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4DBF2" w14:textId="09934CBE" w:rsidR="00ED2C01" w:rsidRPr="00477771" w:rsidRDefault="003D7CAE" w:rsidP="007A763D">
      <w:pPr>
        <w:spacing w:after="0" w:line="240" w:lineRule="auto"/>
        <w:jc w:val="both"/>
        <w:rPr>
          <w:rFonts w:ascii="Arial" w:hAnsi="Arial" w:cs="Arial"/>
          <w:sz w:val="20"/>
          <w:szCs w:val="20"/>
        </w:rPr>
      </w:pPr>
      <w:bookmarkStart w:id="0" w:name="_Toc330995018"/>
      <w:r w:rsidRPr="00477771">
        <w:rPr>
          <w:rFonts w:ascii="Arial" w:hAnsi="Arial" w:cs="Arial"/>
          <w:noProof/>
          <w:sz w:val="20"/>
          <w:szCs w:val="20"/>
          <w:lang w:eastAsia="es-CO"/>
        </w:rPr>
        <mc:AlternateContent>
          <mc:Choice Requires="wpg">
            <w:drawing>
              <wp:anchor distT="0" distB="0" distL="114300" distR="114300" simplePos="0" relativeHeight="251656192" behindDoc="0" locked="0" layoutInCell="0" allowOverlap="1" wp14:anchorId="74C4E0A8" wp14:editId="44E05799">
                <wp:simplePos x="0" y="0"/>
                <wp:positionH relativeFrom="page">
                  <wp:posOffset>4676140</wp:posOffset>
                </wp:positionH>
                <wp:positionV relativeFrom="page">
                  <wp:posOffset>0</wp:posOffset>
                </wp:positionV>
                <wp:extent cx="3095625" cy="10058400"/>
                <wp:effectExtent l="0" t="0" r="9525" b="0"/>
                <wp:wrapNone/>
                <wp:docPr id="7" name="Grupo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5625" cy="10058400"/>
                          <a:chOff x="7344" y="0"/>
                          <a:chExt cx="4896" cy="15840"/>
                        </a:xfrm>
                      </wpg:grpSpPr>
                      <wpg:grpSp>
                        <wpg:cNvPr id="8" name="Group 364"/>
                        <wpg:cNvGrpSpPr>
                          <a:grpSpLocks/>
                        </wpg:cNvGrpSpPr>
                        <wpg:grpSpPr bwMode="auto">
                          <a:xfrm>
                            <a:off x="7344" y="0"/>
                            <a:ext cx="4896" cy="15840"/>
                            <a:chOff x="7560" y="0"/>
                            <a:chExt cx="4700" cy="15840"/>
                          </a:xfrm>
                        </wpg:grpSpPr>
                        <wps:wsp>
                          <wps:cNvPr id="9" name="Rectangle 365"/>
                          <wps:cNvSpPr>
                            <a:spLocks noChangeArrowheads="1"/>
                          </wps:cNvSpPr>
                          <wps:spPr bwMode="auto">
                            <a:xfrm>
                              <a:off x="7755" y="0"/>
                              <a:ext cx="4505" cy="15840"/>
                            </a:xfrm>
                            <a:prstGeom prst="rect">
                              <a:avLst/>
                            </a:prstGeom>
                            <a:solidFill>
                              <a:srgbClr val="1B8BD4"/>
                            </a:solidFill>
                            <a:ln>
                              <a:noFill/>
                            </a:ln>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10" name="Rectangle 366" descr="Light vertical"/>
                          <wps:cNvSpPr>
                            <a:spLocks noChangeArrowheads="1"/>
                          </wps:cNvSpPr>
                          <wps:spPr bwMode="auto">
                            <a:xfrm>
                              <a:off x="7560" y="8"/>
                              <a:ext cx="195" cy="15825"/>
                            </a:xfrm>
                            <a:prstGeom prst="rect">
                              <a:avLst/>
                            </a:prstGeom>
                            <a:pattFill prst="ltVert">
                              <a:fgClr>
                                <a:srgbClr val="1B8BD4">
                                  <a:alpha val="80000"/>
                                </a:srgbClr>
                              </a:fgClr>
                              <a:bgClr>
                                <a:srgbClr val="FFFFFF">
                                  <a:alpha val="80000"/>
                                </a:srgbClr>
                              </a:bgClr>
                            </a:pattFill>
                            <a:ln>
                              <a:noFill/>
                            </a:ln>
                            <a:effectLst/>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11" name="Rectangle 367"/>
                        <wps:cNvSpPr>
                          <a:spLocks noChangeArrowheads="1"/>
                        </wps:cNvSpPr>
                        <wps:spPr bwMode="auto">
                          <a:xfrm>
                            <a:off x="7344" y="0"/>
                            <a:ext cx="4896" cy="1698"/>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74C4E0C6" w14:textId="77777777" w:rsidR="00956621" w:rsidRPr="00DB1BCD" w:rsidRDefault="00956621" w:rsidP="00ED2C01">
                              <w:pPr>
                                <w:pStyle w:val="Sinespaciado"/>
                                <w:rPr>
                                  <w:rFonts w:ascii="Cambria" w:eastAsia="Times New Roman" w:hAnsi="Cambria"/>
                                  <w:b/>
                                  <w:bCs/>
                                  <w:color w:val="FFFFFF"/>
                                  <w:sz w:val="72"/>
                                  <w:szCs w:val="72"/>
                                </w:rPr>
                              </w:pPr>
                            </w:p>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100000</wp14:pctHeight>
                </wp14:sizeRelV>
              </wp:anchor>
            </w:drawing>
          </mc:Choice>
          <mc:Fallback>
            <w:pict>
              <v:group w14:anchorId="74C4E0A8" id="Grupo 17" o:spid="_x0000_s1026" style="position:absolute;left:0;text-align:left;margin-left:368.2pt;margin-top:0;width:243.75pt;height:11in;z-index:251656192;mso-height-percent:1000;mso-position-horizontal-relative:page;mso-position-vertical-relative:page;mso-height-percent:1000" coordorigin="7344" coordsize="4896,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" o:allowincell="f">
                <v:group id="Group 364" o:spid="_x0000_s1027" style="position:absolute;left:7344;width:4896;height:15840" coordorigin="7560" coordsize="470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Rectangle 365" o:spid="_x0000_s1028" style="position:absolute;left:7755;width:4505;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" fillcolor="#1b8bd4" stroked="f" strokecolor="#d8d8d8"/>
                  <v:rect id="Rectangle 366" o:spid="_x0000_s1029" alt="Light vertical" style="position:absolute;left:7560;top:8;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" fillcolor="#1b8bd4" stroked="f" strokecolor="white" strokeweight="1pt">
                    <v:fill r:id="rId11" o:title="" opacity="52428f" o:opacity2="52428f" type="pattern"/>
                    <v:shadow color="#d8d8d8" offset="3pt,3pt"/>
                  </v:rect>
                </v:group>
                <v:rect id="Rectangle 367" o:spid="_x0000_s1030" style="position:absolute;left:7344;width:4896;height:169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" filled="f" stroked="f" strokecolor="white" strokeweight="1pt">
                  <v:fill opacity="52428f"/>
                  <v:textbox inset="28.8pt,14.4pt,14.4pt,14.4pt">
                    <w:txbxContent>
                      <w:p w14:paraId="74C4E0C6" w14:textId="77777777" w:rsidR="00956621" w:rsidRPr="00DB1BCD" w:rsidRDefault="00956621" w:rsidP="00ED2C01">
                        <w:pPr>
                          <w:pStyle w:val="Sinespaciado"/>
                          <w:rPr>
                            <w:rFonts w:ascii="Cambria" w:eastAsia="Times New Roman" w:hAnsi="Cambria"/>
                            <w:b/>
                            <w:bCs/>
                            <w:color w:val="FFFFFF"/>
                            <w:sz w:val="72"/>
                            <w:szCs w:val="72"/>
                          </w:rPr>
                        </w:pPr>
                      </w:p>
                    </w:txbxContent>
                  </v:textbox>
                </v:rect>
                <w10:wrap anchorx="page" anchory="page"/>
              </v:group>
            </w:pict>
          </mc:Fallback>
        </mc:AlternateContent>
      </w:r>
      <w:r w:rsidRPr="00477771">
        <w:rPr>
          <w:rFonts w:ascii="Arial" w:hAnsi="Arial" w:cs="Arial"/>
          <w:noProof/>
          <w:sz w:val="20"/>
          <w:szCs w:val="20"/>
          <w:lang w:eastAsia="es-CO"/>
        </w:rPr>
        <w:drawing>
          <wp:anchor distT="0" distB="0" distL="114300" distR="114300" simplePos="0" relativeHeight="251658240" behindDoc="1" locked="0" layoutInCell="1" allowOverlap="1" wp14:anchorId="74C4E0AC" wp14:editId="32DF5F31">
            <wp:simplePos x="0" y="0"/>
            <wp:positionH relativeFrom="column">
              <wp:posOffset>-579755</wp:posOffset>
            </wp:positionH>
            <wp:positionV relativeFrom="paragraph">
              <wp:posOffset>0</wp:posOffset>
            </wp:positionV>
            <wp:extent cx="3928745" cy="975995"/>
            <wp:effectExtent l="0" t="0" r="0" b="0"/>
            <wp:wrapTight wrapText="bothSides">
              <wp:wrapPolygon edited="0">
                <wp:start x="0" y="0"/>
                <wp:lineTo x="0" y="21080"/>
                <wp:lineTo x="21471" y="21080"/>
                <wp:lineTo x="21471" y="0"/>
                <wp:lineTo x="0" y="0"/>
              </wp:wrapPolygon>
            </wp:wrapTight>
            <wp:docPr id="340" name="Imagen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28745" cy="975995"/>
                    </a:xfrm>
                    <a:prstGeom prst="rect">
                      <a:avLst/>
                    </a:prstGeom>
                    <a:noFill/>
                  </pic:spPr>
                </pic:pic>
              </a:graphicData>
            </a:graphic>
            <wp14:sizeRelH relativeFrom="page">
              <wp14:pctWidth>0</wp14:pctWidth>
            </wp14:sizeRelH>
            <wp14:sizeRelV relativeFrom="page">
              <wp14:pctHeight>0</wp14:pctHeight>
            </wp14:sizeRelV>
          </wp:anchor>
        </w:drawing>
      </w:r>
    </w:p>
    <w:p w14:paraId="74C4DBF3" w14:textId="72F3C9FF" w:rsidR="000F2F97" w:rsidRPr="00477771" w:rsidRDefault="003D7CAE" w:rsidP="007A763D">
      <w:pPr>
        <w:spacing w:after="0" w:line="240" w:lineRule="auto"/>
        <w:jc w:val="both"/>
        <w:rPr>
          <w:rFonts w:ascii="Arial" w:hAnsi="Arial" w:cs="Arial"/>
          <w:sz w:val="20"/>
          <w:szCs w:val="20"/>
        </w:rPr>
      </w:pPr>
      <w:r>
        <w:rPr>
          <w:noProof/>
        </w:rPr>
        <mc:AlternateContent>
          <mc:Choice Requires="wps">
            <w:drawing>
              <wp:anchor distT="0" distB="0" distL="114300" distR="114300" simplePos="0" relativeHeight="251661312" behindDoc="0" locked="0" layoutInCell="1" allowOverlap="1" wp14:anchorId="3F3BE7FF" wp14:editId="5C7EF450">
                <wp:simplePos x="0" y="0"/>
                <wp:positionH relativeFrom="column">
                  <wp:posOffset>3649345</wp:posOffset>
                </wp:positionH>
                <wp:positionV relativeFrom="paragraph">
                  <wp:posOffset>6669405</wp:posOffset>
                </wp:positionV>
                <wp:extent cx="3086182" cy="1428750"/>
                <wp:effectExtent l="0" t="0" r="0" b="0"/>
                <wp:wrapNone/>
                <wp:docPr id="1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82" cy="1428750"/>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58355F22" w14:textId="77777777" w:rsidR="003D7CAE" w:rsidRPr="003D6B01" w:rsidRDefault="003D7CAE" w:rsidP="003D7CAE">
                            <w:pPr>
                              <w:pStyle w:val="Sinespaciado"/>
                              <w:rPr>
                                <w:rFonts w:ascii="Arial Narrow" w:hAnsi="Arial Narrow"/>
                                <w:color w:val="FFFFFF" w:themeColor="background1"/>
                              </w:rPr>
                            </w:pPr>
                            <w:r w:rsidRPr="003D6B01">
                              <w:rPr>
                                <w:rFonts w:ascii="Arial Narrow" w:hAnsi="Arial Narrow"/>
                                <w:color w:val="FFFFFF" w:themeColor="background1"/>
                              </w:rPr>
                              <w:t xml:space="preserve">Edificio </w:t>
                            </w:r>
                            <w:proofErr w:type="spellStart"/>
                            <w:r w:rsidRPr="003D6B01">
                              <w:rPr>
                                <w:rFonts w:ascii="Arial Narrow" w:hAnsi="Arial Narrow"/>
                                <w:color w:val="FFFFFF" w:themeColor="background1"/>
                              </w:rPr>
                              <w:t>World</w:t>
                            </w:r>
                            <w:proofErr w:type="spellEnd"/>
                            <w:r w:rsidRPr="003D6B01">
                              <w:rPr>
                                <w:rFonts w:ascii="Arial Narrow" w:hAnsi="Arial Narrow"/>
                                <w:color w:val="FFFFFF" w:themeColor="background1"/>
                              </w:rPr>
                              <w:t xml:space="preserve"> Business Port</w:t>
                            </w:r>
                          </w:p>
                          <w:p w14:paraId="128F83BB" w14:textId="77777777" w:rsidR="003D7CAE" w:rsidRPr="003D6B01" w:rsidRDefault="003D7CAE" w:rsidP="003D7CAE">
                            <w:pPr>
                              <w:pStyle w:val="Sinespaciado"/>
                              <w:rPr>
                                <w:rFonts w:ascii="Arial Narrow" w:hAnsi="Arial Narrow"/>
                                <w:color w:val="FFFFFF" w:themeColor="background1"/>
                              </w:rPr>
                            </w:pPr>
                            <w:r w:rsidRPr="003D6B01">
                              <w:rPr>
                                <w:rFonts w:ascii="Arial Narrow" w:hAnsi="Arial Narrow"/>
                                <w:color w:val="FFFFFF" w:themeColor="background1"/>
                              </w:rPr>
                              <w:t>Carrera 69 # 25 B - 44 – Pisos 3, 4 y 7</w:t>
                            </w:r>
                          </w:p>
                          <w:p w14:paraId="26BD5163" w14:textId="77777777" w:rsidR="003D7CAE" w:rsidRPr="003D6B01" w:rsidRDefault="003D7CAE" w:rsidP="003D7CAE">
                            <w:pPr>
                              <w:pStyle w:val="Sinespaciado"/>
                              <w:rPr>
                                <w:rFonts w:ascii="Arial Narrow" w:hAnsi="Arial Narrow"/>
                                <w:color w:val="FFFFFF" w:themeColor="background1"/>
                              </w:rPr>
                            </w:pPr>
                            <w:r w:rsidRPr="003D6B01">
                              <w:rPr>
                                <w:rFonts w:ascii="Arial Narrow" w:hAnsi="Arial Narrow"/>
                                <w:color w:val="FFFFFF" w:themeColor="background1"/>
                              </w:rPr>
                              <w:t xml:space="preserve">Teléfonos: </w:t>
                            </w:r>
                            <w:r>
                              <w:rPr>
                                <w:rFonts w:ascii="Arial Narrow" w:hAnsi="Arial Narrow"/>
                                <w:color w:val="FFFFFF" w:themeColor="background1"/>
                              </w:rPr>
                              <w:t>(601)</w:t>
                            </w:r>
                            <w:r w:rsidRPr="003D6B01">
                              <w:rPr>
                                <w:rFonts w:ascii="Arial Narrow" w:hAnsi="Arial Narrow"/>
                                <w:color w:val="FFFFFF" w:themeColor="background1"/>
                              </w:rPr>
                              <w:t xml:space="preserve">3487777 - PBX: </w:t>
                            </w:r>
                            <w:r>
                              <w:rPr>
                                <w:rFonts w:ascii="Arial Narrow" w:hAnsi="Arial Narrow"/>
                                <w:color w:val="FFFFFF" w:themeColor="background1"/>
                              </w:rPr>
                              <w:t>(601)</w:t>
                            </w:r>
                            <w:r w:rsidRPr="003D6B01">
                              <w:rPr>
                                <w:rFonts w:ascii="Arial Narrow" w:hAnsi="Arial Narrow"/>
                                <w:color w:val="FFFFFF" w:themeColor="background1"/>
                              </w:rPr>
                              <w:t xml:space="preserve">3487800 </w:t>
                            </w:r>
                          </w:p>
                          <w:p w14:paraId="47E7FC23" w14:textId="77777777" w:rsidR="003D7CAE" w:rsidRPr="003D6B01" w:rsidRDefault="003D7CAE" w:rsidP="003D7CAE">
                            <w:pPr>
                              <w:pStyle w:val="Sinespaciado"/>
                              <w:rPr>
                                <w:rFonts w:ascii="Arial Narrow" w:hAnsi="Arial Narrow"/>
                                <w:color w:val="FFFFFF" w:themeColor="background1"/>
                              </w:rPr>
                            </w:pPr>
                            <w:r w:rsidRPr="003D6B01">
                              <w:rPr>
                                <w:rFonts w:ascii="Arial Narrow" w:hAnsi="Arial Narrow"/>
                                <w:color w:val="FFFFFF" w:themeColor="background1"/>
                              </w:rPr>
                              <w:t>www.ssf.gov.co – e-mail: ssf@ssf.gov.co</w:t>
                            </w:r>
                          </w:p>
                          <w:p w14:paraId="29C094E5" w14:textId="77777777" w:rsidR="003D7CAE" w:rsidRPr="003D6B01" w:rsidRDefault="003D7CAE" w:rsidP="003D7CAE">
                            <w:pPr>
                              <w:pStyle w:val="Sinespaciado"/>
                              <w:rPr>
                                <w:rFonts w:ascii="Arial Narrow" w:hAnsi="Arial Narrow"/>
                                <w:color w:val="FFFFFF" w:themeColor="background1"/>
                              </w:rPr>
                            </w:pPr>
                            <w:r w:rsidRPr="003D6B01">
                              <w:rPr>
                                <w:rFonts w:ascii="Arial Narrow" w:hAnsi="Arial Narrow"/>
                                <w:color w:val="FFFFFF" w:themeColor="background1"/>
                              </w:rPr>
                              <w:t xml:space="preserve">Bogotá D.C, Colombia </w:t>
                            </w:r>
                          </w:p>
                          <w:p w14:paraId="5C1CE849" w14:textId="77777777" w:rsidR="003D7CAE" w:rsidRPr="003D6B01" w:rsidRDefault="003D7CAE" w:rsidP="003D7CAE">
                            <w:pPr>
                              <w:pStyle w:val="Sinespaciado"/>
                              <w:rPr>
                                <w:rFonts w:ascii="Arial" w:hAnsi="Arial" w:cs="Arial"/>
                                <w:color w:val="FFFFFF" w:themeColor="background1"/>
                                <w:sz w:val="16"/>
                              </w:rPr>
                            </w:pPr>
                          </w:p>
                        </w:txbxContent>
                      </wps:txbx>
                      <wps:bodyPr rot="0" vert="horz" wrap="square" lIns="365760" tIns="182880" rIns="182880" bIns="182880" anchor="b" anchorCtr="0" upright="1">
                        <a:noAutofit/>
                      </wps:bodyPr>
                    </wps:wsp>
                  </a:graphicData>
                </a:graphic>
              </wp:anchor>
            </w:drawing>
          </mc:Choice>
          <mc:Fallback>
            <w:pict>
              <v:rect w14:anchorId="3F3BE7FF" id="Rectangle 9" o:spid="_x0000_s1031" style="position:absolute;left:0;text-align:left;margin-left:287.35pt;margin-top:525.15pt;width:243pt;height:112.5pt;z-index:251661312;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" filled="f" stroked="f" strokecolor="white" strokeweight="1pt">
                <v:fill opacity="52428f"/>
                <v:textbox inset="28.8pt,14.4pt,14.4pt,14.4pt">
                  <w:txbxContent>
                    <w:p w14:paraId="58355F22" w14:textId="77777777" w:rsidR="003D7CAE" w:rsidRPr="003D6B01" w:rsidRDefault="003D7CAE" w:rsidP="003D7CAE">
                      <w:pPr>
                        <w:pStyle w:val="Sinespaciado"/>
                        <w:rPr>
                          <w:rFonts w:ascii="Arial Narrow" w:hAnsi="Arial Narrow"/>
                          <w:color w:val="FFFFFF" w:themeColor="background1"/>
                        </w:rPr>
                      </w:pPr>
                      <w:r w:rsidRPr="003D6B01">
                        <w:rPr>
                          <w:rFonts w:ascii="Arial Narrow" w:hAnsi="Arial Narrow"/>
                          <w:color w:val="FFFFFF" w:themeColor="background1"/>
                        </w:rPr>
                        <w:t xml:space="preserve">Edificio </w:t>
                      </w:r>
                      <w:proofErr w:type="spellStart"/>
                      <w:r w:rsidRPr="003D6B01">
                        <w:rPr>
                          <w:rFonts w:ascii="Arial Narrow" w:hAnsi="Arial Narrow"/>
                          <w:color w:val="FFFFFF" w:themeColor="background1"/>
                        </w:rPr>
                        <w:t>World</w:t>
                      </w:r>
                      <w:proofErr w:type="spellEnd"/>
                      <w:r w:rsidRPr="003D6B01">
                        <w:rPr>
                          <w:rFonts w:ascii="Arial Narrow" w:hAnsi="Arial Narrow"/>
                          <w:color w:val="FFFFFF" w:themeColor="background1"/>
                        </w:rPr>
                        <w:t xml:space="preserve"> Business Port</w:t>
                      </w:r>
                    </w:p>
                    <w:p w14:paraId="128F83BB" w14:textId="77777777" w:rsidR="003D7CAE" w:rsidRPr="003D6B01" w:rsidRDefault="003D7CAE" w:rsidP="003D7CAE">
                      <w:pPr>
                        <w:pStyle w:val="Sinespaciado"/>
                        <w:rPr>
                          <w:rFonts w:ascii="Arial Narrow" w:hAnsi="Arial Narrow"/>
                          <w:color w:val="FFFFFF" w:themeColor="background1"/>
                        </w:rPr>
                      </w:pPr>
                      <w:r w:rsidRPr="003D6B01">
                        <w:rPr>
                          <w:rFonts w:ascii="Arial Narrow" w:hAnsi="Arial Narrow"/>
                          <w:color w:val="FFFFFF" w:themeColor="background1"/>
                        </w:rPr>
                        <w:t>Carrera 69 # 25 B - 44 – Pisos 3, 4 y 7</w:t>
                      </w:r>
                    </w:p>
                    <w:p w14:paraId="26BD5163" w14:textId="77777777" w:rsidR="003D7CAE" w:rsidRPr="003D6B01" w:rsidRDefault="003D7CAE" w:rsidP="003D7CAE">
                      <w:pPr>
                        <w:pStyle w:val="Sinespaciado"/>
                        <w:rPr>
                          <w:rFonts w:ascii="Arial Narrow" w:hAnsi="Arial Narrow"/>
                          <w:color w:val="FFFFFF" w:themeColor="background1"/>
                        </w:rPr>
                      </w:pPr>
                      <w:r w:rsidRPr="003D6B01">
                        <w:rPr>
                          <w:rFonts w:ascii="Arial Narrow" w:hAnsi="Arial Narrow"/>
                          <w:color w:val="FFFFFF" w:themeColor="background1"/>
                        </w:rPr>
                        <w:t xml:space="preserve">Teléfonos: </w:t>
                      </w:r>
                      <w:r>
                        <w:rPr>
                          <w:rFonts w:ascii="Arial Narrow" w:hAnsi="Arial Narrow"/>
                          <w:color w:val="FFFFFF" w:themeColor="background1"/>
                        </w:rPr>
                        <w:t>(601)</w:t>
                      </w:r>
                      <w:r w:rsidRPr="003D6B01">
                        <w:rPr>
                          <w:rFonts w:ascii="Arial Narrow" w:hAnsi="Arial Narrow"/>
                          <w:color w:val="FFFFFF" w:themeColor="background1"/>
                        </w:rPr>
                        <w:t xml:space="preserve">3487777 - PBX: </w:t>
                      </w:r>
                      <w:r>
                        <w:rPr>
                          <w:rFonts w:ascii="Arial Narrow" w:hAnsi="Arial Narrow"/>
                          <w:color w:val="FFFFFF" w:themeColor="background1"/>
                        </w:rPr>
                        <w:t>(601)</w:t>
                      </w:r>
                      <w:r w:rsidRPr="003D6B01">
                        <w:rPr>
                          <w:rFonts w:ascii="Arial Narrow" w:hAnsi="Arial Narrow"/>
                          <w:color w:val="FFFFFF" w:themeColor="background1"/>
                        </w:rPr>
                        <w:t xml:space="preserve">3487800 </w:t>
                      </w:r>
                    </w:p>
                    <w:p w14:paraId="47E7FC23" w14:textId="77777777" w:rsidR="003D7CAE" w:rsidRPr="003D6B01" w:rsidRDefault="003D7CAE" w:rsidP="003D7CAE">
                      <w:pPr>
                        <w:pStyle w:val="Sinespaciado"/>
                        <w:rPr>
                          <w:rFonts w:ascii="Arial Narrow" w:hAnsi="Arial Narrow"/>
                          <w:color w:val="FFFFFF" w:themeColor="background1"/>
                        </w:rPr>
                      </w:pPr>
                      <w:r w:rsidRPr="003D6B01">
                        <w:rPr>
                          <w:rFonts w:ascii="Arial Narrow" w:hAnsi="Arial Narrow"/>
                          <w:color w:val="FFFFFF" w:themeColor="background1"/>
                        </w:rPr>
                        <w:t>www.ssf.gov.co – e-mail: ssf@ssf.gov.co</w:t>
                      </w:r>
                    </w:p>
                    <w:p w14:paraId="29C094E5" w14:textId="77777777" w:rsidR="003D7CAE" w:rsidRPr="003D6B01" w:rsidRDefault="003D7CAE" w:rsidP="003D7CAE">
                      <w:pPr>
                        <w:pStyle w:val="Sinespaciado"/>
                        <w:rPr>
                          <w:rFonts w:ascii="Arial Narrow" w:hAnsi="Arial Narrow"/>
                          <w:color w:val="FFFFFF" w:themeColor="background1"/>
                        </w:rPr>
                      </w:pPr>
                      <w:r w:rsidRPr="003D6B01">
                        <w:rPr>
                          <w:rFonts w:ascii="Arial Narrow" w:hAnsi="Arial Narrow"/>
                          <w:color w:val="FFFFFF" w:themeColor="background1"/>
                        </w:rPr>
                        <w:t xml:space="preserve">Bogotá D.C, Colombia </w:t>
                      </w:r>
                    </w:p>
                    <w:p w14:paraId="5C1CE849" w14:textId="77777777" w:rsidR="003D7CAE" w:rsidRPr="003D6B01" w:rsidRDefault="003D7CAE" w:rsidP="003D7CAE">
                      <w:pPr>
                        <w:pStyle w:val="Sinespaciado"/>
                        <w:rPr>
                          <w:rFonts w:ascii="Arial" w:hAnsi="Arial" w:cs="Arial"/>
                          <w:color w:val="FFFFFF" w:themeColor="background1"/>
                          <w:sz w:val="16"/>
                        </w:rPr>
                      </w:pPr>
                    </w:p>
                  </w:txbxContent>
                </v:textbox>
              </v:rect>
            </w:pict>
          </mc:Fallback>
        </mc:AlternateContent>
      </w:r>
      <w:r w:rsidR="00E87155" w:rsidRPr="00477771">
        <w:rPr>
          <w:rFonts w:ascii="Arial" w:hAnsi="Arial" w:cs="Arial"/>
          <w:noProof/>
          <w:sz w:val="20"/>
          <w:szCs w:val="20"/>
          <w:lang w:eastAsia="es-CO"/>
        </w:rPr>
        <mc:AlternateContent>
          <mc:Choice Requires="wps">
            <w:drawing>
              <wp:anchor distT="0" distB="0" distL="114300" distR="114300" simplePos="0" relativeHeight="251657216" behindDoc="0" locked="0" layoutInCell="0" allowOverlap="1" wp14:anchorId="74C4E0AA" wp14:editId="727CF21F">
                <wp:simplePos x="0" y="0"/>
                <wp:positionH relativeFrom="page">
                  <wp:posOffset>221615</wp:posOffset>
                </wp:positionH>
                <wp:positionV relativeFrom="page">
                  <wp:posOffset>2976880</wp:posOffset>
                </wp:positionV>
                <wp:extent cx="7192010" cy="662305"/>
                <wp:effectExtent l="13970" t="9525" r="13970" b="13970"/>
                <wp:wrapNone/>
                <wp:docPr id="6"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92010" cy="662305"/>
                        </a:xfrm>
                        <a:prstGeom prst="rect">
                          <a:avLst/>
                        </a:prstGeom>
                        <a:solidFill>
                          <a:srgbClr val="1B8BD4"/>
                        </a:solidFill>
                        <a:ln w="12700">
                          <a:solidFill>
                            <a:srgbClr val="FFFFFF"/>
                          </a:solidFill>
                          <a:miter lim="800000"/>
                          <a:headEnd/>
                          <a:tailEnd/>
                        </a:ln>
                      </wps:spPr>
                      <wps:txbx>
                        <w:txbxContent>
                          <w:p w14:paraId="217DC419" w14:textId="77777777" w:rsidR="00C649D9" w:rsidRPr="00845EEE" w:rsidRDefault="00C649D9" w:rsidP="00C649D9">
                            <w:pPr>
                              <w:autoSpaceDE w:val="0"/>
                              <w:autoSpaceDN w:val="0"/>
                              <w:adjustRightInd w:val="0"/>
                              <w:spacing w:after="0" w:line="240" w:lineRule="auto"/>
                              <w:jc w:val="center"/>
                              <w:rPr>
                                <w:rFonts w:asciiTheme="minorHAnsi" w:eastAsia="Times New Roman" w:hAnsiTheme="minorHAnsi" w:cstheme="minorHAnsi"/>
                                <w:b/>
                                <w:color w:val="FFFFFF"/>
                                <w:sz w:val="72"/>
                                <w:szCs w:val="72"/>
                              </w:rPr>
                            </w:pPr>
                            <w:r w:rsidRPr="00845EEE">
                              <w:rPr>
                                <w:rFonts w:asciiTheme="minorHAnsi" w:eastAsia="Times New Roman" w:hAnsiTheme="minorHAnsi" w:cstheme="minorHAnsi"/>
                                <w:b/>
                                <w:color w:val="FFFFFF"/>
                                <w:sz w:val="72"/>
                                <w:szCs w:val="72"/>
                              </w:rPr>
                              <w:t xml:space="preserve">POLÍTICA ESPECÍFICA </w:t>
                            </w:r>
                          </w:p>
                          <w:p w14:paraId="70D8B025" w14:textId="18654B91" w:rsidR="00C649D9" w:rsidRPr="00845EEE" w:rsidRDefault="00C649D9" w:rsidP="00C649D9">
                            <w:pPr>
                              <w:autoSpaceDE w:val="0"/>
                              <w:autoSpaceDN w:val="0"/>
                              <w:adjustRightInd w:val="0"/>
                              <w:spacing w:after="0" w:line="240" w:lineRule="auto"/>
                              <w:jc w:val="center"/>
                              <w:rPr>
                                <w:rFonts w:asciiTheme="minorHAnsi" w:eastAsia="Times New Roman" w:hAnsiTheme="minorHAnsi" w:cstheme="minorHAnsi"/>
                                <w:b/>
                                <w:color w:val="FFFFFF"/>
                                <w:sz w:val="72"/>
                                <w:szCs w:val="72"/>
                              </w:rPr>
                            </w:pPr>
                            <w:r w:rsidRPr="00845EEE">
                              <w:rPr>
                                <w:rFonts w:asciiTheme="minorHAnsi" w:eastAsia="Times New Roman" w:hAnsiTheme="minorHAnsi" w:cstheme="minorHAnsi"/>
                                <w:b/>
                                <w:color w:val="FFFFFF"/>
                                <w:sz w:val="72"/>
                                <w:szCs w:val="72"/>
                              </w:rPr>
                              <w:t>SSF0</w:t>
                            </w:r>
                            <w:r w:rsidR="005E22EE">
                              <w:rPr>
                                <w:rFonts w:asciiTheme="minorHAnsi" w:eastAsia="Times New Roman" w:hAnsiTheme="minorHAnsi" w:cstheme="minorHAnsi"/>
                                <w:b/>
                                <w:color w:val="FFFFFF"/>
                                <w:sz w:val="72"/>
                                <w:szCs w:val="72"/>
                              </w:rPr>
                              <w:t>3</w:t>
                            </w:r>
                            <w:r w:rsidRPr="00845EEE">
                              <w:rPr>
                                <w:rFonts w:asciiTheme="minorHAnsi" w:eastAsia="Times New Roman" w:hAnsiTheme="minorHAnsi" w:cstheme="minorHAnsi"/>
                                <w:b/>
                                <w:color w:val="FFFFFF"/>
                                <w:sz w:val="72"/>
                                <w:szCs w:val="72"/>
                              </w:rPr>
                              <w:t xml:space="preserve"> </w:t>
                            </w:r>
                          </w:p>
                          <w:p w14:paraId="43EA7D11" w14:textId="1E9A0DC3" w:rsidR="00C649D9" w:rsidRPr="00845EEE" w:rsidRDefault="00C649D9" w:rsidP="00C649D9">
                            <w:pPr>
                              <w:autoSpaceDE w:val="0"/>
                              <w:autoSpaceDN w:val="0"/>
                              <w:adjustRightInd w:val="0"/>
                              <w:spacing w:after="0" w:line="240" w:lineRule="auto"/>
                              <w:jc w:val="center"/>
                              <w:rPr>
                                <w:rFonts w:asciiTheme="minorHAnsi" w:eastAsia="Times New Roman" w:hAnsiTheme="minorHAnsi" w:cstheme="minorHAnsi"/>
                                <w:b/>
                                <w:color w:val="FFFFFF"/>
                                <w:sz w:val="72"/>
                                <w:szCs w:val="72"/>
                              </w:rPr>
                            </w:pPr>
                            <w:r w:rsidRPr="00845EEE">
                              <w:rPr>
                                <w:rFonts w:asciiTheme="minorHAnsi" w:eastAsia="Times New Roman" w:hAnsiTheme="minorHAnsi" w:cstheme="minorHAnsi"/>
                                <w:b/>
                                <w:color w:val="FFFFFF"/>
                                <w:sz w:val="72"/>
                                <w:szCs w:val="72"/>
                              </w:rPr>
                              <w:t xml:space="preserve">POLÍTICA DE </w:t>
                            </w:r>
                            <w:r w:rsidR="005E22EE">
                              <w:rPr>
                                <w:rFonts w:asciiTheme="minorHAnsi" w:eastAsia="Times New Roman" w:hAnsiTheme="minorHAnsi" w:cstheme="minorHAnsi"/>
                                <w:b/>
                                <w:color w:val="FFFFFF"/>
                                <w:sz w:val="72"/>
                                <w:szCs w:val="72"/>
                              </w:rPr>
                              <w:t>USO DE COMPUTADORES E INTERNET</w:t>
                            </w:r>
                          </w:p>
                          <w:p w14:paraId="15CCD84F" w14:textId="77777777" w:rsidR="00C649D9" w:rsidRPr="00845EEE" w:rsidRDefault="00C649D9" w:rsidP="00C649D9">
                            <w:pPr>
                              <w:autoSpaceDE w:val="0"/>
                              <w:autoSpaceDN w:val="0"/>
                              <w:adjustRightInd w:val="0"/>
                              <w:spacing w:after="0" w:line="240" w:lineRule="auto"/>
                              <w:jc w:val="center"/>
                              <w:rPr>
                                <w:rFonts w:asciiTheme="minorHAnsi" w:eastAsia="Times New Roman" w:hAnsiTheme="minorHAnsi" w:cstheme="minorHAnsi"/>
                                <w:b/>
                                <w:color w:val="FFFFFF"/>
                                <w:sz w:val="72"/>
                                <w:szCs w:val="72"/>
                              </w:rPr>
                            </w:pPr>
                            <w:r w:rsidRPr="00845EEE">
                              <w:rPr>
                                <w:rFonts w:asciiTheme="minorHAnsi" w:eastAsia="Times New Roman" w:hAnsiTheme="minorHAnsi" w:cstheme="minorHAnsi"/>
                                <w:b/>
                                <w:color w:val="FFFFFF"/>
                                <w:sz w:val="72"/>
                                <w:szCs w:val="72"/>
                              </w:rPr>
                              <w:t>Versión 1.0</w:t>
                            </w:r>
                          </w:p>
                          <w:p w14:paraId="74C4E0CF" w14:textId="283F5A73" w:rsidR="00956621" w:rsidRPr="006E74BB" w:rsidRDefault="00956621" w:rsidP="007A763D">
                            <w:pPr>
                              <w:autoSpaceDE w:val="0"/>
                              <w:autoSpaceDN w:val="0"/>
                              <w:adjustRightInd w:val="0"/>
                              <w:spacing w:after="0" w:line="240" w:lineRule="auto"/>
                              <w:jc w:val="center"/>
                              <w:rPr>
                                <w:rFonts w:eastAsia="Times New Roman" w:cs="Arial"/>
                                <w:b/>
                                <w:color w:val="FFFFFF"/>
                                <w:sz w:val="72"/>
                                <w:szCs w:val="72"/>
                              </w:rPr>
                            </w:pPr>
                          </w:p>
                        </w:txbxContent>
                      </wps:txbx>
                      <wps:bodyPr rot="0" vert="horz" wrap="square" lIns="182880" tIns="45720" rIns="182880" bIns="45720" anchor="ctr" anchorCtr="0" upright="1">
                        <a:spAutoFit/>
                      </wps:bodyPr>
                    </wps:wsp>
                  </a:graphicData>
                </a:graphic>
                <wp14:sizeRelH relativeFrom="page">
                  <wp14:pctWidth>0</wp14:pctWidth>
                </wp14:sizeRelH>
                <wp14:sizeRelV relativeFrom="page">
                  <wp14:pctHeight>7300</wp14:pctHeight>
                </wp14:sizeRelV>
              </wp:anchor>
            </w:drawing>
          </mc:Choice>
          <mc:Fallback>
            <w:pict>
              <v:rect w14:anchorId="74C4E0AA" id="Rectángulo 23" o:spid="_x0000_s1032" style="position:absolute;left:0;text-align:left;margin-left:17.45pt;margin-top:234.4pt;width:566.3pt;height:52.15pt;z-index:251657216;visibility:visible;mso-wrap-style:square;mso-width-percent:0;mso-height-percent:73;mso-wrap-distance-left:9pt;mso-wrap-distance-top:0;mso-wrap-distance-right:9pt;mso-wrap-distance-bottom:0;mso-position-horizontal:absolute;mso-position-horizontal-relative:page;mso-position-vertical:absolute;mso-position-vertical-relative:page;mso-width-percent:0;mso-height-percent: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" o:allowincell="f" fillcolor="#1b8bd4" strokecolor="white" strokeweight="1pt">
                <v:textbox style="mso-fit-shape-to-text:t" inset="14.4pt,,14.4pt">
                  <w:txbxContent>
                    <w:p w14:paraId="217DC419" w14:textId="77777777" w:rsidR="00C649D9" w:rsidRPr="00845EEE" w:rsidRDefault="00C649D9" w:rsidP="00C649D9">
                      <w:pPr>
                        <w:autoSpaceDE w:val="0"/>
                        <w:autoSpaceDN w:val="0"/>
                        <w:adjustRightInd w:val="0"/>
                        <w:spacing w:after="0" w:line="240" w:lineRule="auto"/>
                        <w:jc w:val="center"/>
                        <w:rPr>
                          <w:rFonts w:asciiTheme="minorHAnsi" w:eastAsia="Times New Roman" w:hAnsiTheme="minorHAnsi" w:cstheme="minorHAnsi"/>
                          <w:b/>
                          <w:color w:val="FFFFFF"/>
                          <w:sz w:val="72"/>
                          <w:szCs w:val="72"/>
                        </w:rPr>
                      </w:pPr>
                      <w:r w:rsidRPr="00845EEE">
                        <w:rPr>
                          <w:rFonts w:asciiTheme="minorHAnsi" w:eastAsia="Times New Roman" w:hAnsiTheme="minorHAnsi" w:cstheme="minorHAnsi"/>
                          <w:b/>
                          <w:color w:val="FFFFFF"/>
                          <w:sz w:val="72"/>
                          <w:szCs w:val="72"/>
                        </w:rPr>
                        <w:t xml:space="preserve">POLÍTICA ESPECÍFICA </w:t>
                      </w:r>
                    </w:p>
                    <w:p w14:paraId="70D8B025" w14:textId="18654B91" w:rsidR="00C649D9" w:rsidRPr="00845EEE" w:rsidRDefault="00C649D9" w:rsidP="00C649D9">
                      <w:pPr>
                        <w:autoSpaceDE w:val="0"/>
                        <w:autoSpaceDN w:val="0"/>
                        <w:adjustRightInd w:val="0"/>
                        <w:spacing w:after="0" w:line="240" w:lineRule="auto"/>
                        <w:jc w:val="center"/>
                        <w:rPr>
                          <w:rFonts w:asciiTheme="minorHAnsi" w:eastAsia="Times New Roman" w:hAnsiTheme="minorHAnsi" w:cstheme="minorHAnsi"/>
                          <w:b/>
                          <w:color w:val="FFFFFF"/>
                          <w:sz w:val="72"/>
                          <w:szCs w:val="72"/>
                        </w:rPr>
                      </w:pPr>
                      <w:r w:rsidRPr="00845EEE">
                        <w:rPr>
                          <w:rFonts w:asciiTheme="minorHAnsi" w:eastAsia="Times New Roman" w:hAnsiTheme="minorHAnsi" w:cstheme="minorHAnsi"/>
                          <w:b/>
                          <w:color w:val="FFFFFF"/>
                          <w:sz w:val="72"/>
                          <w:szCs w:val="72"/>
                        </w:rPr>
                        <w:t>SSF0</w:t>
                      </w:r>
                      <w:r w:rsidR="005E22EE">
                        <w:rPr>
                          <w:rFonts w:asciiTheme="minorHAnsi" w:eastAsia="Times New Roman" w:hAnsiTheme="minorHAnsi" w:cstheme="minorHAnsi"/>
                          <w:b/>
                          <w:color w:val="FFFFFF"/>
                          <w:sz w:val="72"/>
                          <w:szCs w:val="72"/>
                        </w:rPr>
                        <w:t>3</w:t>
                      </w:r>
                      <w:r w:rsidRPr="00845EEE">
                        <w:rPr>
                          <w:rFonts w:asciiTheme="minorHAnsi" w:eastAsia="Times New Roman" w:hAnsiTheme="minorHAnsi" w:cstheme="minorHAnsi"/>
                          <w:b/>
                          <w:color w:val="FFFFFF"/>
                          <w:sz w:val="72"/>
                          <w:szCs w:val="72"/>
                        </w:rPr>
                        <w:t xml:space="preserve"> </w:t>
                      </w:r>
                    </w:p>
                    <w:p w14:paraId="43EA7D11" w14:textId="1E9A0DC3" w:rsidR="00C649D9" w:rsidRPr="00845EEE" w:rsidRDefault="00C649D9" w:rsidP="00C649D9">
                      <w:pPr>
                        <w:autoSpaceDE w:val="0"/>
                        <w:autoSpaceDN w:val="0"/>
                        <w:adjustRightInd w:val="0"/>
                        <w:spacing w:after="0" w:line="240" w:lineRule="auto"/>
                        <w:jc w:val="center"/>
                        <w:rPr>
                          <w:rFonts w:asciiTheme="minorHAnsi" w:eastAsia="Times New Roman" w:hAnsiTheme="minorHAnsi" w:cstheme="minorHAnsi"/>
                          <w:b/>
                          <w:color w:val="FFFFFF"/>
                          <w:sz w:val="72"/>
                          <w:szCs w:val="72"/>
                        </w:rPr>
                      </w:pPr>
                      <w:r w:rsidRPr="00845EEE">
                        <w:rPr>
                          <w:rFonts w:asciiTheme="minorHAnsi" w:eastAsia="Times New Roman" w:hAnsiTheme="minorHAnsi" w:cstheme="minorHAnsi"/>
                          <w:b/>
                          <w:color w:val="FFFFFF"/>
                          <w:sz w:val="72"/>
                          <w:szCs w:val="72"/>
                        </w:rPr>
                        <w:t xml:space="preserve">POLÍTICA DE </w:t>
                      </w:r>
                      <w:r w:rsidR="005E22EE">
                        <w:rPr>
                          <w:rFonts w:asciiTheme="minorHAnsi" w:eastAsia="Times New Roman" w:hAnsiTheme="minorHAnsi" w:cstheme="minorHAnsi"/>
                          <w:b/>
                          <w:color w:val="FFFFFF"/>
                          <w:sz w:val="72"/>
                          <w:szCs w:val="72"/>
                        </w:rPr>
                        <w:t>USO DE COMPUTADORES E INTERNET</w:t>
                      </w:r>
                    </w:p>
                    <w:p w14:paraId="15CCD84F" w14:textId="77777777" w:rsidR="00C649D9" w:rsidRPr="00845EEE" w:rsidRDefault="00C649D9" w:rsidP="00C649D9">
                      <w:pPr>
                        <w:autoSpaceDE w:val="0"/>
                        <w:autoSpaceDN w:val="0"/>
                        <w:adjustRightInd w:val="0"/>
                        <w:spacing w:after="0" w:line="240" w:lineRule="auto"/>
                        <w:jc w:val="center"/>
                        <w:rPr>
                          <w:rFonts w:asciiTheme="minorHAnsi" w:eastAsia="Times New Roman" w:hAnsiTheme="minorHAnsi" w:cstheme="minorHAnsi"/>
                          <w:b/>
                          <w:color w:val="FFFFFF"/>
                          <w:sz w:val="72"/>
                          <w:szCs w:val="72"/>
                        </w:rPr>
                      </w:pPr>
                      <w:r w:rsidRPr="00845EEE">
                        <w:rPr>
                          <w:rFonts w:asciiTheme="minorHAnsi" w:eastAsia="Times New Roman" w:hAnsiTheme="minorHAnsi" w:cstheme="minorHAnsi"/>
                          <w:b/>
                          <w:color w:val="FFFFFF"/>
                          <w:sz w:val="72"/>
                          <w:szCs w:val="72"/>
                        </w:rPr>
                        <w:t>Versión 1.0</w:t>
                      </w:r>
                    </w:p>
                    <w:p w14:paraId="74C4E0CF" w14:textId="283F5A73" w:rsidR="00956621" w:rsidRPr="006E74BB" w:rsidRDefault="00956621" w:rsidP="007A763D">
                      <w:pPr>
                        <w:autoSpaceDE w:val="0"/>
                        <w:autoSpaceDN w:val="0"/>
                        <w:adjustRightInd w:val="0"/>
                        <w:spacing w:after="0" w:line="240" w:lineRule="auto"/>
                        <w:jc w:val="center"/>
                        <w:rPr>
                          <w:rFonts w:eastAsia="Times New Roman" w:cs="Arial"/>
                          <w:b/>
                          <w:color w:val="FFFFFF"/>
                          <w:sz w:val="72"/>
                          <w:szCs w:val="72"/>
                        </w:rPr>
                      </w:pPr>
                    </w:p>
                  </w:txbxContent>
                </v:textbox>
                <w10:wrap anchorx="page" anchory="page"/>
              </v:rect>
            </w:pict>
          </mc:Fallback>
        </mc:AlternateContent>
      </w:r>
      <w:r w:rsidR="005C0AFE" w:rsidRPr="00477771">
        <w:rPr>
          <w:rFonts w:ascii="Arial" w:hAnsi="Arial" w:cs="Arial"/>
          <w:noProof/>
          <w:sz w:val="20"/>
          <w:szCs w:val="20"/>
          <w:lang w:eastAsia="es-CO"/>
        </w:rPr>
        <w:t xml:space="preserve"> </w:t>
      </w:r>
      <w:r w:rsidR="00ED2C01" w:rsidRPr="00477771">
        <w:rPr>
          <w:rFonts w:ascii="Arial" w:hAnsi="Arial" w:cs="Arial"/>
          <w:sz w:val="20"/>
          <w:szCs w:val="20"/>
        </w:rPr>
        <w:br w:type="page"/>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6"/>
        <w:gridCol w:w="3418"/>
        <w:gridCol w:w="2472"/>
      </w:tblGrid>
      <w:tr w:rsidR="007A763D" w:rsidRPr="00477771" w14:paraId="74C4DBF9" w14:textId="77777777" w:rsidTr="00494E32">
        <w:trPr>
          <w:trHeight w:val="469"/>
        </w:trPr>
        <w:tc>
          <w:tcPr>
            <w:tcW w:w="2796" w:type="dxa"/>
            <w:vMerge w:val="restart"/>
            <w:shd w:val="clear" w:color="auto" w:fill="auto"/>
          </w:tcPr>
          <w:p w14:paraId="74C4DBF4" w14:textId="77777777" w:rsidR="000F2F97" w:rsidRPr="00477771" w:rsidRDefault="00E87155" w:rsidP="007A763D">
            <w:pPr>
              <w:spacing w:after="0" w:line="240" w:lineRule="auto"/>
              <w:ind w:firstLine="708"/>
              <w:jc w:val="both"/>
              <w:rPr>
                <w:rFonts w:ascii="Arial" w:hAnsi="Arial" w:cs="Arial"/>
                <w:sz w:val="20"/>
                <w:szCs w:val="20"/>
              </w:rPr>
            </w:pPr>
            <w:r w:rsidRPr="00477771">
              <w:rPr>
                <w:rFonts w:ascii="Arial" w:hAnsi="Arial" w:cs="Arial"/>
                <w:noProof/>
                <w:sz w:val="20"/>
                <w:szCs w:val="20"/>
                <w:lang w:eastAsia="es-CO"/>
              </w:rPr>
              <w:lastRenderedPageBreak/>
              <w:drawing>
                <wp:anchor distT="0" distB="0" distL="114300" distR="114300" simplePos="0" relativeHeight="251659264" behindDoc="1" locked="0" layoutInCell="1" allowOverlap="1" wp14:anchorId="74C4E0AE" wp14:editId="6DC97FD7">
                  <wp:simplePos x="0" y="0"/>
                  <wp:positionH relativeFrom="column">
                    <wp:posOffset>-5080</wp:posOffset>
                  </wp:positionH>
                  <wp:positionV relativeFrom="paragraph">
                    <wp:posOffset>235585</wp:posOffset>
                  </wp:positionV>
                  <wp:extent cx="1633855" cy="405765"/>
                  <wp:effectExtent l="0" t="0" r="4445" b="0"/>
                  <wp:wrapTight wrapText="bothSides">
                    <wp:wrapPolygon edited="0">
                      <wp:start x="0" y="0"/>
                      <wp:lineTo x="0" y="20282"/>
                      <wp:lineTo x="21407" y="20282"/>
                      <wp:lineTo x="21407" y="0"/>
                      <wp:lineTo x="0" y="0"/>
                    </wp:wrapPolygon>
                  </wp:wrapTight>
                  <wp:docPr id="347" name="Imagen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33855" cy="405765"/>
                          </a:xfrm>
                          <a:prstGeom prst="rect">
                            <a:avLst/>
                          </a:prstGeom>
                          <a:noFill/>
                        </pic:spPr>
                      </pic:pic>
                    </a:graphicData>
                  </a:graphic>
                  <wp14:sizeRelH relativeFrom="page">
                    <wp14:pctWidth>0</wp14:pctWidth>
                  </wp14:sizeRelH>
                  <wp14:sizeRelV relativeFrom="page">
                    <wp14:pctHeight>0</wp14:pctHeight>
                  </wp14:sizeRelV>
                </wp:anchor>
              </w:drawing>
            </w:r>
          </w:p>
        </w:tc>
        <w:tc>
          <w:tcPr>
            <w:tcW w:w="3549" w:type="dxa"/>
            <w:vMerge w:val="restart"/>
            <w:shd w:val="clear" w:color="auto" w:fill="auto"/>
            <w:vAlign w:val="center"/>
          </w:tcPr>
          <w:p w14:paraId="74C4DBF6" w14:textId="4551C758" w:rsidR="000F2F97" w:rsidRPr="00477771" w:rsidRDefault="00054CA3" w:rsidP="007A763D">
            <w:pPr>
              <w:spacing w:after="0" w:line="240" w:lineRule="auto"/>
              <w:jc w:val="both"/>
              <w:rPr>
                <w:rFonts w:ascii="Arial" w:hAnsi="Arial" w:cs="Arial"/>
                <w:b/>
                <w:sz w:val="20"/>
                <w:szCs w:val="20"/>
              </w:rPr>
            </w:pPr>
            <w:r w:rsidRPr="00477771">
              <w:rPr>
                <w:rFonts w:ascii="Arial" w:hAnsi="Arial" w:cs="Arial"/>
                <w:b/>
                <w:sz w:val="20"/>
                <w:szCs w:val="20"/>
                <w:lang w:eastAsia="es-CO"/>
              </w:rPr>
              <w:t>SEGURIDAD DE LA INFORMACIÓN</w:t>
            </w:r>
          </w:p>
        </w:tc>
        <w:tc>
          <w:tcPr>
            <w:tcW w:w="2567" w:type="dxa"/>
            <w:shd w:val="clear" w:color="auto" w:fill="auto"/>
          </w:tcPr>
          <w:p w14:paraId="74C4DBF7" w14:textId="77777777" w:rsidR="000F2F97" w:rsidRPr="00477771" w:rsidRDefault="000F2F97" w:rsidP="007A763D">
            <w:pPr>
              <w:autoSpaceDE w:val="0"/>
              <w:autoSpaceDN w:val="0"/>
              <w:adjustRightInd w:val="0"/>
              <w:spacing w:after="0" w:line="240" w:lineRule="auto"/>
              <w:jc w:val="both"/>
              <w:rPr>
                <w:rFonts w:ascii="Arial" w:hAnsi="Arial" w:cs="Arial"/>
                <w:sz w:val="20"/>
                <w:szCs w:val="20"/>
                <w:lang w:eastAsia="es-CO"/>
              </w:rPr>
            </w:pPr>
          </w:p>
          <w:p w14:paraId="74C4DBF8" w14:textId="0C0F6798" w:rsidR="000F2F97" w:rsidRPr="00477771" w:rsidRDefault="00DA5B81" w:rsidP="007A763D">
            <w:pPr>
              <w:autoSpaceDE w:val="0"/>
              <w:autoSpaceDN w:val="0"/>
              <w:adjustRightInd w:val="0"/>
              <w:spacing w:after="0" w:line="240" w:lineRule="auto"/>
              <w:jc w:val="both"/>
              <w:rPr>
                <w:rFonts w:ascii="Arial" w:hAnsi="Arial" w:cs="Arial"/>
                <w:sz w:val="20"/>
                <w:szCs w:val="20"/>
              </w:rPr>
            </w:pPr>
            <w:r w:rsidRPr="00477771">
              <w:rPr>
                <w:rFonts w:ascii="Arial" w:hAnsi="Arial" w:cs="Arial"/>
                <w:sz w:val="20"/>
                <w:szCs w:val="20"/>
                <w:lang w:eastAsia="es-CO"/>
              </w:rPr>
              <w:t xml:space="preserve">CODIGO: </w:t>
            </w:r>
            <w:r w:rsidR="007A763D" w:rsidRPr="00477771">
              <w:rPr>
                <w:rFonts w:ascii="Arial" w:hAnsi="Arial" w:cs="Arial"/>
                <w:sz w:val="20"/>
                <w:szCs w:val="20"/>
                <w:lang w:eastAsia="es-CO"/>
              </w:rPr>
              <w:t>XXX-</w:t>
            </w:r>
            <w:r w:rsidRPr="00477771">
              <w:rPr>
                <w:rFonts w:ascii="Arial" w:hAnsi="Arial" w:cs="Arial"/>
                <w:sz w:val="20"/>
                <w:szCs w:val="20"/>
                <w:lang w:eastAsia="es-CO"/>
              </w:rPr>
              <w:t>XXX</w:t>
            </w:r>
          </w:p>
        </w:tc>
      </w:tr>
      <w:tr w:rsidR="007A763D" w:rsidRPr="00477771" w14:paraId="74C4DBFE" w14:textId="77777777" w:rsidTr="00494E32">
        <w:trPr>
          <w:trHeight w:val="322"/>
        </w:trPr>
        <w:tc>
          <w:tcPr>
            <w:tcW w:w="2796" w:type="dxa"/>
            <w:vMerge/>
            <w:shd w:val="clear" w:color="auto" w:fill="auto"/>
          </w:tcPr>
          <w:p w14:paraId="74C4DBFA" w14:textId="77777777" w:rsidR="000F2F97" w:rsidRPr="00477771" w:rsidRDefault="000F2F97" w:rsidP="007A763D">
            <w:pPr>
              <w:spacing w:after="0" w:line="240" w:lineRule="auto"/>
              <w:jc w:val="both"/>
              <w:rPr>
                <w:rFonts w:ascii="Arial" w:hAnsi="Arial" w:cs="Arial"/>
                <w:sz w:val="20"/>
                <w:szCs w:val="20"/>
              </w:rPr>
            </w:pPr>
          </w:p>
        </w:tc>
        <w:tc>
          <w:tcPr>
            <w:tcW w:w="3549" w:type="dxa"/>
            <w:vMerge/>
            <w:shd w:val="clear" w:color="auto" w:fill="auto"/>
          </w:tcPr>
          <w:p w14:paraId="74C4DBFB" w14:textId="77777777" w:rsidR="000F2F97" w:rsidRPr="00477771" w:rsidRDefault="000F2F97" w:rsidP="007A763D">
            <w:pPr>
              <w:spacing w:after="0" w:line="240" w:lineRule="auto"/>
              <w:jc w:val="both"/>
              <w:rPr>
                <w:rFonts w:ascii="Arial" w:hAnsi="Arial" w:cs="Arial"/>
                <w:sz w:val="20"/>
                <w:szCs w:val="20"/>
              </w:rPr>
            </w:pPr>
          </w:p>
        </w:tc>
        <w:tc>
          <w:tcPr>
            <w:tcW w:w="2567" w:type="dxa"/>
            <w:shd w:val="clear" w:color="auto" w:fill="auto"/>
          </w:tcPr>
          <w:p w14:paraId="74C4DBFC" w14:textId="77777777" w:rsidR="000F2F97" w:rsidRPr="00477771" w:rsidRDefault="000F2F97" w:rsidP="007A763D">
            <w:pPr>
              <w:spacing w:after="0" w:line="240" w:lineRule="auto"/>
              <w:jc w:val="both"/>
              <w:rPr>
                <w:rFonts w:ascii="Arial" w:hAnsi="Arial" w:cs="Arial"/>
                <w:sz w:val="20"/>
                <w:szCs w:val="20"/>
                <w:lang w:eastAsia="es-CO"/>
              </w:rPr>
            </w:pPr>
          </w:p>
          <w:p w14:paraId="74C4DBFD" w14:textId="31B239FC" w:rsidR="000F2F97" w:rsidRPr="00477771" w:rsidRDefault="009115FF" w:rsidP="007A763D">
            <w:pPr>
              <w:spacing w:after="0" w:line="240" w:lineRule="auto"/>
              <w:jc w:val="both"/>
              <w:rPr>
                <w:rFonts w:ascii="Arial" w:hAnsi="Arial" w:cs="Arial"/>
                <w:sz w:val="20"/>
                <w:szCs w:val="20"/>
              </w:rPr>
            </w:pPr>
            <w:r w:rsidRPr="00477771">
              <w:rPr>
                <w:rFonts w:ascii="Arial" w:hAnsi="Arial" w:cs="Arial"/>
                <w:sz w:val="20"/>
                <w:szCs w:val="20"/>
                <w:lang w:eastAsia="es-CO"/>
              </w:rPr>
              <w:t xml:space="preserve">VERSION: </w:t>
            </w:r>
            <w:r w:rsidR="00054CA3" w:rsidRPr="00477771">
              <w:rPr>
                <w:rFonts w:ascii="Arial" w:hAnsi="Arial" w:cs="Arial"/>
                <w:sz w:val="20"/>
                <w:szCs w:val="20"/>
                <w:lang w:eastAsia="es-CO"/>
              </w:rPr>
              <w:t>1</w:t>
            </w:r>
          </w:p>
        </w:tc>
      </w:tr>
      <w:tr w:rsidR="007A763D" w:rsidRPr="00477771" w14:paraId="74C4DC03" w14:textId="77777777" w:rsidTr="003E110D">
        <w:trPr>
          <w:trHeight w:val="231"/>
        </w:trPr>
        <w:tc>
          <w:tcPr>
            <w:tcW w:w="2796" w:type="dxa"/>
            <w:vMerge/>
            <w:shd w:val="clear" w:color="auto" w:fill="auto"/>
          </w:tcPr>
          <w:p w14:paraId="74C4DBFF" w14:textId="77777777" w:rsidR="000F2F97" w:rsidRPr="00477771" w:rsidRDefault="000F2F97" w:rsidP="007A763D">
            <w:pPr>
              <w:spacing w:after="0" w:line="240" w:lineRule="auto"/>
              <w:jc w:val="both"/>
              <w:rPr>
                <w:rFonts w:ascii="Arial" w:hAnsi="Arial" w:cs="Arial"/>
                <w:sz w:val="20"/>
                <w:szCs w:val="20"/>
              </w:rPr>
            </w:pPr>
          </w:p>
        </w:tc>
        <w:tc>
          <w:tcPr>
            <w:tcW w:w="3549" w:type="dxa"/>
            <w:shd w:val="clear" w:color="auto" w:fill="auto"/>
          </w:tcPr>
          <w:p w14:paraId="74C4DC00" w14:textId="55174663" w:rsidR="000F2F97" w:rsidRPr="00477771" w:rsidRDefault="00042F23" w:rsidP="0094502F">
            <w:pPr>
              <w:spacing w:after="0" w:line="240" w:lineRule="auto"/>
              <w:jc w:val="both"/>
              <w:rPr>
                <w:rFonts w:ascii="Arial" w:hAnsi="Arial" w:cs="Arial"/>
                <w:b/>
                <w:sz w:val="20"/>
                <w:szCs w:val="20"/>
              </w:rPr>
            </w:pPr>
            <w:r>
              <w:rPr>
                <w:rFonts w:ascii="Arial" w:hAnsi="Arial" w:cs="Arial"/>
                <w:b/>
                <w:sz w:val="20"/>
                <w:szCs w:val="20"/>
              </w:rPr>
              <w:t xml:space="preserve">POLITICA ESPECIFICA DE </w:t>
            </w:r>
            <w:r w:rsidR="003A2CA2">
              <w:rPr>
                <w:rFonts w:ascii="Arial" w:hAnsi="Arial" w:cs="Arial"/>
                <w:b/>
                <w:sz w:val="20"/>
                <w:szCs w:val="20"/>
              </w:rPr>
              <w:t>USO DE COMPUTADOR E INTERNET</w:t>
            </w:r>
            <w:r>
              <w:rPr>
                <w:rFonts w:ascii="Arial" w:hAnsi="Arial" w:cs="Arial"/>
                <w:b/>
                <w:sz w:val="20"/>
                <w:szCs w:val="20"/>
              </w:rPr>
              <w:t xml:space="preserve"> SSF0</w:t>
            </w:r>
            <w:r w:rsidR="003A2CA2">
              <w:rPr>
                <w:rFonts w:ascii="Arial" w:hAnsi="Arial" w:cs="Arial"/>
                <w:b/>
                <w:sz w:val="20"/>
                <w:szCs w:val="20"/>
              </w:rPr>
              <w:t>3</w:t>
            </w:r>
          </w:p>
        </w:tc>
        <w:tc>
          <w:tcPr>
            <w:tcW w:w="2567" w:type="dxa"/>
            <w:shd w:val="clear" w:color="auto" w:fill="auto"/>
          </w:tcPr>
          <w:p w14:paraId="74C4DC01" w14:textId="77777777" w:rsidR="000F2F97" w:rsidRPr="00477771" w:rsidRDefault="000F2F97" w:rsidP="007A763D">
            <w:pPr>
              <w:spacing w:after="0" w:line="240" w:lineRule="auto"/>
              <w:jc w:val="both"/>
              <w:rPr>
                <w:rFonts w:ascii="Arial" w:hAnsi="Arial" w:cs="Arial"/>
                <w:sz w:val="20"/>
                <w:szCs w:val="20"/>
              </w:rPr>
            </w:pPr>
          </w:p>
          <w:p w14:paraId="74C4DC02" w14:textId="1E6EDD9F" w:rsidR="000F2F97" w:rsidRPr="00477771" w:rsidRDefault="00EF298E" w:rsidP="0094502F">
            <w:pPr>
              <w:spacing w:after="0" w:line="240" w:lineRule="auto"/>
              <w:jc w:val="both"/>
              <w:rPr>
                <w:rFonts w:ascii="Arial" w:hAnsi="Arial" w:cs="Arial"/>
                <w:sz w:val="20"/>
                <w:szCs w:val="20"/>
              </w:rPr>
            </w:pPr>
            <w:r w:rsidRPr="00477771">
              <w:rPr>
                <w:rFonts w:ascii="Arial" w:hAnsi="Arial" w:cs="Arial"/>
                <w:sz w:val="20"/>
                <w:szCs w:val="20"/>
              </w:rPr>
              <w:t xml:space="preserve">FECHA: </w:t>
            </w:r>
            <w:r w:rsidR="00D02BA6">
              <w:rPr>
                <w:rFonts w:ascii="Arial" w:hAnsi="Arial" w:cs="Arial"/>
                <w:sz w:val="20"/>
                <w:szCs w:val="20"/>
              </w:rPr>
              <w:t>29</w:t>
            </w:r>
            <w:r w:rsidR="000F2F97" w:rsidRPr="00477771">
              <w:rPr>
                <w:rFonts w:ascii="Arial" w:hAnsi="Arial" w:cs="Arial"/>
                <w:sz w:val="20"/>
                <w:szCs w:val="20"/>
              </w:rPr>
              <w:t>/</w:t>
            </w:r>
            <w:r w:rsidR="00D02BA6">
              <w:rPr>
                <w:rFonts w:ascii="Arial" w:hAnsi="Arial" w:cs="Arial"/>
                <w:sz w:val="20"/>
                <w:szCs w:val="20"/>
              </w:rPr>
              <w:t>12</w:t>
            </w:r>
            <w:r w:rsidR="000F2F97" w:rsidRPr="00477771">
              <w:rPr>
                <w:rFonts w:ascii="Arial" w:hAnsi="Arial" w:cs="Arial"/>
                <w:sz w:val="20"/>
                <w:szCs w:val="20"/>
              </w:rPr>
              <w:t>/20</w:t>
            </w:r>
            <w:r w:rsidR="0094502F" w:rsidRPr="00477771">
              <w:rPr>
                <w:rFonts w:ascii="Arial" w:hAnsi="Arial" w:cs="Arial"/>
                <w:sz w:val="20"/>
                <w:szCs w:val="20"/>
              </w:rPr>
              <w:t>2</w:t>
            </w:r>
            <w:r w:rsidR="00D02BA6">
              <w:rPr>
                <w:rFonts w:ascii="Arial" w:hAnsi="Arial" w:cs="Arial"/>
                <w:sz w:val="20"/>
                <w:szCs w:val="20"/>
              </w:rPr>
              <w:t>1</w:t>
            </w:r>
          </w:p>
        </w:tc>
      </w:tr>
    </w:tbl>
    <w:p w14:paraId="74C4DC04" w14:textId="72625259" w:rsidR="00BD4C31" w:rsidRPr="00477771" w:rsidRDefault="00BD4C31" w:rsidP="007A763D">
      <w:pPr>
        <w:spacing w:after="0" w:line="240" w:lineRule="auto"/>
        <w:jc w:val="both"/>
        <w:rPr>
          <w:rFonts w:ascii="Arial" w:hAnsi="Arial" w:cs="Arial"/>
          <w:sz w:val="20"/>
          <w:szCs w:val="20"/>
        </w:rPr>
      </w:pPr>
    </w:p>
    <w:p w14:paraId="0A3D94DA" w14:textId="77777777" w:rsidR="002A1328" w:rsidRPr="00425FC7" w:rsidRDefault="002A1328" w:rsidP="002A1328">
      <w:pPr>
        <w:pStyle w:val="TtuloTDC"/>
        <w:spacing w:line="240" w:lineRule="auto"/>
        <w:jc w:val="center"/>
        <w:rPr>
          <w:rFonts w:ascii="Arial" w:hAnsi="Arial" w:cs="Arial"/>
          <w:b/>
          <w:color w:val="auto"/>
          <w:sz w:val="20"/>
          <w:szCs w:val="20"/>
        </w:rPr>
      </w:pPr>
      <w:r w:rsidRPr="00425FC7">
        <w:rPr>
          <w:rFonts w:ascii="Arial" w:hAnsi="Arial" w:cs="Arial"/>
          <w:b/>
          <w:color w:val="auto"/>
          <w:sz w:val="20"/>
          <w:szCs w:val="20"/>
        </w:rPr>
        <w:t>CONTENIDO</w:t>
      </w:r>
    </w:p>
    <w:p w14:paraId="7D87E547" w14:textId="324FCA60" w:rsidR="00FB393F" w:rsidRDefault="002A1328">
      <w:pPr>
        <w:pStyle w:val="TDC1"/>
        <w:tabs>
          <w:tab w:val="left" w:pos="440"/>
          <w:tab w:val="right" w:leader="dot" w:pos="8686"/>
        </w:tabs>
        <w:rPr>
          <w:rFonts w:eastAsiaTheme="minorEastAsia" w:cstheme="minorBidi"/>
          <w:b w:val="0"/>
          <w:bCs w:val="0"/>
          <w:caps w:val="0"/>
          <w:noProof/>
          <w:sz w:val="22"/>
          <w:szCs w:val="22"/>
          <w:lang w:val="es-ES" w:eastAsia="es-ES"/>
        </w:rPr>
      </w:pPr>
      <w:r w:rsidRPr="00295399">
        <w:rPr>
          <w:rFonts w:ascii="Arial" w:hAnsi="Arial" w:cs="Arial"/>
          <w:sz w:val="16"/>
          <w:szCs w:val="16"/>
          <w:lang w:val="es-ES"/>
        </w:rPr>
        <w:fldChar w:fldCharType="begin"/>
      </w:r>
      <w:r w:rsidRPr="00295399">
        <w:rPr>
          <w:rFonts w:ascii="Arial" w:hAnsi="Arial" w:cs="Arial"/>
          <w:sz w:val="16"/>
          <w:szCs w:val="16"/>
          <w:lang w:val="es-ES"/>
        </w:rPr>
        <w:instrText xml:space="preserve"> TOC \o "1-3" \h \z \u </w:instrText>
      </w:r>
      <w:r w:rsidRPr="00295399">
        <w:rPr>
          <w:rFonts w:ascii="Arial" w:hAnsi="Arial" w:cs="Arial"/>
          <w:sz w:val="16"/>
          <w:szCs w:val="16"/>
          <w:lang w:val="es-ES"/>
        </w:rPr>
        <w:fldChar w:fldCharType="separate"/>
      </w:r>
      <w:hyperlink w:anchor="_Toc112241839" w:history="1">
        <w:r w:rsidR="00FB393F" w:rsidRPr="009F7D51">
          <w:rPr>
            <w:rStyle w:val="Hipervnculo"/>
            <w:rFonts w:ascii="Arial" w:hAnsi="Arial" w:cs="Arial"/>
            <w:noProof/>
          </w:rPr>
          <w:t>1.</w:t>
        </w:r>
        <w:r w:rsidR="00FB393F">
          <w:rPr>
            <w:rFonts w:eastAsiaTheme="minorEastAsia" w:cstheme="minorBidi"/>
            <w:b w:val="0"/>
            <w:bCs w:val="0"/>
            <w:caps w:val="0"/>
            <w:noProof/>
            <w:sz w:val="22"/>
            <w:szCs w:val="22"/>
            <w:lang w:val="es-ES" w:eastAsia="es-ES"/>
          </w:rPr>
          <w:tab/>
        </w:r>
        <w:r w:rsidR="00FB393F" w:rsidRPr="009F7D51">
          <w:rPr>
            <w:rStyle w:val="Hipervnculo"/>
            <w:rFonts w:ascii="Arial" w:hAnsi="Arial" w:cs="Arial"/>
            <w:noProof/>
          </w:rPr>
          <w:t>OBJETIVO</w:t>
        </w:r>
        <w:r w:rsidR="00FB393F">
          <w:rPr>
            <w:noProof/>
            <w:webHidden/>
          </w:rPr>
          <w:tab/>
        </w:r>
        <w:r w:rsidR="00FB393F">
          <w:rPr>
            <w:noProof/>
            <w:webHidden/>
          </w:rPr>
          <w:fldChar w:fldCharType="begin"/>
        </w:r>
        <w:r w:rsidR="00FB393F">
          <w:rPr>
            <w:noProof/>
            <w:webHidden/>
          </w:rPr>
          <w:instrText xml:space="preserve"> PAGEREF _Toc112241839 \h </w:instrText>
        </w:r>
        <w:r w:rsidR="00FB393F">
          <w:rPr>
            <w:noProof/>
            <w:webHidden/>
          </w:rPr>
        </w:r>
        <w:r w:rsidR="00FB393F">
          <w:rPr>
            <w:noProof/>
            <w:webHidden/>
          </w:rPr>
          <w:fldChar w:fldCharType="separate"/>
        </w:r>
        <w:r w:rsidR="00FB393F">
          <w:rPr>
            <w:noProof/>
            <w:webHidden/>
          </w:rPr>
          <w:t>3</w:t>
        </w:r>
        <w:r w:rsidR="00FB393F">
          <w:rPr>
            <w:noProof/>
            <w:webHidden/>
          </w:rPr>
          <w:fldChar w:fldCharType="end"/>
        </w:r>
      </w:hyperlink>
    </w:p>
    <w:p w14:paraId="6173D43F" w14:textId="351D3C93" w:rsidR="00FB393F" w:rsidRDefault="003D7CAE">
      <w:pPr>
        <w:pStyle w:val="TDC1"/>
        <w:tabs>
          <w:tab w:val="left" w:pos="440"/>
          <w:tab w:val="right" w:leader="dot" w:pos="8686"/>
        </w:tabs>
        <w:rPr>
          <w:rFonts w:eastAsiaTheme="minorEastAsia" w:cstheme="minorBidi"/>
          <w:b w:val="0"/>
          <w:bCs w:val="0"/>
          <w:caps w:val="0"/>
          <w:noProof/>
          <w:sz w:val="22"/>
          <w:szCs w:val="22"/>
          <w:lang w:val="es-ES" w:eastAsia="es-ES"/>
        </w:rPr>
      </w:pPr>
      <w:hyperlink w:anchor="_Toc112241840" w:history="1">
        <w:r w:rsidR="00FB393F" w:rsidRPr="009F7D51">
          <w:rPr>
            <w:rStyle w:val="Hipervnculo"/>
            <w:rFonts w:ascii="Arial" w:hAnsi="Arial" w:cs="Arial"/>
            <w:noProof/>
            <w:lang w:val="es-ES"/>
          </w:rPr>
          <w:t>2.</w:t>
        </w:r>
        <w:r w:rsidR="00FB393F">
          <w:rPr>
            <w:rFonts w:eastAsiaTheme="minorEastAsia" w:cstheme="minorBidi"/>
            <w:b w:val="0"/>
            <w:bCs w:val="0"/>
            <w:caps w:val="0"/>
            <w:noProof/>
            <w:sz w:val="22"/>
            <w:szCs w:val="22"/>
            <w:lang w:val="es-ES" w:eastAsia="es-ES"/>
          </w:rPr>
          <w:tab/>
        </w:r>
        <w:r w:rsidR="00FB393F" w:rsidRPr="009F7D51">
          <w:rPr>
            <w:rStyle w:val="Hipervnculo"/>
            <w:rFonts w:ascii="Arial" w:hAnsi="Arial" w:cs="Arial"/>
            <w:noProof/>
          </w:rPr>
          <w:t>ALCANCE</w:t>
        </w:r>
        <w:r w:rsidR="00FB393F">
          <w:rPr>
            <w:noProof/>
            <w:webHidden/>
          </w:rPr>
          <w:tab/>
        </w:r>
        <w:r w:rsidR="00FB393F">
          <w:rPr>
            <w:noProof/>
            <w:webHidden/>
          </w:rPr>
          <w:fldChar w:fldCharType="begin"/>
        </w:r>
        <w:r w:rsidR="00FB393F">
          <w:rPr>
            <w:noProof/>
            <w:webHidden/>
          </w:rPr>
          <w:instrText xml:space="preserve"> PAGEREF _Toc112241840 \h </w:instrText>
        </w:r>
        <w:r w:rsidR="00FB393F">
          <w:rPr>
            <w:noProof/>
            <w:webHidden/>
          </w:rPr>
        </w:r>
        <w:r w:rsidR="00FB393F">
          <w:rPr>
            <w:noProof/>
            <w:webHidden/>
          </w:rPr>
          <w:fldChar w:fldCharType="separate"/>
        </w:r>
        <w:r w:rsidR="00FB393F">
          <w:rPr>
            <w:noProof/>
            <w:webHidden/>
          </w:rPr>
          <w:t>3</w:t>
        </w:r>
        <w:r w:rsidR="00FB393F">
          <w:rPr>
            <w:noProof/>
            <w:webHidden/>
          </w:rPr>
          <w:fldChar w:fldCharType="end"/>
        </w:r>
      </w:hyperlink>
    </w:p>
    <w:p w14:paraId="33A24DAE" w14:textId="7CFFCB7F" w:rsidR="00FB393F" w:rsidRDefault="003D7CAE">
      <w:pPr>
        <w:pStyle w:val="TDC1"/>
        <w:tabs>
          <w:tab w:val="left" w:pos="440"/>
          <w:tab w:val="right" w:leader="dot" w:pos="8686"/>
        </w:tabs>
        <w:rPr>
          <w:rFonts w:eastAsiaTheme="minorEastAsia" w:cstheme="minorBidi"/>
          <w:b w:val="0"/>
          <w:bCs w:val="0"/>
          <w:caps w:val="0"/>
          <w:noProof/>
          <w:sz w:val="22"/>
          <w:szCs w:val="22"/>
          <w:lang w:val="es-ES" w:eastAsia="es-ES"/>
        </w:rPr>
      </w:pPr>
      <w:hyperlink w:anchor="_Toc112241841" w:history="1">
        <w:r w:rsidR="00FB393F" w:rsidRPr="009F7D51">
          <w:rPr>
            <w:rStyle w:val="Hipervnculo"/>
            <w:rFonts w:ascii="Arial" w:hAnsi="Arial" w:cs="Arial"/>
            <w:noProof/>
          </w:rPr>
          <w:t>3.</w:t>
        </w:r>
        <w:r w:rsidR="00FB393F">
          <w:rPr>
            <w:rFonts w:eastAsiaTheme="minorEastAsia" w:cstheme="minorBidi"/>
            <w:b w:val="0"/>
            <w:bCs w:val="0"/>
            <w:caps w:val="0"/>
            <w:noProof/>
            <w:sz w:val="22"/>
            <w:szCs w:val="22"/>
            <w:lang w:val="es-ES" w:eastAsia="es-ES"/>
          </w:rPr>
          <w:tab/>
        </w:r>
        <w:r w:rsidR="00FB393F" w:rsidRPr="009F7D51">
          <w:rPr>
            <w:rStyle w:val="Hipervnculo"/>
            <w:rFonts w:ascii="Arial" w:hAnsi="Arial" w:cs="Arial"/>
            <w:noProof/>
          </w:rPr>
          <w:t>GLOSARIO</w:t>
        </w:r>
        <w:r w:rsidR="00FB393F">
          <w:rPr>
            <w:noProof/>
            <w:webHidden/>
          </w:rPr>
          <w:tab/>
        </w:r>
        <w:r w:rsidR="00FB393F">
          <w:rPr>
            <w:noProof/>
            <w:webHidden/>
          </w:rPr>
          <w:fldChar w:fldCharType="begin"/>
        </w:r>
        <w:r w:rsidR="00FB393F">
          <w:rPr>
            <w:noProof/>
            <w:webHidden/>
          </w:rPr>
          <w:instrText xml:space="preserve"> PAGEREF _Toc112241841 \h </w:instrText>
        </w:r>
        <w:r w:rsidR="00FB393F">
          <w:rPr>
            <w:noProof/>
            <w:webHidden/>
          </w:rPr>
        </w:r>
        <w:r w:rsidR="00FB393F">
          <w:rPr>
            <w:noProof/>
            <w:webHidden/>
          </w:rPr>
          <w:fldChar w:fldCharType="separate"/>
        </w:r>
        <w:r w:rsidR="00FB393F">
          <w:rPr>
            <w:noProof/>
            <w:webHidden/>
          </w:rPr>
          <w:t>3</w:t>
        </w:r>
        <w:r w:rsidR="00FB393F">
          <w:rPr>
            <w:noProof/>
            <w:webHidden/>
          </w:rPr>
          <w:fldChar w:fldCharType="end"/>
        </w:r>
      </w:hyperlink>
    </w:p>
    <w:p w14:paraId="748AC90D" w14:textId="0ACDF4C3" w:rsidR="00FB393F" w:rsidRDefault="003D7CAE">
      <w:pPr>
        <w:pStyle w:val="TDC1"/>
        <w:tabs>
          <w:tab w:val="left" w:pos="440"/>
          <w:tab w:val="right" w:leader="dot" w:pos="8686"/>
        </w:tabs>
        <w:rPr>
          <w:rFonts w:eastAsiaTheme="minorEastAsia" w:cstheme="minorBidi"/>
          <w:b w:val="0"/>
          <w:bCs w:val="0"/>
          <w:caps w:val="0"/>
          <w:noProof/>
          <w:sz w:val="22"/>
          <w:szCs w:val="22"/>
          <w:lang w:val="es-ES" w:eastAsia="es-ES"/>
        </w:rPr>
      </w:pPr>
      <w:hyperlink w:anchor="_Toc112241842" w:history="1">
        <w:r w:rsidR="00FB393F" w:rsidRPr="009F7D51">
          <w:rPr>
            <w:rStyle w:val="Hipervnculo"/>
            <w:rFonts w:ascii="Arial" w:hAnsi="Arial" w:cs="Arial"/>
            <w:noProof/>
          </w:rPr>
          <w:t>4.</w:t>
        </w:r>
        <w:r w:rsidR="00FB393F">
          <w:rPr>
            <w:rFonts w:eastAsiaTheme="minorEastAsia" w:cstheme="minorBidi"/>
            <w:b w:val="0"/>
            <w:bCs w:val="0"/>
            <w:caps w:val="0"/>
            <w:noProof/>
            <w:sz w:val="22"/>
            <w:szCs w:val="22"/>
            <w:lang w:val="es-ES" w:eastAsia="es-ES"/>
          </w:rPr>
          <w:tab/>
        </w:r>
        <w:r w:rsidR="00FB393F" w:rsidRPr="009F7D51">
          <w:rPr>
            <w:rStyle w:val="Hipervnculo"/>
            <w:rFonts w:ascii="Arial" w:hAnsi="Arial" w:cs="Arial"/>
            <w:noProof/>
          </w:rPr>
          <w:t>POLITICA DE LA ENTIDAD.</w:t>
        </w:r>
        <w:r w:rsidR="00FB393F">
          <w:rPr>
            <w:noProof/>
            <w:webHidden/>
          </w:rPr>
          <w:tab/>
        </w:r>
        <w:r w:rsidR="00FB393F">
          <w:rPr>
            <w:noProof/>
            <w:webHidden/>
          </w:rPr>
          <w:fldChar w:fldCharType="begin"/>
        </w:r>
        <w:r w:rsidR="00FB393F">
          <w:rPr>
            <w:noProof/>
            <w:webHidden/>
          </w:rPr>
          <w:instrText xml:space="preserve"> PAGEREF _Toc112241842 \h </w:instrText>
        </w:r>
        <w:r w:rsidR="00FB393F">
          <w:rPr>
            <w:noProof/>
            <w:webHidden/>
          </w:rPr>
        </w:r>
        <w:r w:rsidR="00FB393F">
          <w:rPr>
            <w:noProof/>
            <w:webHidden/>
          </w:rPr>
          <w:fldChar w:fldCharType="separate"/>
        </w:r>
        <w:r w:rsidR="00FB393F">
          <w:rPr>
            <w:noProof/>
            <w:webHidden/>
          </w:rPr>
          <w:t>3</w:t>
        </w:r>
        <w:r w:rsidR="00FB393F">
          <w:rPr>
            <w:noProof/>
            <w:webHidden/>
          </w:rPr>
          <w:fldChar w:fldCharType="end"/>
        </w:r>
      </w:hyperlink>
    </w:p>
    <w:p w14:paraId="0B4FE472" w14:textId="4BD54E49" w:rsidR="00FB393F" w:rsidRDefault="003D7CAE">
      <w:pPr>
        <w:pStyle w:val="TDC1"/>
        <w:tabs>
          <w:tab w:val="left" w:pos="440"/>
          <w:tab w:val="right" w:leader="dot" w:pos="8686"/>
        </w:tabs>
        <w:rPr>
          <w:rFonts w:eastAsiaTheme="minorEastAsia" w:cstheme="minorBidi"/>
          <w:b w:val="0"/>
          <w:bCs w:val="0"/>
          <w:caps w:val="0"/>
          <w:noProof/>
          <w:sz w:val="22"/>
          <w:szCs w:val="22"/>
          <w:lang w:val="es-ES" w:eastAsia="es-ES"/>
        </w:rPr>
      </w:pPr>
      <w:hyperlink w:anchor="_Toc112241843" w:history="1">
        <w:r w:rsidR="00FB393F" w:rsidRPr="009F7D51">
          <w:rPr>
            <w:rStyle w:val="Hipervnculo"/>
            <w:rFonts w:ascii="Arial" w:hAnsi="Arial" w:cs="Arial"/>
            <w:noProof/>
          </w:rPr>
          <w:t>5.</w:t>
        </w:r>
        <w:r w:rsidR="00FB393F">
          <w:rPr>
            <w:rFonts w:eastAsiaTheme="minorEastAsia" w:cstheme="minorBidi"/>
            <w:b w:val="0"/>
            <w:bCs w:val="0"/>
            <w:caps w:val="0"/>
            <w:noProof/>
            <w:sz w:val="22"/>
            <w:szCs w:val="22"/>
            <w:lang w:val="es-ES" w:eastAsia="es-ES"/>
          </w:rPr>
          <w:tab/>
        </w:r>
        <w:r w:rsidR="00FB393F" w:rsidRPr="009F7D51">
          <w:rPr>
            <w:rStyle w:val="Hipervnculo"/>
            <w:rFonts w:ascii="Arial" w:hAnsi="Arial" w:cs="Arial"/>
            <w:noProof/>
          </w:rPr>
          <w:t>GENERALIDADES</w:t>
        </w:r>
        <w:r w:rsidR="00FB393F">
          <w:rPr>
            <w:noProof/>
            <w:webHidden/>
          </w:rPr>
          <w:tab/>
        </w:r>
        <w:r w:rsidR="00FB393F">
          <w:rPr>
            <w:noProof/>
            <w:webHidden/>
          </w:rPr>
          <w:fldChar w:fldCharType="begin"/>
        </w:r>
        <w:r w:rsidR="00FB393F">
          <w:rPr>
            <w:noProof/>
            <w:webHidden/>
          </w:rPr>
          <w:instrText xml:space="preserve"> PAGEREF _Toc112241843 \h </w:instrText>
        </w:r>
        <w:r w:rsidR="00FB393F">
          <w:rPr>
            <w:noProof/>
            <w:webHidden/>
          </w:rPr>
        </w:r>
        <w:r w:rsidR="00FB393F">
          <w:rPr>
            <w:noProof/>
            <w:webHidden/>
          </w:rPr>
          <w:fldChar w:fldCharType="separate"/>
        </w:r>
        <w:r w:rsidR="00FB393F">
          <w:rPr>
            <w:noProof/>
            <w:webHidden/>
          </w:rPr>
          <w:t>4</w:t>
        </w:r>
        <w:r w:rsidR="00FB393F">
          <w:rPr>
            <w:noProof/>
            <w:webHidden/>
          </w:rPr>
          <w:fldChar w:fldCharType="end"/>
        </w:r>
      </w:hyperlink>
    </w:p>
    <w:p w14:paraId="12FBB279" w14:textId="3A6D6D49" w:rsidR="00FB393F" w:rsidRDefault="003D7CAE">
      <w:pPr>
        <w:pStyle w:val="TDC2"/>
        <w:tabs>
          <w:tab w:val="left" w:pos="880"/>
          <w:tab w:val="right" w:leader="dot" w:pos="8686"/>
        </w:tabs>
        <w:rPr>
          <w:rFonts w:eastAsiaTheme="minorEastAsia" w:cstheme="minorBidi"/>
          <w:smallCaps w:val="0"/>
          <w:noProof/>
          <w:sz w:val="22"/>
          <w:szCs w:val="22"/>
          <w:lang w:val="es-ES" w:eastAsia="es-ES"/>
        </w:rPr>
      </w:pPr>
      <w:hyperlink w:anchor="_Toc112241844" w:history="1">
        <w:r w:rsidR="00FB393F" w:rsidRPr="009F7D51">
          <w:rPr>
            <w:rStyle w:val="Hipervnculo"/>
            <w:rFonts w:ascii="Arial" w:hAnsi="Arial" w:cs="Arial"/>
            <w:noProof/>
          </w:rPr>
          <w:t>5.1.</w:t>
        </w:r>
        <w:r w:rsidR="00FB393F">
          <w:rPr>
            <w:rFonts w:eastAsiaTheme="minorEastAsia" w:cstheme="minorBidi"/>
            <w:smallCaps w:val="0"/>
            <w:noProof/>
            <w:sz w:val="22"/>
            <w:szCs w:val="22"/>
            <w:lang w:val="es-ES" w:eastAsia="es-ES"/>
          </w:rPr>
          <w:tab/>
        </w:r>
        <w:r w:rsidR="00FB393F" w:rsidRPr="009F7D51">
          <w:rPr>
            <w:rStyle w:val="Hipervnculo"/>
            <w:rFonts w:ascii="Arial" w:hAnsi="Arial" w:cs="Arial"/>
            <w:noProof/>
          </w:rPr>
          <w:t>USOS Y RESTRICCIONES PERMITIDOS</w:t>
        </w:r>
        <w:r w:rsidR="00FB393F">
          <w:rPr>
            <w:noProof/>
            <w:webHidden/>
          </w:rPr>
          <w:tab/>
        </w:r>
        <w:r w:rsidR="00FB393F">
          <w:rPr>
            <w:noProof/>
            <w:webHidden/>
          </w:rPr>
          <w:fldChar w:fldCharType="begin"/>
        </w:r>
        <w:r w:rsidR="00FB393F">
          <w:rPr>
            <w:noProof/>
            <w:webHidden/>
          </w:rPr>
          <w:instrText xml:space="preserve"> PAGEREF _Toc112241844 \h </w:instrText>
        </w:r>
        <w:r w:rsidR="00FB393F">
          <w:rPr>
            <w:noProof/>
            <w:webHidden/>
          </w:rPr>
        </w:r>
        <w:r w:rsidR="00FB393F">
          <w:rPr>
            <w:noProof/>
            <w:webHidden/>
          </w:rPr>
          <w:fldChar w:fldCharType="separate"/>
        </w:r>
        <w:r w:rsidR="00FB393F">
          <w:rPr>
            <w:noProof/>
            <w:webHidden/>
          </w:rPr>
          <w:t>4</w:t>
        </w:r>
        <w:r w:rsidR="00FB393F">
          <w:rPr>
            <w:noProof/>
            <w:webHidden/>
          </w:rPr>
          <w:fldChar w:fldCharType="end"/>
        </w:r>
      </w:hyperlink>
    </w:p>
    <w:p w14:paraId="5CFA8341" w14:textId="2D9FDF16" w:rsidR="00FB393F" w:rsidRDefault="003D7CAE">
      <w:pPr>
        <w:pStyle w:val="TDC2"/>
        <w:tabs>
          <w:tab w:val="right" w:leader="dot" w:pos="8686"/>
        </w:tabs>
        <w:rPr>
          <w:rFonts w:eastAsiaTheme="minorEastAsia" w:cstheme="minorBidi"/>
          <w:smallCaps w:val="0"/>
          <w:noProof/>
          <w:sz w:val="22"/>
          <w:szCs w:val="22"/>
          <w:lang w:val="es-ES" w:eastAsia="es-ES"/>
        </w:rPr>
      </w:pPr>
      <w:hyperlink w:anchor="_Toc112241845" w:history="1">
        <w:r w:rsidR="00FB393F" w:rsidRPr="009F7D51">
          <w:rPr>
            <w:rStyle w:val="Hipervnculo"/>
            <w:rFonts w:ascii="Arial" w:hAnsi="Arial" w:cs="Arial"/>
            <w:noProof/>
          </w:rPr>
          <w:t>5.2. ACTIVIDADES PROHIBIDAS</w:t>
        </w:r>
        <w:r w:rsidR="00FB393F">
          <w:rPr>
            <w:noProof/>
            <w:webHidden/>
          </w:rPr>
          <w:tab/>
        </w:r>
        <w:r w:rsidR="00FB393F">
          <w:rPr>
            <w:noProof/>
            <w:webHidden/>
          </w:rPr>
          <w:fldChar w:fldCharType="begin"/>
        </w:r>
        <w:r w:rsidR="00FB393F">
          <w:rPr>
            <w:noProof/>
            <w:webHidden/>
          </w:rPr>
          <w:instrText xml:space="preserve"> PAGEREF _Toc112241845 \h </w:instrText>
        </w:r>
        <w:r w:rsidR="00FB393F">
          <w:rPr>
            <w:noProof/>
            <w:webHidden/>
          </w:rPr>
        </w:r>
        <w:r w:rsidR="00FB393F">
          <w:rPr>
            <w:noProof/>
            <w:webHidden/>
          </w:rPr>
          <w:fldChar w:fldCharType="separate"/>
        </w:r>
        <w:r w:rsidR="00FB393F">
          <w:rPr>
            <w:noProof/>
            <w:webHidden/>
          </w:rPr>
          <w:t>4</w:t>
        </w:r>
        <w:r w:rsidR="00FB393F">
          <w:rPr>
            <w:noProof/>
            <w:webHidden/>
          </w:rPr>
          <w:fldChar w:fldCharType="end"/>
        </w:r>
      </w:hyperlink>
    </w:p>
    <w:p w14:paraId="118A3067" w14:textId="38B4D8F9" w:rsidR="00FB393F" w:rsidRDefault="003D7CAE">
      <w:pPr>
        <w:pStyle w:val="TDC2"/>
        <w:tabs>
          <w:tab w:val="right" w:leader="dot" w:pos="8686"/>
        </w:tabs>
        <w:rPr>
          <w:rFonts w:eastAsiaTheme="minorEastAsia" w:cstheme="minorBidi"/>
          <w:smallCaps w:val="0"/>
          <w:noProof/>
          <w:sz w:val="22"/>
          <w:szCs w:val="22"/>
          <w:lang w:val="es-ES" w:eastAsia="es-ES"/>
        </w:rPr>
      </w:pPr>
      <w:hyperlink w:anchor="_Toc112241846" w:history="1">
        <w:r w:rsidR="00FB393F" w:rsidRPr="009F7D51">
          <w:rPr>
            <w:rStyle w:val="Hipervnculo"/>
            <w:rFonts w:ascii="Arial" w:hAnsi="Arial" w:cs="Arial"/>
            <w:noProof/>
          </w:rPr>
          <w:t>5.3 EQUIPO DE USUARIO AUTORIZADO</w:t>
        </w:r>
        <w:r w:rsidR="00FB393F">
          <w:rPr>
            <w:noProof/>
            <w:webHidden/>
          </w:rPr>
          <w:tab/>
        </w:r>
        <w:r w:rsidR="00FB393F">
          <w:rPr>
            <w:noProof/>
            <w:webHidden/>
          </w:rPr>
          <w:fldChar w:fldCharType="begin"/>
        </w:r>
        <w:r w:rsidR="00FB393F">
          <w:rPr>
            <w:noProof/>
            <w:webHidden/>
          </w:rPr>
          <w:instrText xml:space="preserve"> PAGEREF _Toc112241846 \h </w:instrText>
        </w:r>
        <w:r w:rsidR="00FB393F">
          <w:rPr>
            <w:noProof/>
            <w:webHidden/>
          </w:rPr>
        </w:r>
        <w:r w:rsidR="00FB393F">
          <w:rPr>
            <w:noProof/>
            <w:webHidden/>
          </w:rPr>
          <w:fldChar w:fldCharType="separate"/>
        </w:r>
        <w:r w:rsidR="00FB393F">
          <w:rPr>
            <w:noProof/>
            <w:webHidden/>
          </w:rPr>
          <w:t>7</w:t>
        </w:r>
        <w:r w:rsidR="00FB393F">
          <w:rPr>
            <w:noProof/>
            <w:webHidden/>
          </w:rPr>
          <w:fldChar w:fldCharType="end"/>
        </w:r>
      </w:hyperlink>
    </w:p>
    <w:p w14:paraId="7D6FA672" w14:textId="633B5949" w:rsidR="00FB393F" w:rsidRDefault="003D7CAE">
      <w:pPr>
        <w:pStyle w:val="TDC2"/>
        <w:tabs>
          <w:tab w:val="right" w:leader="dot" w:pos="8686"/>
        </w:tabs>
        <w:rPr>
          <w:rFonts w:eastAsiaTheme="minorEastAsia" w:cstheme="minorBidi"/>
          <w:smallCaps w:val="0"/>
          <w:noProof/>
          <w:sz w:val="22"/>
          <w:szCs w:val="22"/>
          <w:lang w:val="es-ES" w:eastAsia="es-ES"/>
        </w:rPr>
      </w:pPr>
      <w:hyperlink w:anchor="_Toc112241847" w:history="1">
        <w:r w:rsidR="00FB393F" w:rsidRPr="009F7D51">
          <w:rPr>
            <w:rStyle w:val="Hipervnculo"/>
            <w:rFonts w:ascii="Arial" w:hAnsi="Arial" w:cs="Arial"/>
            <w:noProof/>
          </w:rPr>
          <w:t>5.4 SEGURIDAD DEL SISTEMA</w:t>
        </w:r>
        <w:r w:rsidR="00FB393F">
          <w:rPr>
            <w:noProof/>
            <w:webHidden/>
          </w:rPr>
          <w:tab/>
        </w:r>
        <w:r w:rsidR="00FB393F">
          <w:rPr>
            <w:noProof/>
            <w:webHidden/>
          </w:rPr>
          <w:fldChar w:fldCharType="begin"/>
        </w:r>
        <w:r w:rsidR="00FB393F">
          <w:rPr>
            <w:noProof/>
            <w:webHidden/>
          </w:rPr>
          <w:instrText xml:space="preserve"> PAGEREF _Toc112241847 \h </w:instrText>
        </w:r>
        <w:r w:rsidR="00FB393F">
          <w:rPr>
            <w:noProof/>
            <w:webHidden/>
          </w:rPr>
        </w:r>
        <w:r w:rsidR="00FB393F">
          <w:rPr>
            <w:noProof/>
            <w:webHidden/>
          </w:rPr>
          <w:fldChar w:fldCharType="separate"/>
        </w:r>
        <w:r w:rsidR="00FB393F">
          <w:rPr>
            <w:noProof/>
            <w:webHidden/>
          </w:rPr>
          <w:t>8</w:t>
        </w:r>
        <w:r w:rsidR="00FB393F">
          <w:rPr>
            <w:noProof/>
            <w:webHidden/>
          </w:rPr>
          <w:fldChar w:fldCharType="end"/>
        </w:r>
      </w:hyperlink>
    </w:p>
    <w:p w14:paraId="3F516B1C" w14:textId="2E8D8C0A" w:rsidR="00FB393F" w:rsidRDefault="003D7CAE">
      <w:pPr>
        <w:pStyle w:val="TDC2"/>
        <w:tabs>
          <w:tab w:val="right" w:leader="dot" w:pos="8686"/>
        </w:tabs>
        <w:rPr>
          <w:rFonts w:eastAsiaTheme="minorEastAsia" w:cstheme="minorBidi"/>
          <w:smallCaps w:val="0"/>
          <w:noProof/>
          <w:sz w:val="22"/>
          <w:szCs w:val="22"/>
          <w:lang w:val="es-ES" w:eastAsia="es-ES"/>
        </w:rPr>
      </w:pPr>
      <w:hyperlink w:anchor="_Toc112241848" w:history="1">
        <w:r w:rsidR="00FB393F" w:rsidRPr="009F7D51">
          <w:rPr>
            <w:rStyle w:val="Hipervnculo"/>
            <w:rFonts w:ascii="Arial" w:hAnsi="Arial" w:cs="Arial"/>
            <w:noProof/>
          </w:rPr>
          <w:t>5.5 SEGURIDAD DEL EQUIPO FUERA DE LAS INSTALACIONES</w:t>
        </w:r>
        <w:r w:rsidR="00FB393F">
          <w:rPr>
            <w:noProof/>
            <w:webHidden/>
          </w:rPr>
          <w:tab/>
        </w:r>
        <w:r w:rsidR="00FB393F">
          <w:rPr>
            <w:noProof/>
            <w:webHidden/>
          </w:rPr>
          <w:fldChar w:fldCharType="begin"/>
        </w:r>
        <w:r w:rsidR="00FB393F">
          <w:rPr>
            <w:noProof/>
            <w:webHidden/>
          </w:rPr>
          <w:instrText xml:space="preserve"> PAGEREF _Toc112241848 \h </w:instrText>
        </w:r>
        <w:r w:rsidR="00FB393F">
          <w:rPr>
            <w:noProof/>
            <w:webHidden/>
          </w:rPr>
        </w:r>
        <w:r w:rsidR="00FB393F">
          <w:rPr>
            <w:noProof/>
            <w:webHidden/>
          </w:rPr>
          <w:fldChar w:fldCharType="separate"/>
        </w:r>
        <w:r w:rsidR="00FB393F">
          <w:rPr>
            <w:noProof/>
            <w:webHidden/>
          </w:rPr>
          <w:t>9</w:t>
        </w:r>
        <w:r w:rsidR="00FB393F">
          <w:rPr>
            <w:noProof/>
            <w:webHidden/>
          </w:rPr>
          <w:fldChar w:fldCharType="end"/>
        </w:r>
      </w:hyperlink>
    </w:p>
    <w:p w14:paraId="3186E937" w14:textId="013293E1" w:rsidR="00FB393F" w:rsidRDefault="003D7CAE">
      <w:pPr>
        <w:pStyle w:val="TDC2"/>
        <w:tabs>
          <w:tab w:val="right" w:leader="dot" w:pos="8686"/>
        </w:tabs>
        <w:rPr>
          <w:rFonts w:eastAsiaTheme="minorEastAsia" w:cstheme="minorBidi"/>
          <w:smallCaps w:val="0"/>
          <w:noProof/>
          <w:sz w:val="22"/>
          <w:szCs w:val="22"/>
          <w:lang w:val="es-ES" w:eastAsia="es-ES"/>
        </w:rPr>
      </w:pPr>
      <w:hyperlink w:anchor="_Toc112241849" w:history="1">
        <w:r w:rsidR="00FB393F" w:rsidRPr="009F7D51">
          <w:rPr>
            <w:rStyle w:val="Hipervnculo"/>
            <w:rFonts w:ascii="Arial" w:hAnsi="Arial" w:cs="Arial"/>
            <w:noProof/>
          </w:rPr>
          <w:t>5.6 DISPOSITIVOS MOVILES Y TELETRABAJO</w:t>
        </w:r>
        <w:r w:rsidR="00FB393F">
          <w:rPr>
            <w:noProof/>
            <w:webHidden/>
          </w:rPr>
          <w:tab/>
        </w:r>
        <w:r w:rsidR="00FB393F">
          <w:rPr>
            <w:noProof/>
            <w:webHidden/>
          </w:rPr>
          <w:fldChar w:fldCharType="begin"/>
        </w:r>
        <w:r w:rsidR="00FB393F">
          <w:rPr>
            <w:noProof/>
            <w:webHidden/>
          </w:rPr>
          <w:instrText xml:space="preserve"> PAGEREF _Toc112241849 \h </w:instrText>
        </w:r>
        <w:r w:rsidR="00FB393F">
          <w:rPr>
            <w:noProof/>
            <w:webHidden/>
          </w:rPr>
        </w:r>
        <w:r w:rsidR="00FB393F">
          <w:rPr>
            <w:noProof/>
            <w:webHidden/>
          </w:rPr>
          <w:fldChar w:fldCharType="separate"/>
        </w:r>
        <w:r w:rsidR="00FB393F">
          <w:rPr>
            <w:noProof/>
            <w:webHidden/>
          </w:rPr>
          <w:t>10</w:t>
        </w:r>
        <w:r w:rsidR="00FB393F">
          <w:rPr>
            <w:noProof/>
            <w:webHidden/>
          </w:rPr>
          <w:fldChar w:fldCharType="end"/>
        </w:r>
      </w:hyperlink>
    </w:p>
    <w:p w14:paraId="1FADA6DE" w14:textId="28601093" w:rsidR="00FB393F" w:rsidRDefault="003D7CAE">
      <w:pPr>
        <w:pStyle w:val="TDC1"/>
        <w:tabs>
          <w:tab w:val="left" w:pos="440"/>
          <w:tab w:val="right" w:leader="dot" w:pos="8686"/>
        </w:tabs>
        <w:rPr>
          <w:rFonts w:eastAsiaTheme="minorEastAsia" w:cstheme="minorBidi"/>
          <w:b w:val="0"/>
          <w:bCs w:val="0"/>
          <w:caps w:val="0"/>
          <w:noProof/>
          <w:sz w:val="22"/>
          <w:szCs w:val="22"/>
          <w:lang w:val="es-ES" w:eastAsia="es-ES"/>
        </w:rPr>
      </w:pPr>
      <w:hyperlink w:anchor="_Toc112241850" w:history="1">
        <w:r w:rsidR="00FB393F" w:rsidRPr="009F7D51">
          <w:rPr>
            <w:rStyle w:val="Hipervnculo"/>
            <w:rFonts w:ascii="Arial" w:hAnsi="Arial" w:cs="Arial"/>
            <w:noProof/>
          </w:rPr>
          <w:t>6.</w:t>
        </w:r>
        <w:r w:rsidR="00FB393F">
          <w:rPr>
            <w:rFonts w:eastAsiaTheme="minorEastAsia" w:cstheme="minorBidi"/>
            <w:b w:val="0"/>
            <w:bCs w:val="0"/>
            <w:caps w:val="0"/>
            <w:noProof/>
            <w:sz w:val="22"/>
            <w:szCs w:val="22"/>
            <w:lang w:val="es-ES" w:eastAsia="es-ES"/>
          </w:rPr>
          <w:tab/>
        </w:r>
        <w:r w:rsidR="00FB393F" w:rsidRPr="009F7D51">
          <w:rPr>
            <w:rStyle w:val="Hipervnculo"/>
            <w:rFonts w:ascii="Arial" w:hAnsi="Arial" w:cs="Arial"/>
            <w:noProof/>
          </w:rPr>
          <w:t>RESPONSABILIDADES</w:t>
        </w:r>
        <w:r w:rsidR="00FB393F">
          <w:rPr>
            <w:noProof/>
            <w:webHidden/>
          </w:rPr>
          <w:tab/>
        </w:r>
        <w:r w:rsidR="00FB393F">
          <w:rPr>
            <w:noProof/>
            <w:webHidden/>
          </w:rPr>
          <w:fldChar w:fldCharType="begin"/>
        </w:r>
        <w:r w:rsidR="00FB393F">
          <w:rPr>
            <w:noProof/>
            <w:webHidden/>
          </w:rPr>
          <w:instrText xml:space="preserve"> PAGEREF _Toc112241850 \h </w:instrText>
        </w:r>
        <w:r w:rsidR="00FB393F">
          <w:rPr>
            <w:noProof/>
            <w:webHidden/>
          </w:rPr>
        </w:r>
        <w:r w:rsidR="00FB393F">
          <w:rPr>
            <w:noProof/>
            <w:webHidden/>
          </w:rPr>
          <w:fldChar w:fldCharType="separate"/>
        </w:r>
        <w:r w:rsidR="00FB393F">
          <w:rPr>
            <w:noProof/>
            <w:webHidden/>
          </w:rPr>
          <w:t>11</w:t>
        </w:r>
        <w:r w:rsidR="00FB393F">
          <w:rPr>
            <w:noProof/>
            <w:webHidden/>
          </w:rPr>
          <w:fldChar w:fldCharType="end"/>
        </w:r>
      </w:hyperlink>
    </w:p>
    <w:p w14:paraId="63E75BDA" w14:textId="793FDA28" w:rsidR="00FB393F" w:rsidRDefault="003D7CAE">
      <w:pPr>
        <w:pStyle w:val="TDC1"/>
        <w:tabs>
          <w:tab w:val="right" w:leader="dot" w:pos="8686"/>
        </w:tabs>
        <w:rPr>
          <w:rFonts w:eastAsiaTheme="minorEastAsia" w:cstheme="minorBidi"/>
          <w:b w:val="0"/>
          <w:bCs w:val="0"/>
          <w:caps w:val="0"/>
          <w:noProof/>
          <w:sz w:val="22"/>
          <w:szCs w:val="22"/>
          <w:lang w:val="es-ES" w:eastAsia="es-ES"/>
        </w:rPr>
      </w:pPr>
      <w:hyperlink w:anchor="_Toc112241851" w:history="1">
        <w:r w:rsidR="00FB393F" w:rsidRPr="009F7D51">
          <w:rPr>
            <w:rStyle w:val="Hipervnculo"/>
            <w:rFonts w:ascii="Arial" w:hAnsi="Arial" w:cs="Arial"/>
            <w:noProof/>
          </w:rPr>
          <w:t>CONTROL DE CAMBIOS</w:t>
        </w:r>
        <w:r w:rsidR="00FB393F">
          <w:rPr>
            <w:noProof/>
            <w:webHidden/>
          </w:rPr>
          <w:tab/>
        </w:r>
        <w:r w:rsidR="00FB393F">
          <w:rPr>
            <w:noProof/>
            <w:webHidden/>
          </w:rPr>
          <w:fldChar w:fldCharType="begin"/>
        </w:r>
        <w:r w:rsidR="00FB393F">
          <w:rPr>
            <w:noProof/>
            <w:webHidden/>
          </w:rPr>
          <w:instrText xml:space="preserve"> PAGEREF _Toc112241851 \h </w:instrText>
        </w:r>
        <w:r w:rsidR="00FB393F">
          <w:rPr>
            <w:noProof/>
            <w:webHidden/>
          </w:rPr>
        </w:r>
        <w:r w:rsidR="00FB393F">
          <w:rPr>
            <w:noProof/>
            <w:webHidden/>
          </w:rPr>
          <w:fldChar w:fldCharType="separate"/>
        </w:r>
        <w:r w:rsidR="00FB393F">
          <w:rPr>
            <w:noProof/>
            <w:webHidden/>
          </w:rPr>
          <w:t>12</w:t>
        </w:r>
        <w:r w:rsidR="00FB393F">
          <w:rPr>
            <w:noProof/>
            <w:webHidden/>
          </w:rPr>
          <w:fldChar w:fldCharType="end"/>
        </w:r>
      </w:hyperlink>
    </w:p>
    <w:p w14:paraId="76CB1B14" w14:textId="3DBBA5CB" w:rsidR="00425FC7" w:rsidRDefault="002A1328" w:rsidP="002A1328">
      <w:pPr>
        <w:spacing w:line="240" w:lineRule="auto"/>
        <w:rPr>
          <w:rFonts w:ascii="Arial" w:hAnsi="Arial" w:cs="Arial"/>
          <w:sz w:val="16"/>
          <w:szCs w:val="16"/>
          <w:lang w:val="es-ES"/>
        </w:rPr>
      </w:pPr>
      <w:r w:rsidRPr="00295399">
        <w:rPr>
          <w:rFonts w:ascii="Arial" w:hAnsi="Arial" w:cs="Arial"/>
          <w:sz w:val="16"/>
          <w:szCs w:val="16"/>
          <w:lang w:val="es-ES"/>
        </w:rPr>
        <w:fldChar w:fldCharType="end"/>
      </w:r>
    </w:p>
    <w:p w14:paraId="3B60344F" w14:textId="77777777" w:rsidR="00425FC7" w:rsidRDefault="00425FC7">
      <w:pPr>
        <w:spacing w:after="0" w:line="240" w:lineRule="auto"/>
        <w:rPr>
          <w:rFonts w:ascii="Arial" w:hAnsi="Arial" w:cs="Arial"/>
          <w:sz w:val="16"/>
          <w:szCs w:val="16"/>
          <w:lang w:val="es-ES"/>
        </w:rPr>
      </w:pPr>
      <w:r>
        <w:rPr>
          <w:rFonts w:ascii="Arial" w:hAnsi="Arial" w:cs="Arial"/>
          <w:sz w:val="16"/>
          <w:szCs w:val="16"/>
          <w:lang w:val="es-ES"/>
        </w:rPr>
        <w:br w:type="page"/>
      </w:r>
    </w:p>
    <w:p w14:paraId="75F2D9C3" w14:textId="77777777" w:rsidR="002A1328" w:rsidRPr="00477771" w:rsidRDefault="002A1328" w:rsidP="00FC5283">
      <w:pPr>
        <w:pStyle w:val="Ttulo1"/>
        <w:numPr>
          <w:ilvl w:val="0"/>
          <w:numId w:val="2"/>
        </w:numPr>
        <w:spacing w:before="0" w:line="240" w:lineRule="auto"/>
        <w:jc w:val="both"/>
        <w:rPr>
          <w:rFonts w:ascii="Arial" w:hAnsi="Arial" w:cs="Arial"/>
          <w:color w:val="000000" w:themeColor="text1"/>
          <w:sz w:val="20"/>
          <w:szCs w:val="20"/>
        </w:rPr>
      </w:pPr>
      <w:bookmarkStart w:id="1" w:name="_Toc468097541"/>
      <w:bookmarkStart w:id="2" w:name="_Toc112241839"/>
      <w:r w:rsidRPr="00477771">
        <w:rPr>
          <w:rFonts w:ascii="Arial" w:hAnsi="Arial" w:cs="Arial"/>
          <w:color w:val="000000" w:themeColor="text1"/>
          <w:sz w:val="20"/>
          <w:szCs w:val="20"/>
        </w:rPr>
        <w:lastRenderedPageBreak/>
        <w:t>OBJETIVO</w:t>
      </w:r>
      <w:bookmarkEnd w:id="1"/>
      <w:bookmarkEnd w:id="2"/>
    </w:p>
    <w:p w14:paraId="009910E5" w14:textId="77777777" w:rsidR="002A1328" w:rsidRPr="00477771" w:rsidRDefault="002A1328" w:rsidP="002A1328">
      <w:pPr>
        <w:widowControl w:val="0"/>
        <w:overflowPunct w:val="0"/>
        <w:autoSpaceDE w:val="0"/>
        <w:autoSpaceDN w:val="0"/>
        <w:adjustRightInd w:val="0"/>
        <w:spacing w:after="0" w:line="240" w:lineRule="auto"/>
        <w:ind w:right="140"/>
        <w:jc w:val="both"/>
        <w:rPr>
          <w:rFonts w:ascii="Arial" w:hAnsi="Arial" w:cs="Arial"/>
          <w:color w:val="000000" w:themeColor="text1"/>
          <w:sz w:val="20"/>
          <w:szCs w:val="20"/>
        </w:rPr>
      </w:pPr>
    </w:p>
    <w:p w14:paraId="293BFF0E" w14:textId="77777777" w:rsidR="002D69E1" w:rsidRPr="002D69E1" w:rsidRDefault="002D69E1" w:rsidP="002D69E1">
      <w:pPr>
        <w:pStyle w:val="Textoindependiente"/>
        <w:ind w:right="19"/>
        <w:jc w:val="both"/>
        <w:rPr>
          <w:rFonts w:ascii="Arial" w:hAnsi="Arial" w:cs="Arial"/>
          <w:sz w:val="20"/>
          <w:szCs w:val="20"/>
          <w:lang w:val="es-CO"/>
        </w:rPr>
      </w:pPr>
      <w:bookmarkStart w:id="3" w:name="_Toc468097542"/>
      <w:r w:rsidRPr="002D69E1">
        <w:rPr>
          <w:rFonts w:ascii="Arial" w:hAnsi="Arial" w:cs="Arial"/>
          <w:sz w:val="20"/>
          <w:szCs w:val="20"/>
          <w:lang w:val="es-CO"/>
        </w:rPr>
        <w:t>Esta política fue desarrollada para proteger la infraestructura de sistemas y los activos de información de la SSF. Las reglas y obligaciones descritas en esta política se aplican a todos los funcionarios, contratistas y colaboradores donde quiera que se encuentren e independientemente de si están accediendo a la red de la Entidad a través de un dispositivo proporcionado por la entidad o de propiedad personal.</w:t>
      </w:r>
    </w:p>
    <w:p w14:paraId="6ECE76E9" w14:textId="77777777" w:rsidR="002A1328" w:rsidRPr="00477771" w:rsidRDefault="002A1328" w:rsidP="00FC5283">
      <w:pPr>
        <w:pStyle w:val="Ttulo1"/>
        <w:numPr>
          <w:ilvl w:val="0"/>
          <w:numId w:val="2"/>
        </w:numPr>
        <w:spacing w:before="0" w:line="240" w:lineRule="auto"/>
        <w:jc w:val="both"/>
        <w:rPr>
          <w:rFonts w:ascii="Arial" w:hAnsi="Arial" w:cs="Arial"/>
          <w:color w:val="000000" w:themeColor="text1"/>
          <w:sz w:val="20"/>
          <w:szCs w:val="20"/>
          <w:lang w:val="es-ES"/>
        </w:rPr>
      </w:pPr>
      <w:bookmarkStart w:id="4" w:name="_Toc112241840"/>
      <w:r w:rsidRPr="00477771">
        <w:rPr>
          <w:rFonts w:ascii="Arial" w:hAnsi="Arial" w:cs="Arial"/>
          <w:color w:val="000000" w:themeColor="text1"/>
          <w:sz w:val="20"/>
          <w:szCs w:val="20"/>
        </w:rPr>
        <w:t>ALCANCE</w:t>
      </w:r>
      <w:bookmarkEnd w:id="3"/>
      <w:bookmarkEnd w:id="4"/>
    </w:p>
    <w:p w14:paraId="01B4B718" w14:textId="77777777" w:rsidR="002A1328" w:rsidRPr="00477771" w:rsidRDefault="002A1328" w:rsidP="002A1328">
      <w:pPr>
        <w:widowControl w:val="0"/>
        <w:overflowPunct w:val="0"/>
        <w:autoSpaceDE w:val="0"/>
        <w:autoSpaceDN w:val="0"/>
        <w:adjustRightInd w:val="0"/>
        <w:spacing w:after="0" w:line="240" w:lineRule="auto"/>
        <w:ind w:right="140"/>
        <w:jc w:val="both"/>
        <w:rPr>
          <w:rFonts w:ascii="Arial" w:hAnsi="Arial" w:cs="Arial"/>
          <w:color w:val="000000" w:themeColor="text1"/>
          <w:sz w:val="20"/>
          <w:szCs w:val="20"/>
        </w:rPr>
      </w:pPr>
    </w:p>
    <w:p w14:paraId="708D1D85" w14:textId="77777777" w:rsidR="002D69E1" w:rsidRPr="002D69E1" w:rsidRDefault="002D69E1" w:rsidP="002D69E1">
      <w:pPr>
        <w:pStyle w:val="Textoindependiente"/>
        <w:ind w:right="19"/>
        <w:jc w:val="both"/>
        <w:rPr>
          <w:rFonts w:ascii="Arial" w:hAnsi="Arial" w:cs="Arial"/>
          <w:sz w:val="20"/>
          <w:szCs w:val="20"/>
          <w:lang w:val="es-CO"/>
        </w:rPr>
      </w:pPr>
      <w:bookmarkStart w:id="5" w:name="_Toc468097548"/>
      <w:r w:rsidRPr="002D69E1">
        <w:rPr>
          <w:rFonts w:ascii="Arial" w:hAnsi="Arial" w:cs="Arial"/>
          <w:sz w:val="20"/>
          <w:szCs w:val="20"/>
          <w:lang w:val="es-CO"/>
        </w:rPr>
        <w:t xml:space="preserve">A los efectos de esta política, el término "sistema" se refiere a toda la red informática, incluidos, entre otros, servidores, computadoras de escritorio, computadoras portátiles, tabletas, ordenadores portátiles, teléfonos celulares, </w:t>
      </w:r>
      <w:proofErr w:type="spellStart"/>
      <w:r w:rsidRPr="002D69E1">
        <w:rPr>
          <w:rFonts w:ascii="Arial" w:hAnsi="Arial" w:cs="Arial"/>
          <w:sz w:val="20"/>
          <w:szCs w:val="20"/>
          <w:lang w:val="es-CO"/>
        </w:rPr>
        <w:t>VoIp</w:t>
      </w:r>
      <w:proofErr w:type="spellEnd"/>
      <w:r w:rsidRPr="002D69E1">
        <w:rPr>
          <w:rFonts w:ascii="Arial" w:hAnsi="Arial" w:cs="Arial"/>
          <w:sz w:val="20"/>
          <w:szCs w:val="20"/>
          <w:lang w:val="es-CO"/>
        </w:rPr>
        <w:t>, software, equipos de telecomunicaciones, dispositivos periféricos, computadoras interna/externa y la red de comunicaciones y cualquier dato/información contenida o procesada por dicha red, sistema de correo electrónico, sitios web de la Entidad y acceso al  Internet.</w:t>
      </w:r>
    </w:p>
    <w:p w14:paraId="21605A8F" w14:textId="77777777" w:rsidR="002A1328" w:rsidRPr="00477771" w:rsidRDefault="002A1328" w:rsidP="00FC5283">
      <w:pPr>
        <w:pStyle w:val="Ttulo1"/>
        <w:numPr>
          <w:ilvl w:val="0"/>
          <w:numId w:val="2"/>
        </w:numPr>
        <w:spacing w:before="0" w:line="240" w:lineRule="auto"/>
        <w:jc w:val="both"/>
        <w:rPr>
          <w:rFonts w:ascii="Arial" w:hAnsi="Arial" w:cs="Arial"/>
          <w:color w:val="000000" w:themeColor="text1"/>
          <w:sz w:val="20"/>
          <w:szCs w:val="20"/>
        </w:rPr>
      </w:pPr>
      <w:bookmarkStart w:id="6" w:name="_Toc112241841"/>
      <w:r w:rsidRPr="00477771">
        <w:rPr>
          <w:rFonts w:ascii="Arial" w:hAnsi="Arial" w:cs="Arial"/>
          <w:color w:val="000000" w:themeColor="text1"/>
          <w:sz w:val="20"/>
          <w:szCs w:val="20"/>
        </w:rPr>
        <w:t>GLOSARIO</w:t>
      </w:r>
      <w:bookmarkEnd w:id="5"/>
      <w:bookmarkEnd w:id="6"/>
    </w:p>
    <w:p w14:paraId="087EF123" w14:textId="77777777" w:rsidR="002A1328" w:rsidRPr="00477771" w:rsidRDefault="002A1328" w:rsidP="002A1328">
      <w:pPr>
        <w:widowControl w:val="0"/>
        <w:autoSpaceDE w:val="0"/>
        <w:autoSpaceDN w:val="0"/>
        <w:adjustRightInd w:val="0"/>
        <w:spacing w:after="0" w:line="240" w:lineRule="auto"/>
        <w:jc w:val="both"/>
        <w:rPr>
          <w:rFonts w:ascii="Arial" w:hAnsi="Arial" w:cs="Arial"/>
          <w:b/>
          <w:bCs/>
          <w:color w:val="000000" w:themeColor="text1"/>
          <w:sz w:val="20"/>
          <w:szCs w:val="20"/>
        </w:rPr>
      </w:pPr>
    </w:p>
    <w:p w14:paraId="10161FF7" w14:textId="77777777" w:rsidR="00C079ED" w:rsidRPr="00C079ED" w:rsidRDefault="00C079ED" w:rsidP="00C079ED">
      <w:pPr>
        <w:pStyle w:val="Prrafodelista"/>
        <w:numPr>
          <w:ilvl w:val="0"/>
          <w:numId w:val="31"/>
        </w:numPr>
        <w:ind w:left="567" w:hanging="567"/>
        <w:jc w:val="both"/>
        <w:rPr>
          <w:rFonts w:ascii="Arial" w:hAnsi="Arial" w:cs="Arial"/>
          <w:lang w:eastAsia="en-US"/>
        </w:rPr>
      </w:pPr>
      <w:r w:rsidRPr="00C079ED">
        <w:rPr>
          <w:rFonts w:ascii="Arial" w:hAnsi="Arial" w:cs="Arial"/>
          <w:b/>
        </w:rPr>
        <w:t xml:space="preserve">Dispositivo móvil: </w:t>
      </w:r>
      <w:r w:rsidRPr="00C079ED">
        <w:rPr>
          <w:rFonts w:ascii="Arial" w:hAnsi="Arial" w:cs="Arial"/>
        </w:rPr>
        <w:t xml:space="preserve">Elemento electrónico de tamaño pequeño, con capacidades de procesamiento de datos, conexión a Internet y memoria Son ejemplos de estos: celulares inteligentes, tabletas y portátiles. </w:t>
      </w:r>
    </w:p>
    <w:p w14:paraId="3BD4FFC0" w14:textId="77777777" w:rsidR="00C079ED" w:rsidRPr="00C079ED" w:rsidRDefault="00C079ED" w:rsidP="00C079ED">
      <w:pPr>
        <w:pStyle w:val="Prrafodelista"/>
        <w:numPr>
          <w:ilvl w:val="0"/>
          <w:numId w:val="31"/>
        </w:numPr>
        <w:ind w:left="567" w:hanging="567"/>
        <w:jc w:val="both"/>
        <w:rPr>
          <w:rFonts w:ascii="Arial" w:hAnsi="Arial" w:cs="Arial"/>
        </w:rPr>
      </w:pPr>
      <w:r w:rsidRPr="00C079ED">
        <w:rPr>
          <w:rFonts w:ascii="Arial" w:hAnsi="Arial" w:cs="Arial"/>
          <w:b/>
        </w:rPr>
        <w:t>Personal:</w:t>
      </w:r>
      <w:r w:rsidRPr="00C079ED">
        <w:rPr>
          <w:rFonts w:ascii="Arial" w:hAnsi="Arial" w:cs="Arial"/>
        </w:rPr>
        <w:t xml:space="preserve"> Es aquella persona que tiene una relación con la SSF de forma directa o a través de un tercero, bajo cualquier tipo de vinculación: planta, contratistas, proveedores, estudiantes en práctica, etc</w:t>
      </w:r>
      <w:r w:rsidRPr="00C079ED">
        <w:rPr>
          <w:rFonts w:ascii="Arial" w:hAnsi="Arial" w:cs="Arial"/>
          <w:bCs/>
        </w:rPr>
        <w:t>.</w:t>
      </w:r>
      <w:r w:rsidRPr="00C079ED">
        <w:rPr>
          <w:rFonts w:ascii="Arial" w:hAnsi="Arial" w:cs="Arial"/>
        </w:rPr>
        <w:t xml:space="preserve"> </w:t>
      </w:r>
    </w:p>
    <w:p w14:paraId="65015305" w14:textId="77777777" w:rsidR="00997EA7" w:rsidRPr="00C079ED" w:rsidRDefault="00997EA7" w:rsidP="00997EA7">
      <w:pPr>
        <w:pStyle w:val="Prrafodelista"/>
        <w:widowControl w:val="0"/>
        <w:overflowPunct w:val="0"/>
        <w:autoSpaceDE w:val="0"/>
        <w:autoSpaceDN w:val="0"/>
        <w:adjustRightInd w:val="0"/>
        <w:spacing w:after="0" w:line="240" w:lineRule="auto"/>
        <w:ind w:left="426" w:right="140"/>
        <w:jc w:val="both"/>
        <w:rPr>
          <w:rFonts w:ascii="Arial" w:hAnsi="Arial" w:cs="Arial"/>
          <w:color w:val="000000" w:themeColor="text1"/>
          <w:lang w:val="es-CO"/>
        </w:rPr>
      </w:pPr>
    </w:p>
    <w:p w14:paraId="219CAD75" w14:textId="452A61BE" w:rsidR="002A1328" w:rsidRPr="00477771" w:rsidRDefault="008A1D42" w:rsidP="00FC5283">
      <w:pPr>
        <w:pStyle w:val="Ttulo1"/>
        <w:numPr>
          <w:ilvl w:val="0"/>
          <w:numId w:val="2"/>
        </w:numPr>
        <w:spacing w:before="0" w:line="240" w:lineRule="auto"/>
        <w:jc w:val="both"/>
        <w:rPr>
          <w:rFonts w:ascii="Arial" w:hAnsi="Arial" w:cs="Arial"/>
          <w:color w:val="000000" w:themeColor="text1"/>
          <w:sz w:val="20"/>
          <w:szCs w:val="20"/>
        </w:rPr>
      </w:pPr>
      <w:bookmarkStart w:id="7" w:name="_Toc112241842"/>
      <w:r>
        <w:rPr>
          <w:rFonts w:ascii="Arial" w:hAnsi="Arial" w:cs="Arial"/>
          <w:color w:val="000000" w:themeColor="text1"/>
          <w:sz w:val="20"/>
          <w:szCs w:val="20"/>
          <w:lang w:val="es-CO"/>
        </w:rPr>
        <w:t>POLITICA DE LA ENTIDAD</w:t>
      </w:r>
      <w:r w:rsidR="002A1328" w:rsidRPr="00477771">
        <w:rPr>
          <w:rFonts w:ascii="Arial" w:hAnsi="Arial" w:cs="Arial"/>
          <w:color w:val="000000" w:themeColor="text1"/>
          <w:sz w:val="20"/>
          <w:szCs w:val="20"/>
        </w:rPr>
        <w:t>.</w:t>
      </w:r>
      <w:bookmarkEnd w:id="7"/>
    </w:p>
    <w:p w14:paraId="12B7350D" w14:textId="77777777" w:rsidR="002A1328" w:rsidRPr="00477771" w:rsidRDefault="002A1328" w:rsidP="003B0A50">
      <w:pPr>
        <w:spacing w:after="0" w:line="240" w:lineRule="auto"/>
        <w:rPr>
          <w:rFonts w:ascii="Arial" w:hAnsi="Arial" w:cs="Arial"/>
          <w:color w:val="000000" w:themeColor="text1"/>
          <w:sz w:val="20"/>
          <w:szCs w:val="20"/>
        </w:rPr>
      </w:pPr>
    </w:p>
    <w:p w14:paraId="47C7FC72" w14:textId="77777777" w:rsidR="002D69E1" w:rsidRPr="002D69E1" w:rsidRDefault="002D69E1" w:rsidP="002D69E1">
      <w:pPr>
        <w:pStyle w:val="Textoindependiente"/>
        <w:ind w:right="19"/>
        <w:jc w:val="both"/>
        <w:rPr>
          <w:rFonts w:ascii="Arial" w:hAnsi="Arial" w:cs="Arial"/>
          <w:sz w:val="20"/>
          <w:szCs w:val="20"/>
          <w:lang w:val="es-CO"/>
        </w:rPr>
      </w:pPr>
      <w:r w:rsidRPr="002D69E1">
        <w:rPr>
          <w:rFonts w:ascii="Arial" w:hAnsi="Arial" w:cs="Arial"/>
          <w:sz w:val="20"/>
          <w:szCs w:val="20"/>
          <w:lang w:val="es-CO"/>
        </w:rPr>
        <w:t>En todo momento, la entidad tiene el derecho, pero no la obligación, de acceder, supervisar, registrar y auditar el uso del sistema. Los recursos de tecnología de la Entidad solo deben ser utilizados para actividades propias del ejercicio contractual y laboral al cual acceden los usuarios, por lo tanto, la Entidad se reserva el derecho a monitorearlos en pro de velar el buen uso de los recursos. Aunque se otorga un uso limitado de personal que no viole ninguna política de la entidad o que interfiera con los deberes de trabajo, los usuarios no deben esperar que dicho uso les dé derecho a cualquier expectativa de privacidad en cualquier cosa que creen, almacenen, envíen o reciban en o a través del sistema, incluyendo cualquier mensaje personal.</w:t>
      </w:r>
    </w:p>
    <w:p w14:paraId="5E2C81B2" w14:textId="77777777" w:rsidR="002D69E1" w:rsidRPr="002D69E1" w:rsidRDefault="002D69E1" w:rsidP="002D69E1">
      <w:pPr>
        <w:pStyle w:val="Textoindependiente"/>
        <w:spacing w:before="119"/>
        <w:ind w:right="19"/>
        <w:jc w:val="both"/>
        <w:rPr>
          <w:rFonts w:ascii="Arial" w:hAnsi="Arial" w:cs="Arial"/>
          <w:sz w:val="20"/>
          <w:szCs w:val="20"/>
          <w:lang w:val="es-CO"/>
        </w:rPr>
      </w:pPr>
      <w:r w:rsidRPr="002D69E1">
        <w:rPr>
          <w:rFonts w:ascii="Arial" w:hAnsi="Arial" w:cs="Arial"/>
          <w:sz w:val="20"/>
          <w:szCs w:val="20"/>
          <w:lang w:val="es-CO"/>
        </w:rPr>
        <w:t>Las llamadas telefónicas entrantes y salientes pueden ser grabadas. Hay sistemas en su lugar que graban llamadas telefónicas y pueden capturar capturas de pantalla. Estos sistemas están destinados a los servicios de atención al cliente, pero los usuarios no deben esperar privacidad en el uso de cualquier teléfono de la entidad y sistemas de mensajería.</w:t>
      </w:r>
    </w:p>
    <w:p w14:paraId="6C787329" w14:textId="1E9B90C6" w:rsidR="002D69E1" w:rsidRPr="002D69E1" w:rsidRDefault="002D69E1" w:rsidP="002D69E1">
      <w:pPr>
        <w:pStyle w:val="Textoindependiente"/>
        <w:spacing w:before="121"/>
        <w:ind w:right="19"/>
        <w:jc w:val="both"/>
        <w:rPr>
          <w:rFonts w:ascii="Arial" w:hAnsi="Arial" w:cs="Arial"/>
          <w:sz w:val="20"/>
          <w:szCs w:val="20"/>
          <w:lang w:val="es-CO"/>
        </w:rPr>
      </w:pPr>
      <w:r w:rsidRPr="002D69E1">
        <w:rPr>
          <w:rFonts w:ascii="Arial" w:hAnsi="Arial" w:cs="Arial"/>
          <w:sz w:val="20"/>
          <w:szCs w:val="20"/>
          <w:lang w:val="es-CO"/>
        </w:rPr>
        <w:t xml:space="preserve">La </w:t>
      </w:r>
      <w:r>
        <w:rPr>
          <w:rFonts w:ascii="Arial" w:hAnsi="Arial" w:cs="Arial"/>
          <w:sz w:val="20"/>
          <w:szCs w:val="20"/>
          <w:lang w:val="es-CO"/>
        </w:rPr>
        <w:t>E</w:t>
      </w:r>
      <w:r w:rsidRPr="002D69E1">
        <w:rPr>
          <w:rFonts w:ascii="Arial" w:hAnsi="Arial" w:cs="Arial"/>
          <w:sz w:val="20"/>
          <w:szCs w:val="20"/>
          <w:lang w:val="es-CO"/>
        </w:rPr>
        <w:t>ntidad tiene la capacidad de permitir a TI y otras personas el acceso a toda la información y materiales almacenados o transmitidos a través de sus sistemas, independientemente de si la información o el material ha sido codificado con la contraseña de un usuario.</w:t>
      </w:r>
    </w:p>
    <w:p w14:paraId="63E6E281" w14:textId="16DDC5A2" w:rsidR="002D69E1" w:rsidRPr="002D69E1" w:rsidRDefault="002D69E1" w:rsidP="002D69E1">
      <w:pPr>
        <w:pStyle w:val="Textoindependiente"/>
        <w:spacing w:before="120"/>
        <w:ind w:right="19"/>
        <w:jc w:val="both"/>
        <w:rPr>
          <w:rFonts w:ascii="Arial" w:hAnsi="Arial" w:cs="Arial"/>
          <w:sz w:val="20"/>
          <w:szCs w:val="20"/>
          <w:lang w:val="es-CO"/>
        </w:rPr>
      </w:pPr>
      <w:r w:rsidRPr="002D69E1">
        <w:rPr>
          <w:rFonts w:ascii="Arial" w:hAnsi="Arial" w:cs="Arial"/>
          <w:sz w:val="20"/>
          <w:szCs w:val="20"/>
          <w:lang w:val="es-CO"/>
        </w:rPr>
        <w:t xml:space="preserve">La </w:t>
      </w:r>
      <w:r>
        <w:rPr>
          <w:rFonts w:ascii="Arial" w:hAnsi="Arial" w:cs="Arial"/>
          <w:sz w:val="20"/>
          <w:szCs w:val="20"/>
          <w:lang w:val="es-CO"/>
        </w:rPr>
        <w:t>E</w:t>
      </w:r>
      <w:r w:rsidRPr="002D69E1">
        <w:rPr>
          <w:rFonts w:ascii="Arial" w:hAnsi="Arial" w:cs="Arial"/>
          <w:sz w:val="20"/>
          <w:szCs w:val="20"/>
          <w:lang w:val="es-CO"/>
        </w:rPr>
        <w:t xml:space="preserve">ntidad tiene la capacidad y se reserva el derecho de investigar cualquier información o datos compuestos, transmitidos o recibidos en el sistema, de acuerdo con las leyes nacionales, incluyendo, pero no limitado a, monitoreo de la navegación por Internet y correo electrónico corporativo. Por lo general, dicho acceso será realizado sólo por los representantes de la entidad </w:t>
      </w:r>
      <w:r w:rsidRPr="002D69E1">
        <w:rPr>
          <w:rFonts w:ascii="Arial" w:hAnsi="Arial" w:cs="Arial"/>
          <w:sz w:val="20"/>
          <w:szCs w:val="20"/>
          <w:lang w:val="es-CO"/>
        </w:rPr>
        <w:lastRenderedPageBreak/>
        <w:t>que tengan la necesidad de saber por razones legítimas, o cuando sea necesario para proteger un derecho de propiedad u otro interés legal de la entidad. Las situaciones potenciales que podrían requerir acceso a archivos personales almacenados en el sistema incluirían, pero no se limitan a lo siguiente:</w:t>
      </w:r>
    </w:p>
    <w:p w14:paraId="2B8C5D62" w14:textId="77777777" w:rsidR="002D69E1" w:rsidRPr="002D69E1" w:rsidRDefault="002D69E1" w:rsidP="002D69E1">
      <w:pPr>
        <w:pStyle w:val="Prrafodelista"/>
        <w:widowControl w:val="0"/>
        <w:numPr>
          <w:ilvl w:val="0"/>
          <w:numId w:val="15"/>
        </w:numPr>
        <w:tabs>
          <w:tab w:val="left" w:pos="567"/>
        </w:tabs>
        <w:autoSpaceDE w:val="0"/>
        <w:autoSpaceDN w:val="0"/>
        <w:spacing w:before="120" w:after="0" w:line="240" w:lineRule="auto"/>
        <w:ind w:left="567" w:right="19" w:hanging="567"/>
        <w:jc w:val="both"/>
        <w:rPr>
          <w:rFonts w:ascii="Arial" w:hAnsi="Arial" w:cs="Arial"/>
        </w:rPr>
      </w:pPr>
      <w:r w:rsidRPr="002D69E1">
        <w:rPr>
          <w:rFonts w:ascii="Arial" w:hAnsi="Arial" w:cs="Arial"/>
        </w:rPr>
        <w:t>Cumplir con una orden judicial, citación, demanda, solicitud de descubrimiento u otra solicitud autorizada de una agencia gubernamental;</w:t>
      </w:r>
    </w:p>
    <w:p w14:paraId="42E74F5E" w14:textId="77777777" w:rsidR="002D69E1" w:rsidRPr="002D69E1" w:rsidRDefault="002D69E1" w:rsidP="002D69E1">
      <w:pPr>
        <w:pStyle w:val="Prrafodelista"/>
        <w:widowControl w:val="0"/>
        <w:numPr>
          <w:ilvl w:val="0"/>
          <w:numId w:val="15"/>
        </w:numPr>
        <w:tabs>
          <w:tab w:val="left" w:pos="567"/>
        </w:tabs>
        <w:autoSpaceDE w:val="0"/>
        <w:autoSpaceDN w:val="0"/>
        <w:spacing w:before="188" w:after="0" w:line="240" w:lineRule="auto"/>
        <w:ind w:left="567" w:right="19" w:hanging="567"/>
        <w:jc w:val="both"/>
        <w:rPr>
          <w:rFonts w:ascii="Arial" w:hAnsi="Arial" w:cs="Arial"/>
        </w:rPr>
      </w:pPr>
      <w:r w:rsidRPr="002D69E1">
        <w:rPr>
          <w:rFonts w:ascii="Arial" w:hAnsi="Arial" w:cs="Arial"/>
        </w:rPr>
        <w:t>Investigar presuntas irregularidades de los usuarios, infracciones de seguridad o violaciones de la política de la entidad.</w:t>
      </w:r>
    </w:p>
    <w:p w14:paraId="3EDCB006" w14:textId="77777777" w:rsidR="002D69E1" w:rsidRPr="002D69E1" w:rsidRDefault="002D69E1" w:rsidP="002D69E1">
      <w:pPr>
        <w:pStyle w:val="Prrafodelista"/>
        <w:widowControl w:val="0"/>
        <w:numPr>
          <w:ilvl w:val="0"/>
          <w:numId w:val="15"/>
        </w:numPr>
        <w:tabs>
          <w:tab w:val="left" w:pos="567"/>
        </w:tabs>
        <w:autoSpaceDE w:val="0"/>
        <w:autoSpaceDN w:val="0"/>
        <w:spacing w:before="188" w:after="0" w:line="240" w:lineRule="auto"/>
        <w:ind w:left="567" w:right="19" w:hanging="567"/>
        <w:jc w:val="both"/>
        <w:rPr>
          <w:rFonts w:ascii="Arial" w:hAnsi="Arial" w:cs="Arial"/>
        </w:rPr>
      </w:pPr>
      <w:r w:rsidRPr="002D69E1">
        <w:rPr>
          <w:rFonts w:ascii="Arial" w:hAnsi="Arial" w:cs="Arial"/>
        </w:rPr>
        <w:t>Acceso a archivos en ausencia del usuario (por ejemplo, emisión/solicitud del cliente).</w:t>
      </w:r>
    </w:p>
    <w:p w14:paraId="11237616" w14:textId="77777777" w:rsidR="002A1328" w:rsidRPr="002D69E1" w:rsidRDefault="002A1328" w:rsidP="003B0A50">
      <w:pPr>
        <w:pStyle w:val="Prrafodelista"/>
        <w:widowControl w:val="0"/>
        <w:autoSpaceDE w:val="0"/>
        <w:autoSpaceDN w:val="0"/>
        <w:adjustRightInd w:val="0"/>
        <w:spacing w:after="0" w:line="240" w:lineRule="auto"/>
        <w:jc w:val="both"/>
        <w:rPr>
          <w:rFonts w:ascii="Arial" w:hAnsi="Arial" w:cs="Arial"/>
          <w:color w:val="000000" w:themeColor="text1"/>
          <w:lang w:val="es-CO"/>
        </w:rPr>
      </w:pPr>
    </w:p>
    <w:p w14:paraId="1875EFC1" w14:textId="5E78A61D" w:rsidR="002A1328" w:rsidRPr="00477771" w:rsidRDefault="003B0A50" w:rsidP="00FC5283">
      <w:pPr>
        <w:pStyle w:val="Ttulo1"/>
        <w:numPr>
          <w:ilvl w:val="0"/>
          <w:numId w:val="2"/>
        </w:numPr>
        <w:spacing w:before="0" w:line="240" w:lineRule="auto"/>
        <w:jc w:val="both"/>
        <w:rPr>
          <w:rFonts w:ascii="Arial" w:hAnsi="Arial" w:cs="Arial"/>
          <w:color w:val="000000" w:themeColor="text1"/>
          <w:sz w:val="20"/>
          <w:szCs w:val="20"/>
        </w:rPr>
      </w:pPr>
      <w:bookmarkStart w:id="8" w:name="page15"/>
      <w:bookmarkStart w:id="9" w:name="_Toc112241843"/>
      <w:bookmarkEnd w:id="8"/>
      <w:r>
        <w:rPr>
          <w:rFonts w:ascii="Arial" w:hAnsi="Arial" w:cs="Arial"/>
          <w:color w:val="000000" w:themeColor="text1"/>
          <w:sz w:val="20"/>
          <w:szCs w:val="20"/>
          <w:lang w:val="es-CO"/>
        </w:rPr>
        <w:t>GEN</w:t>
      </w:r>
      <w:r w:rsidR="00CF4BF6">
        <w:rPr>
          <w:rFonts w:ascii="Arial" w:hAnsi="Arial" w:cs="Arial"/>
          <w:color w:val="000000" w:themeColor="text1"/>
          <w:sz w:val="20"/>
          <w:szCs w:val="20"/>
          <w:lang w:val="es-CO"/>
        </w:rPr>
        <w:t>E</w:t>
      </w:r>
      <w:r>
        <w:rPr>
          <w:rFonts w:ascii="Arial" w:hAnsi="Arial" w:cs="Arial"/>
          <w:color w:val="000000" w:themeColor="text1"/>
          <w:sz w:val="20"/>
          <w:szCs w:val="20"/>
          <w:lang w:val="es-CO"/>
        </w:rPr>
        <w:t>R</w:t>
      </w:r>
      <w:r w:rsidR="00CF4BF6">
        <w:rPr>
          <w:rFonts w:ascii="Arial" w:hAnsi="Arial" w:cs="Arial"/>
          <w:color w:val="000000" w:themeColor="text1"/>
          <w:sz w:val="20"/>
          <w:szCs w:val="20"/>
          <w:lang w:val="es-CO"/>
        </w:rPr>
        <w:t>A</w:t>
      </w:r>
      <w:r>
        <w:rPr>
          <w:rFonts w:ascii="Arial" w:hAnsi="Arial" w:cs="Arial"/>
          <w:color w:val="000000" w:themeColor="text1"/>
          <w:sz w:val="20"/>
          <w:szCs w:val="20"/>
          <w:lang w:val="es-CO"/>
        </w:rPr>
        <w:t>LIDADES</w:t>
      </w:r>
      <w:bookmarkEnd w:id="9"/>
    </w:p>
    <w:p w14:paraId="7F7B76B5" w14:textId="0EE53F56" w:rsidR="002A1328" w:rsidRDefault="002A1328" w:rsidP="002A1328">
      <w:pPr>
        <w:spacing w:after="0" w:line="240" w:lineRule="auto"/>
        <w:rPr>
          <w:rFonts w:ascii="Arial" w:hAnsi="Arial" w:cs="Arial"/>
          <w:color w:val="000000" w:themeColor="text1"/>
          <w:sz w:val="20"/>
          <w:szCs w:val="20"/>
        </w:rPr>
      </w:pPr>
    </w:p>
    <w:p w14:paraId="669BCC2F" w14:textId="10098A8E" w:rsidR="00025288" w:rsidRDefault="002D69E1" w:rsidP="00FC5283">
      <w:pPr>
        <w:pStyle w:val="Ttulo2"/>
        <w:numPr>
          <w:ilvl w:val="1"/>
          <w:numId w:val="2"/>
        </w:numPr>
        <w:spacing w:before="0"/>
        <w:ind w:left="709" w:hanging="349"/>
        <w:rPr>
          <w:rFonts w:ascii="Arial" w:hAnsi="Arial" w:cs="Arial"/>
          <w:color w:val="000000" w:themeColor="text1"/>
          <w:sz w:val="20"/>
          <w:szCs w:val="20"/>
          <w:lang w:val="es-CO"/>
        </w:rPr>
      </w:pPr>
      <w:bookmarkStart w:id="10" w:name="_Toc112241844"/>
      <w:r>
        <w:rPr>
          <w:rFonts w:ascii="Arial" w:hAnsi="Arial" w:cs="Arial"/>
          <w:color w:val="000000" w:themeColor="text1"/>
          <w:sz w:val="20"/>
          <w:szCs w:val="20"/>
          <w:lang w:val="es-CO"/>
        </w:rPr>
        <w:t>USOS Y RESTRICCIONES PERMITIDOS</w:t>
      </w:r>
      <w:bookmarkEnd w:id="10"/>
    </w:p>
    <w:p w14:paraId="04DDB95A" w14:textId="77777777" w:rsidR="002D69E1" w:rsidRPr="002D69E1" w:rsidRDefault="002D69E1" w:rsidP="002D69E1">
      <w:pPr>
        <w:pStyle w:val="Textoindependiente"/>
        <w:ind w:left="360" w:right="19"/>
        <w:jc w:val="both"/>
        <w:rPr>
          <w:rFonts w:ascii="Arial" w:hAnsi="Arial" w:cs="Arial"/>
          <w:sz w:val="20"/>
          <w:szCs w:val="20"/>
          <w:lang w:val="es-CO"/>
        </w:rPr>
      </w:pPr>
      <w:r w:rsidRPr="002D69E1">
        <w:rPr>
          <w:rFonts w:ascii="Arial" w:hAnsi="Arial" w:cs="Arial"/>
          <w:sz w:val="20"/>
          <w:szCs w:val="20"/>
          <w:lang w:val="es-CO"/>
        </w:rPr>
        <w:t>En todos los casos, el uso del sistema, incluido, entre otros, el uso del correo electrónico y el acceso a Internet, debe guiarse por el buen juicio y los procedimientos y políticas de seguridad corporativa de la entidad. El sistema fue creado para facilitar la actividad y proporciona el correo electrónico y el acceso a Internet a los usuarios principalmente para fines de uso de la entidad.</w:t>
      </w:r>
    </w:p>
    <w:p w14:paraId="491C7162" w14:textId="77777777" w:rsidR="002D69E1" w:rsidRPr="002D69E1" w:rsidRDefault="002D69E1" w:rsidP="002D69E1">
      <w:pPr>
        <w:pStyle w:val="Textoindependiente"/>
        <w:spacing w:before="121"/>
        <w:ind w:left="360" w:right="19"/>
        <w:jc w:val="both"/>
        <w:rPr>
          <w:rFonts w:ascii="Arial" w:hAnsi="Arial" w:cs="Arial"/>
          <w:sz w:val="20"/>
          <w:szCs w:val="20"/>
          <w:lang w:val="es-CO"/>
        </w:rPr>
      </w:pPr>
      <w:r w:rsidRPr="002D69E1">
        <w:rPr>
          <w:rFonts w:ascii="Arial" w:hAnsi="Arial" w:cs="Arial"/>
          <w:sz w:val="20"/>
          <w:szCs w:val="20"/>
          <w:lang w:val="es-CO"/>
        </w:rPr>
        <w:t>Se permite el uso personal de las redes sociales y los sitios de redes.</w:t>
      </w:r>
    </w:p>
    <w:p w14:paraId="6336A593" w14:textId="77777777" w:rsidR="002D69E1" w:rsidRPr="002D69E1" w:rsidRDefault="002D69E1" w:rsidP="002D69E1">
      <w:pPr>
        <w:pStyle w:val="Textoindependiente"/>
        <w:spacing w:before="120"/>
        <w:ind w:left="360" w:right="19"/>
        <w:jc w:val="both"/>
        <w:rPr>
          <w:rFonts w:ascii="Arial" w:hAnsi="Arial" w:cs="Arial"/>
          <w:sz w:val="20"/>
          <w:szCs w:val="20"/>
          <w:lang w:val="es-CO"/>
        </w:rPr>
      </w:pPr>
      <w:r w:rsidRPr="002D69E1">
        <w:rPr>
          <w:rFonts w:ascii="Arial" w:hAnsi="Arial" w:cs="Arial"/>
          <w:sz w:val="20"/>
          <w:szCs w:val="20"/>
          <w:lang w:val="es-CO"/>
        </w:rPr>
        <w:t>La Entidad no asume ninguna responsabilidad por pérdida, daño, destrucción, alteración, divulgación o mal uso de cualquier dato personal o comunicaciones transmitidas o almacenadas en el sistema. La entidad no acepta ninguna responsabilidad por la pérdida o no entrega de cualquier correo electrónico personal o comunicaciones de correo de voz o cualquier dato personal almacenado en el sistema. La Entidad desalienta encarecidamente a los funcionarios de almacenar cualquier dato personal en el sistema. El uso del sistema es un privilegio que puede ser revocado por la entidad en cualquier momento.</w:t>
      </w:r>
    </w:p>
    <w:p w14:paraId="09072508" w14:textId="21B36687" w:rsidR="0094558A" w:rsidRPr="002D69E1" w:rsidRDefault="0094558A" w:rsidP="002C2AE2">
      <w:pPr>
        <w:pStyle w:val="Ttulo2"/>
        <w:ind w:firstLine="426"/>
        <w:rPr>
          <w:rFonts w:ascii="Arial" w:hAnsi="Arial" w:cs="Arial"/>
          <w:color w:val="auto"/>
          <w:sz w:val="20"/>
          <w:szCs w:val="20"/>
          <w:lang w:val="es-CO"/>
        </w:rPr>
      </w:pPr>
      <w:bookmarkStart w:id="11" w:name="_Toc112241845"/>
      <w:r w:rsidRPr="002C2AE2">
        <w:rPr>
          <w:rFonts w:ascii="Arial" w:hAnsi="Arial" w:cs="Arial"/>
          <w:color w:val="auto"/>
          <w:sz w:val="20"/>
          <w:szCs w:val="20"/>
        </w:rPr>
        <w:t>5.2</w:t>
      </w:r>
      <w:r w:rsidR="00EA346F" w:rsidRPr="002C2AE2">
        <w:rPr>
          <w:rFonts w:ascii="Arial" w:hAnsi="Arial" w:cs="Arial"/>
          <w:color w:val="auto"/>
          <w:sz w:val="20"/>
          <w:szCs w:val="20"/>
        </w:rPr>
        <w:t>.</w:t>
      </w:r>
      <w:r w:rsidRPr="002C2AE2">
        <w:rPr>
          <w:rFonts w:ascii="Arial" w:hAnsi="Arial" w:cs="Arial"/>
          <w:color w:val="auto"/>
          <w:sz w:val="20"/>
          <w:szCs w:val="20"/>
        </w:rPr>
        <w:t xml:space="preserve"> </w:t>
      </w:r>
      <w:r w:rsidR="002D69E1">
        <w:rPr>
          <w:rFonts w:ascii="Arial" w:hAnsi="Arial" w:cs="Arial"/>
          <w:color w:val="auto"/>
          <w:sz w:val="20"/>
          <w:szCs w:val="20"/>
          <w:lang w:val="es-CO"/>
        </w:rPr>
        <w:t>ACTIVIDADES PROHIBIDAS</w:t>
      </w:r>
      <w:bookmarkEnd w:id="11"/>
    </w:p>
    <w:p w14:paraId="780A6135" w14:textId="77777777" w:rsidR="00101452" w:rsidRDefault="00101452" w:rsidP="00101452">
      <w:pPr>
        <w:pStyle w:val="Textoindependiente"/>
        <w:ind w:left="426" w:right="19"/>
        <w:jc w:val="both"/>
        <w:rPr>
          <w:rFonts w:ascii="Arial" w:hAnsi="Arial" w:cs="Arial"/>
          <w:sz w:val="20"/>
          <w:szCs w:val="20"/>
          <w:lang w:val="es-CO"/>
        </w:rPr>
      </w:pPr>
      <w:r w:rsidRPr="00101452">
        <w:rPr>
          <w:rFonts w:ascii="Arial" w:hAnsi="Arial" w:cs="Arial"/>
          <w:sz w:val="20"/>
          <w:szCs w:val="20"/>
          <w:lang w:val="es-CO"/>
        </w:rPr>
        <w:t>Comunicación de Información Reservada o Clasificada. Los usuarios deben proceder con precaución al compartir datos reservados o clasificados. Solo se pueden utilizar equipos emitidos por la entidad para mantener dichos datos dentro de la red de la entidad. Los datos reservados o clasificados deben cifrarse cuando sea posible y ponerse a disposición únicamente de aquellos usuarios que requieran acceso a los datos. Si los datos deben compartirse con otra entidad, los datos deben enviarse mediante un método cifrado y/o seguro.</w:t>
      </w:r>
    </w:p>
    <w:p w14:paraId="41402CCF" w14:textId="77777777" w:rsidR="00101452" w:rsidRPr="00101452" w:rsidRDefault="00101452" w:rsidP="00101452">
      <w:pPr>
        <w:pStyle w:val="Textoindependiente"/>
        <w:spacing w:before="119"/>
        <w:ind w:left="426" w:right="19"/>
        <w:jc w:val="both"/>
        <w:rPr>
          <w:rFonts w:ascii="Arial" w:hAnsi="Arial" w:cs="Arial"/>
          <w:sz w:val="20"/>
          <w:szCs w:val="20"/>
          <w:lang w:val="es-CO"/>
        </w:rPr>
      </w:pPr>
      <w:r w:rsidRPr="00101452">
        <w:rPr>
          <w:rFonts w:ascii="Arial" w:hAnsi="Arial" w:cs="Arial"/>
          <w:sz w:val="20"/>
          <w:szCs w:val="20"/>
          <w:lang w:val="es-CO"/>
        </w:rPr>
        <w:t>Eludir los controles de seguridad.  Está estrictamente prohibido realizar cualquier acción con la intención de, pero no limitado a, evitar, eludir, eliminar, desactivar o perjudicar una medida de seguridad tecnológica.</w:t>
      </w:r>
    </w:p>
    <w:p w14:paraId="5603D318" w14:textId="77777777" w:rsidR="00101452" w:rsidRPr="00101452" w:rsidRDefault="00101452" w:rsidP="00101452">
      <w:pPr>
        <w:pStyle w:val="Textoindependiente"/>
        <w:spacing w:before="119"/>
        <w:ind w:left="426" w:right="19"/>
        <w:jc w:val="both"/>
        <w:rPr>
          <w:rFonts w:ascii="Arial" w:hAnsi="Arial" w:cs="Arial"/>
          <w:sz w:val="20"/>
          <w:szCs w:val="20"/>
          <w:lang w:val="es-CO"/>
        </w:rPr>
      </w:pPr>
      <w:r w:rsidRPr="00101452">
        <w:rPr>
          <w:rFonts w:ascii="Arial" w:hAnsi="Arial" w:cs="Arial"/>
          <w:sz w:val="20"/>
          <w:szCs w:val="20"/>
          <w:lang w:val="es-CO"/>
        </w:rPr>
        <w:t>Material inapropiado o ilegal. El material que sea fraudulento, acosador, sexualmente explícito, profano, obsceno, intimidatorio, difamatorio o ilegal, político, racista, inapropiado o prohibido por la política de la entidad está prohibido y no debe ser enviado por correo electrónico u otra forma de comunicación electrónica o ser mostrado, accedido, almacenado, impreso, descargado o transmitido o procesado por el sistema.</w:t>
      </w:r>
    </w:p>
    <w:p w14:paraId="6BC62E03" w14:textId="77777777" w:rsidR="00101452" w:rsidRPr="00101452" w:rsidRDefault="00101452" w:rsidP="00101452">
      <w:pPr>
        <w:pStyle w:val="Textoindependiente"/>
        <w:spacing w:before="120"/>
        <w:ind w:left="426" w:right="19"/>
        <w:jc w:val="both"/>
        <w:rPr>
          <w:rFonts w:ascii="Arial" w:hAnsi="Arial" w:cs="Arial"/>
          <w:sz w:val="20"/>
          <w:szCs w:val="20"/>
          <w:lang w:val="es-CO"/>
        </w:rPr>
      </w:pPr>
      <w:r w:rsidRPr="00101452">
        <w:rPr>
          <w:rFonts w:ascii="Arial" w:hAnsi="Arial" w:cs="Arial"/>
          <w:sz w:val="20"/>
          <w:szCs w:val="20"/>
          <w:lang w:val="es-CO"/>
        </w:rPr>
        <w:t xml:space="preserve">Mensajería instantánea y videoconferencia. Se permiten las soluciones de mensajería instantánea de Microsoft, implementadas para fines de la entidad. Sin embargo, se </w:t>
      </w:r>
      <w:r w:rsidRPr="00101452">
        <w:rPr>
          <w:rFonts w:ascii="Arial" w:hAnsi="Arial" w:cs="Arial"/>
          <w:sz w:val="20"/>
          <w:szCs w:val="20"/>
          <w:lang w:val="es-CO"/>
        </w:rPr>
        <w:lastRenderedPageBreak/>
        <w:t xml:space="preserve">desaconseja encarecidamente el uso de cualquier otra mensajería instantánea con fines comerciales, incluidos, entre otros, los siguientes: AOL </w:t>
      </w:r>
      <w:proofErr w:type="spellStart"/>
      <w:r w:rsidRPr="00101452">
        <w:rPr>
          <w:rFonts w:ascii="Arial" w:hAnsi="Arial" w:cs="Arial"/>
          <w:sz w:val="20"/>
          <w:szCs w:val="20"/>
          <w:lang w:val="es-CO"/>
        </w:rPr>
        <w:t>Instant</w:t>
      </w:r>
      <w:proofErr w:type="spellEnd"/>
      <w:r w:rsidRPr="00101452">
        <w:rPr>
          <w:rFonts w:ascii="Arial" w:hAnsi="Arial" w:cs="Arial"/>
          <w:sz w:val="20"/>
          <w:szCs w:val="20"/>
          <w:lang w:val="es-CO"/>
        </w:rPr>
        <w:t xml:space="preserve"> Messenger (AIM), MSN Messenger, </w:t>
      </w:r>
      <w:proofErr w:type="spellStart"/>
      <w:r w:rsidRPr="00101452">
        <w:rPr>
          <w:rFonts w:ascii="Arial" w:hAnsi="Arial" w:cs="Arial"/>
          <w:sz w:val="20"/>
          <w:szCs w:val="20"/>
          <w:lang w:val="es-CO"/>
        </w:rPr>
        <w:t>Yahoo</w:t>
      </w:r>
      <w:proofErr w:type="spellEnd"/>
      <w:r w:rsidRPr="00101452">
        <w:rPr>
          <w:rFonts w:ascii="Arial" w:hAnsi="Arial" w:cs="Arial"/>
          <w:sz w:val="20"/>
          <w:szCs w:val="20"/>
          <w:lang w:val="es-CO"/>
        </w:rPr>
        <w:t xml:space="preserve"> Messenger e </w:t>
      </w:r>
      <w:proofErr w:type="gramStart"/>
      <w:r w:rsidRPr="00101452">
        <w:rPr>
          <w:rFonts w:ascii="Arial" w:hAnsi="Arial" w:cs="Arial"/>
          <w:sz w:val="20"/>
          <w:szCs w:val="20"/>
          <w:lang w:val="es-CO"/>
        </w:rPr>
        <w:t>IRC  Chat</w:t>
      </w:r>
      <w:proofErr w:type="gramEnd"/>
      <w:r w:rsidRPr="00101452">
        <w:rPr>
          <w:rFonts w:ascii="Arial" w:hAnsi="Arial" w:cs="Arial"/>
          <w:sz w:val="20"/>
          <w:szCs w:val="20"/>
          <w:lang w:val="es-CO"/>
        </w:rPr>
        <w:t xml:space="preserve">, Web </w:t>
      </w:r>
      <w:proofErr w:type="spellStart"/>
      <w:r w:rsidRPr="00101452">
        <w:rPr>
          <w:rFonts w:ascii="Arial" w:hAnsi="Arial" w:cs="Arial"/>
          <w:sz w:val="20"/>
          <w:szCs w:val="20"/>
          <w:lang w:val="es-CO"/>
        </w:rPr>
        <w:t>Whatsapp</w:t>
      </w:r>
      <w:proofErr w:type="spellEnd"/>
      <w:r w:rsidRPr="00101452">
        <w:rPr>
          <w:rFonts w:ascii="Arial" w:hAnsi="Arial" w:cs="Arial"/>
          <w:sz w:val="20"/>
          <w:szCs w:val="20"/>
          <w:lang w:val="es-CO"/>
        </w:rPr>
        <w:t>.</w:t>
      </w:r>
    </w:p>
    <w:p w14:paraId="2CE01151" w14:textId="77777777" w:rsidR="00101452" w:rsidRPr="00101452" w:rsidRDefault="00101452" w:rsidP="00101452">
      <w:pPr>
        <w:pStyle w:val="Textoindependiente"/>
        <w:spacing w:before="120"/>
        <w:ind w:left="426" w:right="19"/>
        <w:jc w:val="both"/>
        <w:rPr>
          <w:rFonts w:ascii="Arial" w:hAnsi="Arial" w:cs="Arial"/>
          <w:sz w:val="20"/>
          <w:szCs w:val="20"/>
          <w:lang w:val="es-CO"/>
        </w:rPr>
      </w:pPr>
      <w:r w:rsidRPr="00101452">
        <w:rPr>
          <w:rFonts w:ascii="Arial" w:hAnsi="Arial" w:cs="Arial"/>
          <w:sz w:val="20"/>
          <w:szCs w:val="20"/>
          <w:lang w:val="es-CO"/>
        </w:rPr>
        <w:t>Derechos de propiedad intelectual. Está prohibida la duplicación no autorizada de materiales protegidos por derechos de autor (incluidos programas, software, archivos, información, archivos, imágenes, etc.). En este sentido, la entidad no tolerará la realización o el uso de copias no autorizadas. Los funcionarios deberán cumplir con todos los términos de licencia o compra que regulan el uso, almacenamiento, copia y uso compartido de cualquier material adquirido o utilizado.</w:t>
      </w:r>
    </w:p>
    <w:p w14:paraId="2B051D61" w14:textId="77777777" w:rsidR="00101452" w:rsidRPr="00101452" w:rsidRDefault="00101452" w:rsidP="00101452">
      <w:pPr>
        <w:pStyle w:val="Textoindependiente"/>
        <w:spacing w:before="188"/>
        <w:ind w:left="426" w:right="19"/>
        <w:jc w:val="both"/>
        <w:rPr>
          <w:rFonts w:ascii="Arial" w:hAnsi="Arial" w:cs="Arial"/>
          <w:sz w:val="20"/>
          <w:szCs w:val="20"/>
          <w:lang w:val="es-CO"/>
        </w:rPr>
      </w:pPr>
      <w:r w:rsidRPr="00101452">
        <w:rPr>
          <w:rFonts w:ascii="Arial" w:hAnsi="Arial" w:cs="Arial"/>
          <w:sz w:val="20"/>
          <w:szCs w:val="20"/>
          <w:lang w:val="es-CO"/>
        </w:rPr>
        <w:t>Carga de protectores de pantalla personal &amp; Fondos de pantalla. No se permite a los funcionarios cargar protectores de pantalla personales o fondos de pantalla en los escritorios, portátiles o servidores de la entidad. Solo se pueden utilizar protectores de pantalla o fondos de pantalla integrados en la entidad o Microsoft Windows.</w:t>
      </w:r>
    </w:p>
    <w:p w14:paraId="7E44DA9E" w14:textId="77777777" w:rsidR="00101452" w:rsidRPr="00101452" w:rsidRDefault="00101452" w:rsidP="00101452">
      <w:pPr>
        <w:pStyle w:val="Textoindependiente"/>
        <w:spacing w:before="188"/>
        <w:ind w:left="426" w:right="19"/>
        <w:jc w:val="both"/>
        <w:rPr>
          <w:rFonts w:ascii="Arial" w:hAnsi="Arial" w:cs="Arial"/>
          <w:sz w:val="20"/>
          <w:szCs w:val="20"/>
          <w:lang w:val="es-CO"/>
        </w:rPr>
      </w:pPr>
      <w:r w:rsidRPr="00101452">
        <w:rPr>
          <w:rFonts w:ascii="Arial" w:hAnsi="Arial" w:cs="Arial"/>
          <w:sz w:val="20"/>
          <w:szCs w:val="20"/>
          <w:lang w:val="es-CO"/>
        </w:rPr>
        <w:t xml:space="preserve">Para el personal que esté ubicado en zonas de atención al público, al ausentarse de su estación de trabajo deberá guardar también los documentos y medios que contengan información pública de uso interno, pública clasificada o pública reservada. </w:t>
      </w:r>
    </w:p>
    <w:p w14:paraId="3283CB12" w14:textId="77777777" w:rsidR="00101452" w:rsidRPr="00101452" w:rsidRDefault="00101452" w:rsidP="00101452">
      <w:pPr>
        <w:pStyle w:val="Textoindependiente"/>
        <w:spacing w:before="188"/>
        <w:ind w:left="426" w:right="19"/>
        <w:jc w:val="both"/>
        <w:rPr>
          <w:rFonts w:ascii="Arial" w:hAnsi="Arial" w:cs="Arial"/>
          <w:sz w:val="20"/>
          <w:szCs w:val="20"/>
        </w:rPr>
      </w:pPr>
      <w:r w:rsidRPr="00101452">
        <w:rPr>
          <w:rFonts w:ascii="Arial" w:hAnsi="Arial" w:cs="Arial"/>
          <w:sz w:val="20"/>
          <w:szCs w:val="20"/>
        </w:rPr>
        <w:t xml:space="preserve">Al finalizar la jornada de trabajo, los colaboradores deberán guardar en un lugar seguro los documentos y medios que contengan información pública de uso interno, pública clasificada o pública reservada, además bloquear los equipos de cómputo (por ejemplo, bloquear los equipos con sistema operativo Windows con las teclas </w:t>
      </w:r>
      <w:r w:rsidRPr="00101452">
        <w:rPr>
          <w:rFonts w:ascii="Arial" w:hAnsi="Arial" w:cs="Arial"/>
          <w:b/>
          <w:sz w:val="20"/>
          <w:szCs w:val="20"/>
        </w:rPr>
        <w:t>Windows + L</w:t>
      </w:r>
      <w:r w:rsidRPr="00101452">
        <w:rPr>
          <w:rFonts w:ascii="Arial" w:hAnsi="Arial" w:cs="Arial"/>
          <w:sz w:val="20"/>
          <w:szCs w:val="20"/>
        </w:rPr>
        <w:t xml:space="preserve"> y no solo apagar el monitor).</w:t>
      </w:r>
    </w:p>
    <w:p w14:paraId="05124C22" w14:textId="77777777" w:rsidR="00101452" w:rsidRPr="00101452" w:rsidRDefault="00101452" w:rsidP="00101452">
      <w:pPr>
        <w:pStyle w:val="Textoindependiente"/>
        <w:spacing w:before="119"/>
        <w:ind w:left="426" w:right="19"/>
        <w:jc w:val="both"/>
        <w:rPr>
          <w:rFonts w:ascii="Arial" w:hAnsi="Arial" w:cs="Arial"/>
          <w:sz w:val="20"/>
          <w:szCs w:val="20"/>
          <w:lang w:val="es-CO"/>
        </w:rPr>
      </w:pPr>
      <w:r w:rsidRPr="00101452">
        <w:rPr>
          <w:rFonts w:ascii="Arial" w:hAnsi="Arial" w:cs="Arial"/>
          <w:sz w:val="20"/>
          <w:szCs w:val="20"/>
          <w:lang w:val="es-CO"/>
        </w:rPr>
        <w:t>Uso indebido del software. Sin obtener primero la licencia adecuada y la autorización previa por escrito de TI, los usuarios no pueden realizar ninguna de las siguientes acciones:</w:t>
      </w:r>
    </w:p>
    <w:p w14:paraId="4C7B0260" w14:textId="24093824" w:rsidR="00101452" w:rsidRPr="00101452" w:rsidRDefault="00101452" w:rsidP="00101452">
      <w:pPr>
        <w:pStyle w:val="Prrafodelista"/>
        <w:widowControl w:val="0"/>
        <w:numPr>
          <w:ilvl w:val="0"/>
          <w:numId w:val="16"/>
        </w:numPr>
        <w:tabs>
          <w:tab w:val="left" w:pos="1134"/>
        </w:tabs>
        <w:autoSpaceDE w:val="0"/>
        <w:autoSpaceDN w:val="0"/>
        <w:spacing w:before="121" w:after="0" w:line="252" w:lineRule="exact"/>
        <w:ind w:left="993" w:right="19" w:hanging="567"/>
        <w:jc w:val="both"/>
        <w:rPr>
          <w:rFonts w:ascii="Arial" w:hAnsi="Arial" w:cs="Arial"/>
        </w:rPr>
      </w:pPr>
      <w:r w:rsidRPr="00101452">
        <w:rPr>
          <w:rFonts w:ascii="Arial" w:hAnsi="Arial" w:cs="Arial"/>
        </w:rPr>
        <w:t>Copiar software para su uso en sus computadores domésticos.</w:t>
      </w:r>
    </w:p>
    <w:p w14:paraId="2616F3DE" w14:textId="77777777" w:rsidR="00101452" w:rsidRPr="00101452" w:rsidRDefault="00101452" w:rsidP="00101452">
      <w:pPr>
        <w:pStyle w:val="Prrafodelista"/>
        <w:widowControl w:val="0"/>
        <w:numPr>
          <w:ilvl w:val="0"/>
          <w:numId w:val="16"/>
        </w:numPr>
        <w:tabs>
          <w:tab w:val="left" w:pos="1134"/>
        </w:tabs>
        <w:autoSpaceDE w:val="0"/>
        <w:autoSpaceDN w:val="0"/>
        <w:spacing w:after="0" w:line="240" w:lineRule="auto"/>
        <w:ind w:left="993" w:right="19" w:hanging="567"/>
        <w:jc w:val="both"/>
        <w:rPr>
          <w:rFonts w:ascii="Arial" w:hAnsi="Arial" w:cs="Arial"/>
        </w:rPr>
      </w:pPr>
      <w:r w:rsidRPr="00101452">
        <w:rPr>
          <w:rFonts w:ascii="Arial" w:hAnsi="Arial" w:cs="Arial"/>
        </w:rPr>
        <w:t>Proporcionar copias de software a cualquier colaborador de la entidad.</w:t>
      </w:r>
    </w:p>
    <w:p w14:paraId="59966111" w14:textId="77777777" w:rsidR="00101452" w:rsidRPr="00101452" w:rsidRDefault="00101452" w:rsidP="00101452">
      <w:pPr>
        <w:pStyle w:val="Prrafodelista"/>
        <w:widowControl w:val="0"/>
        <w:numPr>
          <w:ilvl w:val="0"/>
          <w:numId w:val="16"/>
        </w:numPr>
        <w:tabs>
          <w:tab w:val="left" w:pos="1134"/>
        </w:tabs>
        <w:autoSpaceDE w:val="0"/>
        <w:autoSpaceDN w:val="0"/>
        <w:spacing w:after="0" w:line="240" w:lineRule="auto"/>
        <w:ind w:left="993" w:right="19" w:hanging="567"/>
        <w:jc w:val="both"/>
        <w:rPr>
          <w:rFonts w:ascii="Arial" w:hAnsi="Arial" w:cs="Arial"/>
        </w:rPr>
      </w:pPr>
      <w:r w:rsidRPr="00101452">
        <w:rPr>
          <w:rFonts w:ascii="Arial" w:hAnsi="Arial" w:cs="Arial"/>
        </w:rPr>
        <w:t>Instale el software para el que la entidad o el responsable que utilice el sistema no hayan obtenido una licencia válida. Esto también incluye cualquier software que se esté utilizando en violación de los términos del contrato de licencia.</w:t>
      </w:r>
    </w:p>
    <w:p w14:paraId="7916A5B6" w14:textId="77777777" w:rsidR="00101452" w:rsidRPr="00101452" w:rsidRDefault="00101452" w:rsidP="00101452">
      <w:pPr>
        <w:pStyle w:val="Prrafodelista"/>
        <w:widowControl w:val="0"/>
        <w:numPr>
          <w:ilvl w:val="0"/>
          <w:numId w:val="16"/>
        </w:numPr>
        <w:tabs>
          <w:tab w:val="left" w:pos="1134"/>
        </w:tabs>
        <w:autoSpaceDE w:val="0"/>
        <w:autoSpaceDN w:val="0"/>
        <w:spacing w:after="0" w:line="240" w:lineRule="auto"/>
        <w:ind w:left="993" w:right="19" w:hanging="567"/>
        <w:jc w:val="both"/>
        <w:rPr>
          <w:rFonts w:ascii="Arial" w:hAnsi="Arial" w:cs="Arial"/>
        </w:rPr>
      </w:pPr>
      <w:r w:rsidRPr="00101452">
        <w:rPr>
          <w:rFonts w:ascii="Arial" w:hAnsi="Arial" w:cs="Arial"/>
        </w:rPr>
        <w:t>Instalar software que pueda considerarse ilegal o no en el mejor interés de la entidad. Algunos ejemplos son el software que elude los controles de seguridad, las utilidades de intercambio de archivos o el software o juegos de redes punto a punto.</w:t>
      </w:r>
    </w:p>
    <w:p w14:paraId="74E01D77" w14:textId="77777777" w:rsidR="00101452" w:rsidRPr="00101452" w:rsidRDefault="00101452" w:rsidP="00101452">
      <w:pPr>
        <w:pStyle w:val="Prrafodelista"/>
        <w:widowControl w:val="0"/>
        <w:numPr>
          <w:ilvl w:val="0"/>
          <w:numId w:val="16"/>
        </w:numPr>
        <w:tabs>
          <w:tab w:val="left" w:pos="1134"/>
        </w:tabs>
        <w:autoSpaceDE w:val="0"/>
        <w:autoSpaceDN w:val="0"/>
        <w:spacing w:after="0" w:line="252" w:lineRule="exact"/>
        <w:ind w:left="993" w:right="19" w:hanging="567"/>
        <w:jc w:val="both"/>
        <w:rPr>
          <w:rFonts w:ascii="Arial" w:hAnsi="Arial" w:cs="Arial"/>
        </w:rPr>
      </w:pPr>
      <w:r w:rsidRPr="00101452">
        <w:rPr>
          <w:rFonts w:ascii="Arial" w:hAnsi="Arial" w:cs="Arial"/>
        </w:rPr>
        <w:t>Realizar ingeniería inversa, desensamblar o descompilar cualquier software.</w:t>
      </w:r>
    </w:p>
    <w:p w14:paraId="52308229" w14:textId="2E1E3F45" w:rsidR="00101452" w:rsidRDefault="00101452" w:rsidP="00101452">
      <w:pPr>
        <w:pStyle w:val="Textoindependiente"/>
        <w:ind w:left="426" w:right="19"/>
        <w:jc w:val="both"/>
        <w:rPr>
          <w:rFonts w:ascii="Arial" w:hAnsi="Arial" w:cs="Arial"/>
          <w:sz w:val="20"/>
          <w:szCs w:val="20"/>
        </w:rPr>
      </w:pPr>
    </w:p>
    <w:p w14:paraId="6E018855" w14:textId="77777777" w:rsidR="00101452" w:rsidRPr="00101452" w:rsidRDefault="00101452" w:rsidP="00101452">
      <w:pPr>
        <w:pStyle w:val="Textoindependiente"/>
        <w:spacing w:before="121"/>
        <w:ind w:left="426" w:right="19"/>
        <w:jc w:val="both"/>
        <w:rPr>
          <w:rFonts w:ascii="Arial" w:hAnsi="Arial" w:cs="Arial"/>
          <w:sz w:val="20"/>
          <w:szCs w:val="20"/>
          <w:lang w:val="es-CO"/>
        </w:rPr>
      </w:pPr>
      <w:r w:rsidRPr="00101452">
        <w:rPr>
          <w:rFonts w:ascii="Arial" w:hAnsi="Arial" w:cs="Arial"/>
          <w:sz w:val="20"/>
          <w:szCs w:val="20"/>
          <w:lang w:val="es-CO"/>
        </w:rPr>
        <w:t>Solo se permite la instalación y el uso de software autorizado en los sistemas de la entidad. El software autorizado es un software que se instala en función de la entidad o que ha sido comprado por la entidad. Los usuarios que se dan cuenta de cualquier uso indebido de software o violación de la ley de derechos de autor deben informar inmediatamente del incidente a sus supervisores.</w:t>
      </w:r>
    </w:p>
    <w:p w14:paraId="4BD80FA7" w14:textId="77777777" w:rsidR="00101452" w:rsidRPr="00101452" w:rsidRDefault="00101452" w:rsidP="00101452">
      <w:pPr>
        <w:pStyle w:val="Textoindependiente"/>
        <w:spacing w:before="118"/>
        <w:ind w:left="426" w:right="19"/>
        <w:jc w:val="both"/>
        <w:rPr>
          <w:rFonts w:ascii="Arial" w:hAnsi="Arial" w:cs="Arial"/>
          <w:sz w:val="20"/>
          <w:szCs w:val="20"/>
          <w:lang w:val="es-CO"/>
        </w:rPr>
      </w:pPr>
      <w:r w:rsidRPr="00101452">
        <w:rPr>
          <w:rFonts w:ascii="Arial" w:hAnsi="Arial" w:cs="Arial"/>
          <w:sz w:val="20"/>
          <w:szCs w:val="20"/>
          <w:lang w:val="es-CO"/>
        </w:rPr>
        <w:t xml:space="preserve">Análisis de red y sistema. Sin obtener primero permiso por escrito de TI, los usuarios no pueden adquirir, poseer, comerciar o utilizar herramientas de hardware/software en el sistema para evaluar o comprometer las vulnerabilidades del sistema de información. Estos incluyen herramientas de captura de tráfico de red, herramientas de análisis de puertos y herramientas de captura/agrietamiento de contraseñas.  </w:t>
      </w:r>
    </w:p>
    <w:p w14:paraId="3ADD4D5D" w14:textId="77777777" w:rsidR="00101452" w:rsidRPr="00101452" w:rsidRDefault="00101452" w:rsidP="00101452">
      <w:pPr>
        <w:pStyle w:val="Textoindependiente"/>
        <w:spacing w:before="121"/>
        <w:ind w:left="426" w:right="19"/>
        <w:jc w:val="both"/>
        <w:rPr>
          <w:rFonts w:ascii="Arial" w:hAnsi="Arial" w:cs="Arial"/>
          <w:sz w:val="20"/>
          <w:szCs w:val="20"/>
          <w:lang w:val="es-CO"/>
        </w:rPr>
      </w:pPr>
      <w:r w:rsidRPr="00101452">
        <w:rPr>
          <w:rFonts w:ascii="Arial" w:hAnsi="Arial" w:cs="Arial"/>
          <w:sz w:val="20"/>
          <w:szCs w:val="20"/>
          <w:lang w:val="es-CO"/>
        </w:rPr>
        <w:lastRenderedPageBreak/>
        <w:t>Dispositivos de computación personal. El uso de computadoras de escritorio, computadoras portátiles, teléfonos celulares, unidades USB u otros dispositivos de procesamiento de información o comunicaciones en la red de la SSF está prohibido a menos que el sistema sea propiedad de un colaborador y el sistema cumpla con los estándares de la entidad en cuanto a configuración (Sistema Operativo Actualizable y Antivirus) y seguridad operativa. El uso de estos dispositivos en la red de invitados designada está permitido, si está disponible.</w:t>
      </w:r>
    </w:p>
    <w:p w14:paraId="56EDBE81" w14:textId="77777777" w:rsidR="00101452" w:rsidRPr="00101452" w:rsidRDefault="00101452" w:rsidP="00101452">
      <w:pPr>
        <w:pStyle w:val="Textoindependiente"/>
        <w:spacing w:before="121"/>
        <w:ind w:left="426" w:right="19"/>
        <w:jc w:val="both"/>
        <w:rPr>
          <w:rFonts w:ascii="Arial" w:hAnsi="Arial" w:cs="Arial"/>
          <w:sz w:val="20"/>
          <w:szCs w:val="20"/>
          <w:lang w:val="es-CO"/>
        </w:rPr>
      </w:pPr>
      <w:r w:rsidRPr="00101452">
        <w:rPr>
          <w:rFonts w:ascii="Arial" w:hAnsi="Arial" w:cs="Arial"/>
          <w:sz w:val="20"/>
          <w:szCs w:val="20"/>
          <w:lang w:val="es-CO"/>
        </w:rPr>
        <w:t>En cuanto al acceso al correo electrónico corporativo, se permite un dispositivo móvil de propiedad personal. Sin embargo, debe ser configurado con la solución de gestión de dispositivos móviles de la entidad con el fin de garantizar una protección adecuada del dispositivo móvil. La entidad implementará políticas de seguridad, como el inicio de sesión de pines, el bloqueo de cuenta, el bloqueo de pantalla, etc.</w:t>
      </w:r>
    </w:p>
    <w:p w14:paraId="79B22CE8" w14:textId="7E1B74DF" w:rsidR="00101452" w:rsidRDefault="00101452" w:rsidP="00101452">
      <w:pPr>
        <w:spacing w:before="120"/>
        <w:ind w:left="426" w:right="19"/>
        <w:jc w:val="both"/>
        <w:rPr>
          <w:rFonts w:ascii="Arial" w:hAnsi="Arial" w:cs="Arial"/>
          <w:sz w:val="20"/>
          <w:szCs w:val="20"/>
        </w:rPr>
      </w:pPr>
      <w:r w:rsidRPr="00101452">
        <w:rPr>
          <w:rFonts w:ascii="Arial" w:hAnsi="Arial" w:cs="Arial"/>
          <w:sz w:val="20"/>
          <w:szCs w:val="20"/>
        </w:rPr>
        <w:t>Restricciones especiales de Internet. Las siguientes son algunas categorías de sitio Web que no se puede acceder a través del sistema:</w:t>
      </w:r>
    </w:p>
    <w:p w14:paraId="3287886B" w14:textId="77777777" w:rsidR="00312CDF" w:rsidRPr="00312CDF" w:rsidRDefault="00312CDF" w:rsidP="00312CDF">
      <w:pPr>
        <w:pStyle w:val="Prrafodelista"/>
        <w:widowControl w:val="0"/>
        <w:numPr>
          <w:ilvl w:val="0"/>
          <w:numId w:val="17"/>
        </w:numPr>
        <w:tabs>
          <w:tab w:val="left" w:pos="851"/>
        </w:tabs>
        <w:autoSpaceDE w:val="0"/>
        <w:autoSpaceDN w:val="0"/>
        <w:spacing w:after="0" w:line="240" w:lineRule="auto"/>
        <w:ind w:left="851" w:right="19" w:hanging="425"/>
        <w:jc w:val="both"/>
        <w:rPr>
          <w:rFonts w:ascii="Arial" w:hAnsi="Arial" w:cs="Arial"/>
        </w:rPr>
      </w:pPr>
      <w:r w:rsidRPr="00312CDF">
        <w:rPr>
          <w:rFonts w:ascii="Arial" w:hAnsi="Arial" w:cs="Arial"/>
        </w:rPr>
        <w:t>Material para adultos sexualmente explícito (contenido para adultos, desnudez, sexo)</w:t>
      </w:r>
    </w:p>
    <w:p w14:paraId="148946D1" w14:textId="77777777" w:rsidR="00312CDF" w:rsidRPr="00312CDF" w:rsidRDefault="00312CDF" w:rsidP="00312CDF">
      <w:pPr>
        <w:pStyle w:val="Prrafodelista"/>
        <w:widowControl w:val="0"/>
        <w:numPr>
          <w:ilvl w:val="0"/>
          <w:numId w:val="17"/>
        </w:numPr>
        <w:tabs>
          <w:tab w:val="left" w:pos="851"/>
        </w:tabs>
        <w:autoSpaceDE w:val="0"/>
        <w:autoSpaceDN w:val="0"/>
        <w:spacing w:after="0" w:line="240" w:lineRule="auto"/>
        <w:ind w:left="851" w:right="19" w:hanging="425"/>
        <w:jc w:val="both"/>
        <w:rPr>
          <w:rFonts w:ascii="Arial" w:hAnsi="Arial" w:cs="Arial"/>
        </w:rPr>
      </w:pPr>
      <w:r w:rsidRPr="00312CDF">
        <w:rPr>
          <w:rFonts w:ascii="Arial" w:hAnsi="Arial" w:cs="Arial"/>
        </w:rPr>
        <w:t>Juego</w:t>
      </w:r>
    </w:p>
    <w:p w14:paraId="716E8083" w14:textId="77777777" w:rsidR="00312CDF" w:rsidRPr="00312CDF" w:rsidRDefault="00312CDF" w:rsidP="00312CDF">
      <w:pPr>
        <w:pStyle w:val="Prrafodelista"/>
        <w:widowControl w:val="0"/>
        <w:numPr>
          <w:ilvl w:val="0"/>
          <w:numId w:val="17"/>
        </w:numPr>
        <w:tabs>
          <w:tab w:val="left" w:pos="851"/>
        </w:tabs>
        <w:autoSpaceDE w:val="0"/>
        <w:autoSpaceDN w:val="0"/>
        <w:spacing w:after="0" w:line="240" w:lineRule="auto"/>
        <w:ind w:left="851" w:right="19" w:hanging="425"/>
        <w:jc w:val="both"/>
        <w:rPr>
          <w:rFonts w:ascii="Arial" w:hAnsi="Arial" w:cs="Arial"/>
        </w:rPr>
      </w:pPr>
      <w:r w:rsidRPr="00312CDF">
        <w:rPr>
          <w:rFonts w:ascii="Arial" w:hAnsi="Arial" w:cs="Arial"/>
        </w:rPr>
        <w:t>Sitios web ilegales</w:t>
      </w:r>
    </w:p>
    <w:p w14:paraId="37451175" w14:textId="77777777" w:rsidR="00312CDF" w:rsidRPr="00312CDF" w:rsidRDefault="00312CDF" w:rsidP="00312CDF">
      <w:pPr>
        <w:pStyle w:val="Prrafodelista"/>
        <w:widowControl w:val="0"/>
        <w:numPr>
          <w:ilvl w:val="0"/>
          <w:numId w:val="17"/>
        </w:numPr>
        <w:tabs>
          <w:tab w:val="left" w:pos="851"/>
        </w:tabs>
        <w:autoSpaceDE w:val="0"/>
        <w:autoSpaceDN w:val="0"/>
        <w:spacing w:after="0" w:line="240" w:lineRule="auto"/>
        <w:ind w:left="851" w:right="19" w:hanging="425"/>
        <w:rPr>
          <w:rFonts w:ascii="Arial" w:hAnsi="Arial" w:cs="Arial"/>
        </w:rPr>
      </w:pPr>
      <w:r w:rsidRPr="00312CDF">
        <w:rPr>
          <w:rFonts w:ascii="Arial" w:hAnsi="Arial" w:cs="Arial"/>
        </w:rPr>
        <w:t xml:space="preserve">Tecnología de la información relacionada con la piratería, la evitación de proxy, la pretexto, el </w:t>
      </w:r>
      <w:proofErr w:type="spellStart"/>
      <w:r w:rsidRPr="00312CDF">
        <w:rPr>
          <w:rFonts w:ascii="Arial" w:hAnsi="Arial" w:cs="Arial"/>
        </w:rPr>
        <w:t>snooping</w:t>
      </w:r>
      <w:proofErr w:type="spellEnd"/>
      <w:r w:rsidRPr="00312CDF">
        <w:rPr>
          <w:rFonts w:ascii="Arial" w:hAnsi="Arial" w:cs="Arial"/>
        </w:rPr>
        <w:t xml:space="preserve"> y/o la traducción de URL.</w:t>
      </w:r>
    </w:p>
    <w:p w14:paraId="6FBB96AF" w14:textId="77777777" w:rsidR="00312CDF" w:rsidRPr="00312CDF" w:rsidRDefault="00312CDF" w:rsidP="00312CDF">
      <w:pPr>
        <w:pStyle w:val="Prrafodelista"/>
        <w:widowControl w:val="0"/>
        <w:numPr>
          <w:ilvl w:val="0"/>
          <w:numId w:val="17"/>
        </w:numPr>
        <w:tabs>
          <w:tab w:val="left" w:pos="851"/>
        </w:tabs>
        <w:autoSpaceDE w:val="0"/>
        <w:autoSpaceDN w:val="0"/>
        <w:spacing w:after="0" w:line="240" w:lineRule="auto"/>
        <w:ind w:left="851" w:right="19" w:hanging="425"/>
        <w:rPr>
          <w:rFonts w:ascii="Arial" w:hAnsi="Arial" w:cs="Arial"/>
        </w:rPr>
      </w:pPr>
      <w:r w:rsidRPr="00312CDF">
        <w:rPr>
          <w:rFonts w:ascii="Arial" w:hAnsi="Arial" w:cs="Arial"/>
        </w:rPr>
        <w:t>Militancia o extremista</w:t>
      </w:r>
    </w:p>
    <w:p w14:paraId="0A90A7F8" w14:textId="77777777" w:rsidR="00312CDF" w:rsidRPr="00312CDF" w:rsidRDefault="00312CDF" w:rsidP="00312CDF">
      <w:pPr>
        <w:pStyle w:val="Prrafodelista"/>
        <w:widowControl w:val="0"/>
        <w:numPr>
          <w:ilvl w:val="0"/>
          <w:numId w:val="17"/>
        </w:numPr>
        <w:tabs>
          <w:tab w:val="left" w:pos="851"/>
        </w:tabs>
        <w:autoSpaceDE w:val="0"/>
        <w:autoSpaceDN w:val="0"/>
        <w:spacing w:after="0" w:line="240" w:lineRule="auto"/>
        <w:ind w:left="851" w:right="19" w:hanging="425"/>
        <w:rPr>
          <w:rFonts w:ascii="Arial" w:hAnsi="Arial" w:cs="Arial"/>
        </w:rPr>
      </w:pPr>
      <w:r w:rsidRPr="00312CDF">
        <w:rPr>
          <w:rFonts w:ascii="Arial" w:hAnsi="Arial" w:cs="Arial"/>
        </w:rPr>
        <w:t>Política</w:t>
      </w:r>
    </w:p>
    <w:p w14:paraId="6A889A40" w14:textId="77777777" w:rsidR="00312CDF" w:rsidRPr="00312CDF" w:rsidRDefault="00312CDF" w:rsidP="00312CDF">
      <w:pPr>
        <w:pStyle w:val="Prrafodelista"/>
        <w:widowControl w:val="0"/>
        <w:numPr>
          <w:ilvl w:val="0"/>
          <w:numId w:val="17"/>
        </w:numPr>
        <w:tabs>
          <w:tab w:val="left" w:pos="851"/>
        </w:tabs>
        <w:autoSpaceDE w:val="0"/>
        <w:autoSpaceDN w:val="0"/>
        <w:spacing w:after="0" w:line="240" w:lineRule="auto"/>
        <w:ind w:left="851" w:right="19" w:hanging="425"/>
        <w:rPr>
          <w:rFonts w:ascii="Arial" w:hAnsi="Arial" w:cs="Arial"/>
        </w:rPr>
      </w:pPr>
      <w:r w:rsidRPr="00312CDF">
        <w:rPr>
          <w:rFonts w:ascii="Arial" w:hAnsi="Arial" w:cs="Arial"/>
        </w:rPr>
        <w:t>Racismo u odio</w:t>
      </w:r>
    </w:p>
    <w:p w14:paraId="15927C31" w14:textId="77777777" w:rsidR="00312CDF" w:rsidRPr="00312CDF" w:rsidRDefault="00312CDF" w:rsidP="00312CDF">
      <w:pPr>
        <w:pStyle w:val="Prrafodelista"/>
        <w:widowControl w:val="0"/>
        <w:numPr>
          <w:ilvl w:val="0"/>
          <w:numId w:val="17"/>
        </w:numPr>
        <w:tabs>
          <w:tab w:val="left" w:pos="851"/>
        </w:tabs>
        <w:autoSpaceDE w:val="0"/>
        <w:autoSpaceDN w:val="0"/>
        <w:spacing w:before="1" w:after="0" w:line="240" w:lineRule="auto"/>
        <w:ind w:left="851" w:right="19" w:hanging="425"/>
        <w:rPr>
          <w:rFonts w:ascii="Arial" w:hAnsi="Arial" w:cs="Arial"/>
        </w:rPr>
      </w:pPr>
      <w:r w:rsidRPr="00312CDF">
        <w:rPr>
          <w:rFonts w:ascii="Arial" w:hAnsi="Arial" w:cs="Arial"/>
        </w:rPr>
        <w:t>Violencia</w:t>
      </w:r>
    </w:p>
    <w:p w14:paraId="2FB32FB4" w14:textId="77777777" w:rsidR="00312CDF" w:rsidRPr="00312CDF" w:rsidRDefault="00312CDF" w:rsidP="00312CDF">
      <w:pPr>
        <w:pStyle w:val="Prrafodelista"/>
        <w:widowControl w:val="0"/>
        <w:numPr>
          <w:ilvl w:val="0"/>
          <w:numId w:val="17"/>
        </w:numPr>
        <w:tabs>
          <w:tab w:val="left" w:pos="851"/>
        </w:tabs>
        <w:autoSpaceDE w:val="0"/>
        <w:autoSpaceDN w:val="0"/>
        <w:spacing w:after="0" w:line="240" w:lineRule="auto"/>
        <w:ind w:left="851" w:right="19" w:hanging="425"/>
        <w:rPr>
          <w:rFonts w:ascii="Arial" w:hAnsi="Arial" w:cs="Arial"/>
        </w:rPr>
      </w:pPr>
      <w:r w:rsidRPr="00312CDF">
        <w:rPr>
          <w:rFonts w:ascii="Arial" w:hAnsi="Arial" w:cs="Arial"/>
        </w:rPr>
        <w:t>Armas</w:t>
      </w:r>
    </w:p>
    <w:p w14:paraId="4371C258" w14:textId="77777777" w:rsidR="00312CDF" w:rsidRPr="00312CDF" w:rsidRDefault="00312CDF" w:rsidP="00312CDF">
      <w:pPr>
        <w:pStyle w:val="Textoindependiente"/>
        <w:spacing w:before="122"/>
        <w:ind w:left="426" w:right="19"/>
        <w:jc w:val="both"/>
        <w:rPr>
          <w:rFonts w:ascii="Arial" w:hAnsi="Arial" w:cs="Arial"/>
          <w:sz w:val="20"/>
          <w:szCs w:val="20"/>
          <w:lang w:val="es-CO"/>
        </w:rPr>
      </w:pPr>
      <w:r w:rsidRPr="00312CDF">
        <w:rPr>
          <w:rFonts w:ascii="Arial" w:hAnsi="Arial" w:cs="Arial"/>
          <w:sz w:val="20"/>
          <w:szCs w:val="20"/>
          <w:lang w:val="es-CO"/>
        </w:rPr>
        <w:t>La Entidad puede, pero no está obligada a, utilizar software para identificar y bloquear el acceso a cualquier sitio de Internet inapropiado.</w:t>
      </w:r>
    </w:p>
    <w:p w14:paraId="7E398DB2" w14:textId="77777777" w:rsidR="00312CDF" w:rsidRPr="00312CDF" w:rsidRDefault="00312CDF" w:rsidP="00312CDF">
      <w:pPr>
        <w:pStyle w:val="Textoindependiente"/>
        <w:spacing w:before="122"/>
        <w:ind w:left="426" w:right="19"/>
        <w:jc w:val="both"/>
        <w:rPr>
          <w:rFonts w:ascii="Arial" w:hAnsi="Arial" w:cs="Arial"/>
          <w:sz w:val="20"/>
          <w:szCs w:val="20"/>
          <w:lang w:val="es-CO"/>
        </w:rPr>
      </w:pPr>
      <w:r w:rsidRPr="00312CDF">
        <w:rPr>
          <w:rFonts w:ascii="Arial" w:hAnsi="Arial" w:cs="Arial"/>
          <w:sz w:val="20"/>
          <w:szCs w:val="20"/>
          <w:lang w:val="es-CO"/>
        </w:rPr>
        <w:t>Almacenar datos de la Entidad con terceras partes</w:t>
      </w:r>
      <w:r w:rsidRPr="00312CDF">
        <w:rPr>
          <w:rFonts w:ascii="Arial" w:hAnsi="Arial" w:cs="Arial"/>
          <w:sz w:val="20"/>
          <w:szCs w:val="20"/>
          <w:u w:val="single"/>
          <w:lang w:val="es-CO"/>
        </w:rPr>
        <w:t>.</w:t>
      </w:r>
      <w:r w:rsidRPr="00312CDF">
        <w:rPr>
          <w:rFonts w:ascii="Arial" w:hAnsi="Arial" w:cs="Arial"/>
          <w:sz w:val="20"/>
          <w:szCs w:val="20"/>
          <w:lang w:val="es-CO"/>
        </w:rPr>
        <w:t xml:space="preserve"> Los datos de la Entidad o de los funcionarios no deben transferirse ni almacenarse en sitios externos a los que pueda acceder el público. Ejemplos de actividades desalentadas incluyen aplicaciones de almacenamiento basadas en la nube y sitios de alojamiento de archivos como </w:t>
      </w:r>
      <w:proofErr w:type="spellStart"/>
      <w:r w:rsidRPr="00312CDF">
        <w:rPr>
          <w:rFonts w:ascii="Arial" w:hAnsi="Arial" w:cs="Arial"/>
          <w:sz w:val="20"/>
          <w:szCs w:val="20"/>
          <w:lang w:val="es-CO"/>
        </w:rPr>
        <w:t>Rapidshare</w:t>
      </w:r>
      <w:proofErr w:type="spellEnd"/>
      <w:r w:rsidRPr="00312CDF">
        <w:rPr>
          <w:rFonts w:ascii="Arial" w:hAnsi="Arial" w:cs="Arial"/>
          <w:sz w:val="20"/>
          <w:szCs w:val="20"/>
          <w:lang w:val="es-CO"/>
        </w:rPr>
        <w:t xml:space="preserve"> o Mega.</w:t>
      </w:r>
    </w:p>
    <w:p w14:paraId="00FDDCCE" w14:textId="77777777" w:rsidR="00312CDF" w:rsidRPr="00312CDF" w:rsidRDefault="00312CDF" w:rsidP="00312CDF">
      <w:pPr>
        <w:pStyle w:val="Textoindependiente"/>
        <w:spacing w:before="121"/>
        <w:ind w:left="426" w:right="19"/>
        <w:jc w:val="both"/>
        <w:rPr>
          <w:rFonts w:ascii="Arial" w:hAnsi="Arial" w:cs="Arial"/>
          <w:sz w:val="20"/>
          <w:szCs w:val="20"/>
          <w:lang w:val="es-CO"/>
        </w:rPr>
      </w:pPr>
      <w:r w:rsidRPr="00312CDF">
        <w:rPr>
          <w:rFonts w:ascii="Arial" w:hAnsi="Arial" w:cs="Arial"/>
          <w:sz w:val="20"/>
          <w:szCs w:val="20"/>
          <w:lang w:val="es-CO"/>
        </w:rPr>
        <w:t xml:space="preserve">Almacenar dentro de la Entidad datos con acceso remoto. Los datos de la Entidad o de los funcionarios, incluidos, entre otros, los datos financieros, los datos del titular, la información de identificación personal, no deben transferirse, moverse ni almacenarse en discos duros locales al acceder a dichos datos a través del acceso remoto.  </w:t>
      </w:r>
    </w:p>
    <w:p w14:paraId="260C771F" w14:textId="77777777" w:rsidR="00312CDF" w:rsidRPr="00312CDF" w:rsidRDefault="00312CDF" w:rsidP="00312CDF">
      <w:pPr>
        <w:pStyle w:val="Textoindependiente"/>
        <w:spacing w:before="119"/>
        <w:ind w:left="426" w:right="19"/>
        <w:jc w:val="both"/>
        <w:rPr>
          <w:rFonts w:ascii="Arial" w:hAnsi="Arial" w:cs="Arial"/>
          <w:sz w:val="20"/>
          <w:szCs w:val="20"/>
          <w:lang w:val="es-CO"/>
        </w:rPr>
      </w:pPr>
      <w:r w:rsidRPr="00312CDF">
        <w:rPr>
          <w:rFonts w:ascii="Arial" w:hAnsi="Arial" w:cs="Arial"/>
          <w:sz w:val="20"/>
          <w:szCs w:val="20"/>
          <w:lang w:val="es-CO"/>
        </w:rPr>
        <w:t xml:space="preserve">Uso de cuentas de correo electrónico personales. Todas las actividades por parte de los usuarios que implican correo electrónico deben llevarse a cabo utilizando cuentas de correo electrónico de la Entidad y no cuentas de correo electrónico personales emitidos por proveedores públicos de correo electrónico como </w:t>
      </w:r>
      <w:proofErr w:type="spellStart"/>
      <w:r w:rsidRPr="00312CDF">
        <w:rPr>
          <w:rFonts w:ascii="Arial" w:hAnsi="Arial" w:cs="Arial"/>
          <w:sz w:val="20"/>
          <w:szCs w:val="20"/>
          <w:lang w:val="es-CO"/>
        </w:rPr>
        <w:t>Yahoo</w:t>
      </w:r>
      <w:proofErr w:type="spellEnd"/>
      <w:r w:rsidRPr="00312CDF">
        <w:rPr>
          <w:rFonts w:ascii="Arial" w:hAnsi="Arial" w:cs="Arial"/>
          <w:sz w:val="20"/>
          <w:szCs w:val="20"/>
          <w:lang w:val="es-CO"/>
        </w:rPr>
        <w:t xml:space="preserve"> y Google, entre otros.</w:t>
      </w:r>
    </w:p>
    <w:p w14:paraId="4742A127" w14:textId="77777777" w:rsidR="00312CDF" w:rsidRPr="00312CDF" w:rsidRDefault="00312CDF" w:rsidP="00312CDF">
      <w:pPr>
        <w:pStyle w:val="Textoindependiente"/>
        <w:spacing w:before="121"/>
        <w:ind w:left="426" w:right="19"/>
        <w:jc w:val="both"/>
        <w:rPr>
          <w:rFonts w:ascii="Arial" w:hAnsi="Arial" w:cs="Arial"/>
          <w:sz w:val="20"/>
          <w:szCs w:val="20"/>
          <w:lang w:val="es-CO"/>
        </w:rPr>
      </w:pPr>
      <w:r w:rsidRPr="00312CDF">
        <w:rPr>
          <w:rFonts w:ascii="Arial" w:hAnsi="Arial" w:cs="Arial"/>
          <w:sz w:val="20"/>
          <w:szCs w:val="20"/>
          <w:lang w:val="es-CO"/>
        </w:rPr>
        <w:t xml:space="preserve">Desperdicio de recursos del sistema. Los usuarios no pueden realizar deliberadamente actos que desperdicien injustamente los recursos del sistema con exclusión de otros. Estos actos incluyen, pero no se limitan a, el envío de correos masivos o cartas en cadena, pasar cantidades excesivas de tiempo en Internet, jugar juegos, escuchar la transmisión de radio por Internet, participar en grupos de chat en línea, instalar herramientas informáticas </w:t>
      </w:r>
      <w:r w:rsidRPr="00312CDF">
        <w:rPr>
          <w:rFonts w:ascii="Arial" w:hAnsi="Arial" w:cs="Arial"/>
          <w:sz w:val="20"/>
          <w:szCs w:val="20"/>
          <w:lang w:val="es-CO"/>
        </w:rPr>
        <w:lastRenderedPageBreak/>
        <w:t>distribuidas o crear tráfico de red innecesario. Los terceros tienen prohibido enviar cualquier cadena o correo electrónico masivo a través de nuestros sistemas.</w:t>
      </w:r>
    </w:p>
    <w:p w14:paraId="622D1FAF" w14:textId="77777777" w:rsidR="00312CDF" w:rsidRPr="00312CDF" w:rsidRDefault="00312CDF" w:rsidP="00312CDF">
      <w:pPr>
        <w:pStyle w:val="Textoindependiente"/>
        <w:spacing w:before="121"/>
        <w:ind w:left="426" w:right="19"/>
        <w:jc w:val="both"/>
        <w:rPr>
          <w:rFonts w:ascii="Arial" w:hAnsi="Arial" w:cs="Arial"/>
          <w:sz w:val="20"/>
          <w:szCs w:val="20"/>
          <w:lang w:val="es-CO"/>
        </w:rPr>
      </w:pPr>
      <w:r w:rsidRPr="00312CDF">
        <w:rPr>
          <w:rFonts w:ascii="Arial" w:hAnsi="Arial" w:cs="Arial"/>
          <w:sz w:val="20"/>
          <w:szCs w:val="20"/>
          <w:lang w:val="es-CO"/>
        </w:rPr>
        <w:t xml:space="preserve">Otros usos prohibidos. A menos que esté permitido o patrocinado por la Entidad o requerido por la ley aplicable, el sistema no puede ser utilizado para la difusión o almacenamiento de anuncios comerciales o personales; solicitudes; actividades promocionales, incluyendo actividades organizativas tales como recaudadores de fondos, actividades políticas o religiosa; programas destructivos (es decir, virus o código </w:t>
      </w:r>
      <w:proofErr w:type="spellStart"/>
      <w:r w:rsidRPr="00312CDF">
        <w:rPr>
          <w:rFonts w:ascii="Arial" w:hAnsi="Arial" w:cs="Arial"/>
          <w:sz w:val="20"/>
          <w:szCs w:val="20"/>
          <w:lang w:val="es-CO"/>
        </w:rPr>
        <w:t>autorreplicante</w:t>
      </w:r>
      <w:proofErr w:type="spellEnd"/>
      <w:r w:rsidRPr="00312CDF">
        <w:rPr>
          <w:rFonts w:ascii="Arial" w:hAnsi="Arial" w:cs="Arial"/>
          <w:sz w:val="20"/>
          <w:szCs w:val="20"/>
          <w:lang w:val="es-CO"/>
        </w:rPr>
        <w:t>); o cualquier otro uso no autorizado. Además, todo uso del sistema debe cumplir con todas las licencias de software, derechos de autor y todas las demás leyes locales, incluidas las que rigen la propiedad intelectual y las actividades en línea. Los siguientes son ejemplos de actividades que no se pueden realizar utilizando el sistema:</w:t>
      </w:r>
    </w:p>
    <w:p w14:paraId="3CADABBC" w14:textId="77777777" w:rsidR="00312CDF" w:rsidRPr="00312CDF" w:rsidRDefault="00312CDF" w:rsidP="00312CDF">
      <w:pPr>
        <w:pStyle w:val="Prrafodelista"/>
        <w:widowControl w:val="0"/>
        <w:numPr>
          <w:ilvl w:val="0"/>
          <w:numId w:val="18"/>
        </w:numPr>
        <w:tabs>
          <w:tab w:val="left" w:pos="851"/>
        </w:tabs>
        <w:autoSpaceDE w:val="0"/>
        <w:autoSpaceDN w:val="0"/>
        <w:spacing w:before="120" w:after="0" w:line="252" w:lineRule="exact"/>
        <w:ind w:left="851" w:right="19" w:hanging="425"/>
        <w:jc w:val="both"/>
        <w:rPr>
          <w:rFonts w:ascii="Arial" w:hAnsi="Arial" w:cs="Arial"/>
        </w:rPr>
      </w:pPr>
      <w:r w:rsidRPr="00312CDF">
        <w:rPr>
          <w:rFonts w:ascii="Arial" w:hAnsi="Arial" w:cs="Arial"/>
        </w:rPr>
        <w:t>Transmitir o publicar cualquier material en violación de la ley de derechos de autor</w:t>
      </w:r>
    </w:p>
    <w:p w14:paraId="6DA21DF1" w14:textId="77777777" w:rsidR="00312CDF" w:rsidRPr="00312CDF" w:rsidRDefault="00312CDF" w:rsidP="00312CDF">
      <w:pPr>
        <w:pStyle w:val="Prrafodelista"/>
        <w:widowControl w:val="0"/>
        <w:numPr>
          <w:ilvl w:val="0"/>
          <w:numId w:val="18"/>
        </w:numPr>
        <w:tabs>
          <w:tab w:val="left" w:pos="851"/>
        </w:tabs>
        <w:autoSpaceDE w:val="0"/>
        <w:autoSpaceDN w:val="0"/>
        <w:spacing w:after="0" w:line="240" w:lineRule="auto"/>
        <w:ind w:left="851" w:right="19" w:hanging="425"/>
        <w:jc w:val="both"/>
        <w:rPr>
          <w:rFonts w:ascii="Arial" w:hAnsi="Arial" w:cs="Arial"/>
        </w:rPr>
      </w:pPr>
      <w:r w:rsidRPr="00312CDF">
        <w:rPr>
          <w:rFonts w:ascii="Arial" w:hAnsi="Arial" w:cs="Arial"/>
        </w:rPr>
        <w:t>Transmitir o publicar información que pueda causar daño financiero a la Entidad o a sus funcionarios, proveedores o agentes o que pueda afectar negativamente a su reputación;</w:t>
      </w:r>
    </w:p>
    <w:p w14:paraId="7F638DCC" w14:textId="77777777" w:rsidR="00312CDF" w:rsidRPr="00312CDF" w:rsidRDefault="00312CDF" w:rsidP="00312CDF">
      <w:pPr>
        <w:pStyle w:val="Prrafodelista"/>
        <w:widowControl w:val="0"/>
        <w:numPr>
          <w:ilvl w:val="0"/>
          <w:numId w:val="18"/>
        </w:numPr>
        <w:tabs>
          <w:tab w:val="left" w:pos="851"/>
        </w:tabs>
        <w:autoSpaceDE w:val="0"/>
        <w:autoSpaceDN w:val="0"/>
        <w:spacing w:after="0" w:line="240" w:lineRule="auto"/>
        <w:ind w:left="851" w:right="19" w:hanging="425"/>
        <w:jc w:val="both"/>
        <w:rPr>
          <w:rFonts w:ascii="Arial" w:hAnsi="Arial" w:cs="Arial"/>
        </w:rPr>
      </w:pPr>
      <w:r w:rsidRPr="00312CDF">
        <w:rPr>
          <w:rFonts w:ascii="Arial" w:hAnsi="Arial" w:cs="Arial"/>
        </w:rPr>
        <w:t>Transmisión de PAN (Número de cuenta personal) sin cifrar mediante tecnologías de mensajería de usuario final.</w:t>
      </w:r>
    </w:p>
    <w:p w14:paraId="2943D701" w14:textId="77777777" w:rsidR="00312CDF" w:rsidRPr="00312CDF" w:rsidRDefault="00312CDF" w:rsidP="00312CDF">
      <w:pPr>
        <w:pStyle w:val="Prrafodelista"/>
        <w:widowControl w:val="0"/>
        <w:numPr>
          <w:ilvl w:val="0"/>
          <w:numId w:val="18"/>
        </w:numPr>
        <w:tabs>
          <w:tab w:val="left" w:pos="851"/>
        </w:tabs>
        <w:autoSpaceDE w:val="0"/>
        <w:autoSpaceDN w:val="0"/>
        <w:spacing w:before="1" w:after="0" w:line="240" w:lineRule="auto"/>
        <w:ind w:left="851" w:right="19" w:hanging="425"/>
        <w:jc w:val="both"/>
        <w:rPr>
          <w:rFonts w:ascii="Arial" w:hAnsi="Arial" w:cs="Arial"/>
        </w:rPr>
      </w:pPr>
      <w:r w:rsidRPr="00312CDF">
        <w:rPr>
          <w:rFonts w:ascii="Arial" w:hAnsi="Arial" w:cs="Arial"/>
        </w:rPr>
        <w:t>Intentar "hackear" o entrar en cualquier computadora, base de datos o red o participar en "espionaje" o "pretexto";</w:t>
      </w:r>
    </w:p>
    <w:p w14:paraId="2A9BF9A3" w14:textId="77777777" w:rsidR="00312CDF" w:rsidRPr="00312CDF" w:rsidRDefault="00312CDF" w:rsidP="00312CDF">
      <w:pPr>
        <w:pStyle w:val="Prrafodelista"/>
        <w:widowControl w:val="0"/>
        <w:numPr>
          <w:ilvl w:val="0"/>
          <w:numId w:val="18"/>
        </w:numPr>
        <w:tabs>
          <w:tab w:val="left" w:pos="851"/>
        </w:tabs>
        <w:autoSpaceDE w:val="0"/>
        <w:autoSpaceDN w:val="0"/>
        <w:spacing w:after="0" w:line="240" w:lineRule="auto"/>
        <w:ind w:left="851" w:right="19" w:hanging="425"/>
        <w:jc w:val="both"/>
        <w:rPr>
          <w:rFonts w:ascii="Arial" w:hAnsi="Arial" w:cs="Arial"/>
        </w:rPr>
      </w:pPr>
      <w:r w:rsidRPr="00312CDF">
        <w:rPr>
          <w:rFonts w:ascii="Arial" w:hAnsi="Arial" w:cs="Arial"/>
        </w:rPr>
        <w:t>Utilizar el sistema, incluyendo Internet, o sus servicios relacionados, para beneficio personal o para apoyar o llevar a cabo un negocio que no sea la entidad;</w:t>
      </w:r>
    </w:p>
    <w:p w14:paraId="3CC4A580" w14:textId="77777777" w:rsidR="00312CDF" w:rsidRPr="00312CDF" w:rsidRDefault="00312CDF" w:rsidP="00312CDF">
      <w:pPr>
        <w:pStyle w:val="Prrafodelista"/>
        <w:widowControl w:val="0"/>
        <w:numPr>
          <w:ilvl w:val="0"/>
          <w:numId w:val="18"/>
        </w:numPr>
        <w:tabs>
          <w:tab w:val="left" w:pos="851"/>
        </w:tabs>
        <w:autoSpaceDE w:val="0"/>
        <w:autoSpaceDN w:val="0"/>
        <w:spacing w:after="0" w:line="240" w:lineRule="auto"/>
        <w:ind w:left="851" w:right="19" w:hanging="425"/>
        <w:jc w:val="both"/>
        <w:rPr>
          <w:rFonts w:ascii="Arial" w:hAnsi="Arial" w:cs="Arial"/>
        </w:rPr>
      </w:pPr>
      <w:r w:rsidRPr="00312CDF">
        <w:rPr>
          <w:rFonts w:ascii="Arial" w:hAnsi="Arial" w:cs="Arial"/>
        </w:rPr>
        <w:t>Transmitir o publicar cualquier información confidencial de la entidad o la información confidencial de cualquier tercero a cualquier organización o individuo no autorizado a recibir o poseer dicha información;</w:t>
      </w:r>
    </w:p>
    <w:p w14:paraId="5F0DFDAF" w14:textId="77777777" w:rsidR="00312CDF" w:rsidRPr="00312CDF" w:rsidRDefault="00312CDF" w:rsidP="00312CDF">
      <w:pPr>
        <w:pStyle w:val="Prrafodelista"/>
        <w:widowControl w:val="0"/>
        <w:numPr>
          <w:ilvl w:val="0"/>
          <w:numId w:val="18"/>
        </w:numPr>
        <w:tabs>
          <w:tab w:val="left" w:pos="851"/>
        </w:tabs>
        <w:autoSpaceDE w:val="0"/>
        <w:autoSpaceDN w:val="0"/>
        <w:spacing w:after="0" w:line="240" w:lineRule="auto"/>
        <w:ind w:left="851" w:right="19" w:hanging="425"/>
        <w:jc w:val="both"/>
        <w:rPr>
          <w:rFonts w:ascii="Arial" w:hAnsi="Arial" w:cs="Arial"/>
        </w:rPr>
      </w:pPr>
      <w:r w:rsidRPr="00312CDF">
        <w:rPr>
          <w:rFonts w:ascii="Arial" w:hAnsi="Arial" w:cs="Arial"/>
        </w:rPr>
        <w:t>Introducir intencionalmente cualquier virus informático, gusano, dispositivo lock-out o deshabilitar, o participar de otra manera en conductas deliberadas para afectar negativamente al sistema o a cualquier otro sistema;</w:t>
      </w:r>
    </w:p>
    <w:p w14:paraId="36CA08C7" w14:textId="77777777" w:rsidR="00312CDF" w:rsidRPr="00312CDF" w:rsidRDefault="00312CDF" w:rsidP="00312CDF">
      <w:pPr>
        <w:pStyle w:val="Prrafodelista"/>
        <w:widowControl w:val="0"/>
        <w:numPr>
          <w:ilvl w:val="0"/>
          <w:numId w:val="18"/>
        </w:numPr>
        <w:tabs>
          <w:tab w:val="left" w:pos="851"/>
        </w:tabs>
        <w:autoSpaceDE w:val="0"/>
        <w:autoSpaceDN w:val="0"/>
        <w:spacing w:after="0" w:line="240" w:lineRule="auto"/>
        <w:ind w:left="851" w:right="19" w:hanging="425"/>
        <w:jc w:val="both"/>
        <w:rPr>
          <w:rFonts w:ascii="Arial" w:hAnsi="Arial" w:cs="Arial"/>
        </w:rPr>
      </w:pPr>
      <w:r w:rsidRPr="00312CDF">
        <w:rPr>
          <w:rFonts w:ascii="Arial" w:hAnsi="Arial" w:cs="Arial"/>
        </w:rPr>
        <w:t>Representarse a sí mismo como otra persona (por ejemplo, enviar correo electrónico para que parezca provenir de otra persona).</w:t>
      </w:r>
    </w:p>
    <w:p w14:paraId="7FBF8AD6" w14:textId="77777777" w:rsidR="00312CDF" w:rsidRPr="00312CDF" w:rsidRDefault="00312CDF" w:rsidP="00312CDF">
      <w:pPr>
        <w:pStyle w:val="Prrafodelista"/>
        <w:widowControl w:val="0"/>
        <w:numPr>
          <w:ilvl w:val="0"/>
          <w:numId w:val="18"/>
        </w:numPr>
        <w:tabs>
          <w:tab w:val="left" w:pos="851"/>
        </w:tabs>
        <w:autoSpaceDE w:val="0"/>
        <w:autoSpaceDN w:val="0"/>
        <w:spacing w:after="0" w:line="240" w:lineRule="auto"/>
        <w:ind w:left="851" w:right="19" w:hanging="425"/>
        <w:jc w:val="both"/>
        <w:rPr>
          <w:rFonts w:ascii="Arial" w:hAnsi="Arial" w:cs="Arial"/>
        </w:rPr>
      </w:pPr>
      <w:proofErr w:type="spellStart"/>
      <w:r w:rsidRPr="00312CDF">
        <w:rPr>
          <w:rFonts w:ascii="Arial" w:hAnsi="Arial" w:cs="Arial"/>
        </w:rPr>
        <w:t>Sending</w:t>
      </w:r>
      <w:proofErr w:type="spellEnd"/>
      <w:r w:rsidRPr="00312CDF">
        <w:rPr>
          <w:rFonts w:ascii="Arial" w:hAnsi="Arial" w:cs="Arial"/>
        </w:rPr>
        <w:t>, reenvío, redistribución o respuesta a letras "en cadena".</w:t>
      </w:r>
    </w:p>
    <w:p w14:paraId="723E3E0F" w14:textId="77777777" w:rsidR="00312CDF" w:rsidRPr="00312CDF" w:rsidRDefault="00312CDF" w:rsidP="00312CDF">
      <w:pPr>
        <w:pStyle w:val="Prrafodelista"/>
        <w:widowControl w:val="0"/>
        <w:numPr>
          <w:ilvl w:val="0"/>
          <w:numId w:val="18"/>
        </w:numPr>
        <w:tabs>
          <w:tab w:val="left" w:pos="851"/>
        </w:tabs>
        <w:autoSpaceDE w:val="0"/>
        <w:autoSpaceDN w:val="0"/>
        <w:spacing w:after="0" w:line="240" w:lineRule="auto"/>
        <w:ind w:left="851" w:right="19" w:hanging="425"/>
        <w:jc w:val="both"/>
        <w:rPr>
          <w:rFonts w:ascii="Arial" w:hAnsi="Arial" w:cs="Arial"/>
        </w:rPr>
      </w:pPr>
      <w:r w:rsidRPr="00312CDF">
        <w:rPr>
          <w:rFonts w:ascii="Arial" w:hAnsi="Arial" w:cs="Arial"/>
        </w:rPr>
        <w:t>Utilizar el sistema para interferir con las funciones normales de cualquier manera.</w:t>
      </w:r>
    </w:p>
    <w:p w14:paraId="58DFAB47" w14:textId="77777777" w:rsidR="00312CDF" w:rsidRPr="00312CDF" w:rsidRDefault="00312CDF" w:rsidP="00312CDF">
      <w:pPr>
        <w:pStyle w:val="Prrafodelista"/>
        <w:widowControl w:val="0"/>
        <w:numPr>
          <w:ilvl w:val="0"/>
          <w:numId w:val="18"/>
        </w:numPr>
        <w:tabs>
          <w:tab w:val="left" w:pos="851"/>
        </w:tabs>
        <w:autoSpaceDE w:val="0"/>
        <w:autoSpaceDN w:val="0"/>
        <w:spacing w:before="1" w:after="0" w:line="240" w:lineRule="auto"/>
        <w:ind w:left="851" w:right="19" w:hanging="425"/>
        <w:jc w:val="both"/>
        <w:rPr>
          <w:rFonts w:ascii="Arial" w:hAnsi="Arial" w:cs="Arial"/>
        </w:rPr>
      </w:pPr>
      <w:r w:rsidRPr="00312CDF">
        <w:rPr>
          <w:rFonts w:ascii="Arial" w:hAnsi="Arial" w:cs="Arial"/>
        </w:rPr>
        <w:t>Llevar a cabo una recaudación de fondos no autorizada de cualquier tipo.</w:t>
      </w:r>
    </w:p>
    <w:p w14:paraId="17BA96F1" w14:textId="77777777" w:rsidR="00312CDF" w:rsidRPr="00312CDF" w:rsidRDefault="00312CDF" w:rsidP="00312CDF">
      <w:pPr>
        <w:pStyle w:val="Prrafodelista"/>
        <w:widowControl w:val="0"/>
        <w:numPr>
          <w:ilvl w:val="0"/>
          <w:numId w:val="18"/>
        </w:numPr>
        <w:tabs>
          <w:tab w:val="left" w:pos="851"/>
        </w:tabs>
        <w:autoSpaceDE w:val="0"/>
        <w:autoSpaceDN w:val="0"/>
        <w:spacing w:after="0" w:line="240" w:lineRule="auto"/>
        <w:ind w:left="851" w:right="19" w:hanging="425"/>
        <w:jc w:val="both"/>
        <w:rPr>
          <w:rFonts w:ascii="Arial" w:hAnsi="Arial" w:cs="Arial"/>
        </w:rPr>
      </w:pPr>
      <w:r w:rsidRPr="00312CDF">
        <w:rPr>
          <w:rFonts w:ascii="Arial" w:hAnsi="Arial" w:cs="Arial"/>
        </w:rPr>
        <w:t>Participar en un uso personal excesivo del sistema que afecte a cualquier actividad o interfiere con la productividad.</w:t>
      </w:r>
    </w:p>
    <w:p w14:paraId="6C3D4E5A" w14:textId="77777777" w:rsidR="00312CDF" w:rsidRPr="00312CDF" w:rsidRDefault="00312CDF" w:rsidP="00312CDF">
      <w:pPr>
        <w:pStyle w:val="Prrafodelista"/>
        <w:widowControl w:val="0"/>
        <w:numPr>
          <w:ilvl w:val="0"/>
          <w:numId w:val="18"/>
        </w:numPr>
        <w:tabs>
          <w:tab w:val="left" w:pos="851"/>
        </w:tabs>
        <w:autoSpaceDE w:val="0"/>
        <w:autoSpaceDN w:val="0"/>
        <w:spacing w:after="0" w:line="240" w:lineRule="auto"/>
        <w:ind w:left="851" w:right="19" w:hanging="425"/>
        <w:jc w:val="both"/>
        <w:rPr>
          <w:rFonts w:ascii="Arial" w:hAnsi="Arial" w:cs="Arial"/>
        </w:rPr>
      </w:pPr>
      <w:r w:rsidRPr="00312CDF">
        <w:rPr>
          <w:rFonts w:ascii="Arial" w:hAnsi="Arial" w:cs="Arial"/>
        </w:rPr>
        <w:t xml:space="preserve">Descargar para uso personal cualquier software, incluyendo cualquier forma de programas informáticos, utilidades, música, videos, salvapantallas o archivos ejecutables.  </w:t>
      </w:r>
    </w:p>
    <w:p w14:paraId="06F3B262" w14:textId="77777777" w:rsidR="00312CDF" w:rsidRPr="00312CDF" w:rsidRDefault="00312CDF" w:rsidP="00312CDF">
      <w:pPr>
        <w:pStyle w:val="Prrafodelista"/>
        <w:widowControl w:val="0"/>
        <w:numPr>
          <w:ilvl w:val="0"/>
          <w:numId w:val="18"/>
        </w:numPr>
        <w:tabs>
          <w:tab w:val="left" w:pos="851"/>
        </w:tabs>
        <w:autoSpaceDE w:val="0"/>
        <w:autoSpaceDN w:val="0"/>
        <w:spacing w:after="0" w:line="240" w:lineRule="auto"/>
        <w:ind w:left="851" w:right="19" w:hanging="425"/>
        <w:jc w:val="both"/>
        <w:rPr>
          <w:rFonts w:ascii="Arial" w:hAnsi="Arial" w:cs="Arial"/>
        </w:rPr>
      </w:pPr>
      <w:r w:rsidRPr="00312CDF">
        <w:rPr>
          <w:rFonts w:ascii="Arial" w:hAnsi="Arial" w:cs="Arial"/>
        </w:rPr>
        <w:t>Instalación de cualquier software de servidor en un equipo de la Entidad sin aprobación de TI. Esto incluye servicios como DHCP, SMTP, DNS, TFTP, IIS y  APACHE.</w:t>
      </w:r>
    </w:p>
    <w:p w14:paraId="596E0D4F" w14:textId="77777777" w:rsidR="00101452" w:rsidRPr="00FB393F" w:rsidRDefault="00101452" w:rsidP="00101452">
      <w:pPr>
        <w:pStyle w:val="Textoindependiente"/>
        <w:ind w:left="426" w:right="19"/>
        <w:jc w:val="both"/>
        <w:rPr>
          <w:rFonts w:ascii="Arial" w:hAnsi="Arial" w:cs="Arial"/>
          <w:sz w:val="20"/>
          <w:szCs w:val="20"/>
        </w:rPr>
      </w:pPr>
    </w:p>
    <w:p w14:paraId="32C85E05" w14:textId="77777777" w:rsidR="000358ED" w:rsidRDefault="00485A27" w:rsidP="000358ED">
      <w:pPr>
        <w:pStyle w:val="Ttulo2"/>
        <w:spacing w:before="0"/>
        <w:ind w:firstLine="426"/>
        <w:rPr>
          <w:rFonts w:ascii="Arial" w:hAnsi="Arial" w:cs="Arial"/>
          <w:color w:val="auto"/>
          <w:sz w:val="20"/>
          <w:szCs w:val="20"/>
        </w:rPr>
      </w:pPr>
      <w:bookmarkStart w:id="12" w:name="_Toc112241846"/>
      <w:r w:rsidRPr="000358ED">
        <w:rPr>
          <w:rFonts w:ascii="Arial" w:hAnsi="Arial" w:cs="Arial"/>
          <w:color w:val="auto"/>
          <w:sz w:val="20"/>
          <w:szCs w:val="20"/>
        </w:rPr>
        <w:t>5.</w:t>
      </w:r>
      <w:r w:rsidR="00312CDF" w:rsidRPr="000358ED">
        <w:rPr>
          <w:rFonts w:ascii="Arial" w:hAnsi="Arial" w:cs="Arial"/>
          <w:color w:val="auto"/>
          <w:sz w:val="20"/>
          <w:szCs w:val="20"/>
        </w:rPr>
        <w:t>3</w:t>
      </w:r>
      <w:r w:rsidRPr="000358ED">
        <w:rPr>
          <w:rFonts w:ascii="Arial" w:hAnsi="Arial" w:cs="Arial"/>
          <w:color w:val="auto"/>
          <w:sz w:val="20"/>
          <w:szCs w:val="20"/>
        </w:rPr>
        <w:t xml:space="preserve"> </w:t>
      </w:r>
      <w:r w:rsidR="000358ED" w:rsidRPr="000358ED">
        <w:rPr>
          <w:rFonts w:ascii="Arial" w:hAnsi="Arial" w:cs="Arial"/>
          <w:color w:val="auto"/>
          <w:sz w:val="20"/>
          <w:szCs w:val="20"/>
        </w:rPr>
        <w:t>EQUIPO DE USUARIO AUTORIZADO</w:t>
      </w:r>
      <w:bookmarkEnd w:id="12"/>
    </w:p>
    <w:p w14:paraId="55F3EC48" w14:textId="026D364A" w:rsidR="000358ED" w:rsidRPr="00027138" w:rsidRDefault="000358ED" w:rsidP="00027138">
      <w:pPr>
        <w:pStyle w:val="Textoindependiente"/>
        <w:spacing w:before="120"/>
        <w:ind w:left="426" w:right="19"/>
        <w:jc w:val="both"/>
        <w:rPr>
          <w:rFonts w:ascii="Arial" w:hAnsi="Arial" w:cs="Arial"/>
          <w:sz w:val="20"/>
          <w:szCs w:val="20"/>
          <w:lang w:val="es-CO"/>
        </w:rPr>
      </w:pPr>
      <w:r w:rsidRPr="00027138">
        <w:rPr>
          <w:rFonts w:ascii="Arial" w:hAnsi="Arial" w:cs="Arial"/>
          <w:sz w:val="20"/>
          <w:szCs w:val="20"/>
          <w:lang w:val="es-CO"/>
        </w:rPr>
        <w:t>Solo se pueden utilizar dispositivos autorizados para la Entidad, todos los equipos de la Entidad deberán estar etiquetados, la cual no debe eliminarse por el usuario. El usuario será el responsable por los recursos tecnológicos asignados.</w:t>
      </w:r>
    </w:p>
    <w:p w14:paraId="09BC604C" w14:textId="77777777" w:rsidR="000358ED" w:rsidRPr="000358ED" w:rsidRDefault="000358ED" w:rsidP="000358ED">
      <w:pPr>
        <w:pStyle w:val="Textoindependiente"/>
        <w:spacing w:before="119"/>
        <w:ind w:left="426" w:right="19"/>
        <w:jc w:val="both"/>
        <w:rPr>
          <w:rFonts w:ascii="Arial" w:hAnsi="Arial" w:cs="Arial"/>
          <w:sz w:val="20"/>
          <w:szCs w:val="20"/>
          <w:lang w:val="es-CO"/>
        </w:rPr>
      </w:pPr>
      <w:r w:rsidRPr="000358ED">
        <w:rPr>
          <w:rFonts w:ascii="Arial" w:hAnsi="Arial" w:cs="Arial"/>
          <w:sz w:val="20"/>
          <w:szCs w:val="20"/>
          <w:lang w:val="es-CO"/>
        </w:rPr>
        <w:t xml:space="preserve">Todos los sistemas de la Entidad deben crearse utilizando imágenes de compilación aprobadas previamente. Los administradores del sistema solo pueden agregar sistemas al dominio. Todos los sistemas deben tener software de seguridad estándar, como antivirus y </w:t>
      </w:r>
      <w:r w:rsidRPr="000358ED">
        <w:rPr>
          <w:rFonts w:ascii="Arial" w:hAnsi="Arial" w:cs="Arial"/>
          <w:sz w:val="20"/>
          <w:szCs w:val="20"/>
          <w:lang w:val="es-CO"/>
        </w:rPr>
        <w:lastRenderedPageBreak/>
        <w:t xml:space="preserve">software de firewall instalado y habilitado. Todos los sistemas también deben tener instalados los parches de seguridad más recientes. </w:t>
      </w:r>
    </w:p>
    <w:p w14:paraId="1AC70ACB" w14:textId="77777777" w:rsidR="000358ED" w:rsidRPr="000358ED" w:rsidRDefault="000358ED" w:rsidP="000358ED">
      <w:pPr>
        <w:pStyle w:val="Textoindependiente"/>
        <w:spacing w:before="120"/>
        <w:ind w:left="426" w:right="19"/>
        <w:jc w:val="both"/>
        <w:rPr>
          <w:rFonts w:ascii="Arial" w:hAnsi="Arial" w:cs="Arial"/>
          <w:sz w:val="20"/>
          <w:szCs w:val="20"/>
          <w:lang w:val="es-CO"/>
        </w:rPr>
      </w:pPr>
      <w:r w:rsidRPr="000358ED">
        <w:rPr>
          <w:rFonts w:ascii="Arial" w:hAnsi="Arial" w:cs="Arial"/>
          <w:sz w:val="20"/>
          <w:szCs w:val="20"/>
          <w:lang w:val="es-CO"/>
        </w:rPr>
        <w:t xml:space="preserve">En caso de que haya una violación de seguridad con un sistema, o se sospeche de una violación, debe ser reportado a TI tan pronto como sea posible y se tomarán las medidas necesarias para gestionar la brecha de seguridad. Esto podría implicar cambiar las contraseñas y el permiso de acceso a archivos y carpetas. </w:t>
      </w:r>
    </w:p>
    <w:p w14:paraId="60F5D6A6" w14:textId="77777777" w:rsidR="000358ED" w:rsidRPr="000358ED" w:rsidRDefault="000358ED" w:rsidP="000358ED">
      <w:pPr>
        <w:pStyle w:val="Textoindependiente"/>
        <w:spacing w:before="121"/>
        <w:ind w:left="426" w:right="19"/>
        <w:jc w:val="both"/>
        <w:rPr>
          <w:rFonts w:ascii="Arial" w:hAnsi="Arial" w:cs="Arial"/>
          <w:sz w:val="20"/>
          <w:szCs w:val="20"/>
          <w:lang w:val="es-CO"/>
        </w:rPr>
      </w:pPr>
      <w:r w:rsidRPr="000358ED">
        <w:rPr>
          <w:rFonts w:ascii="Arial" w:hAnsi="Arial" w:cs="Arial"/>
          <w:sz w:val="20"/>
          <w:szCs w:val="20"/>
          <w:lang w:val="es-CO"/>
        </w:rPr>
        <w:t>En caso de que un sistema de la Entidad se pierda, se robe o se extravíe, debe notificarlo inmediatamente a su jefe y a TI. Si se determina que se ha producido un robo, las autoridades locales deben ser notificadas inmediatamente para llenar un informe policial.</w:t>
      </w:r>
    </w:p>
    <w:p w14:paraId="52389464" w14:textId="4A251478" w:rsidR="000358ED" w:rsidRDefault="000358ED" w:rsidP="000358ED">
      <w:pPr>
        <w:pStyle w:val="Textoindependiente"/>
        <w:spacing w:before="119"/>
        <w:ind w:left="426" w:right="19"/>
        <w:jc w:val="both"/>
        <w:rPr>
          <w:rFonts w:ascii="Arial" w:hAnsi="Arial" w:cs="Arial"/>
          <w:sz w:val="20"/>
          <w:szCs w:val="20"/>
          <w:lang w:val="es-CO"/>
        </w:rPr>
      </w:pPr>
      <w:r w:rsidRPr="000358ED">
        <w:rPr>
          <w:rFonts w:ascii="Arial" w:hAnsi="Arial" w:cs="Arial"/>
          <w:sz w:val="20"/>
          <w:szCs w:val="20"/>
          <w:lang w:val="es-CO"/>
        </w:rPr>
        <w:t>Al retirarse, reciclar o donar un sistema, todos los medios que contengan información de la Entidad deben destruirse por completo o borrarse en coordinación con TI. Se deben tomar los mejores esfuerzos para garantizar que cualquier información borrada no pueda ser recuperada por cualquier utilidad o software.</w:t>
      </w:r>
    </w:p>
    <w:p w14:paraId="0973E428" w14:textId="211B714C" w:rsidR="000358ED" w:rsidRPr="000358ED" w:rsidRDefault="000358ED" w:rsidP="000358ED">
      <w:pPr>
        <w:pStyle w:val="Ttulo2"/>
        <w:spacing w:before="0"/>
        <w:ind w:firstLine="426"/>
        <w:rPr>
          <w:rFonts w:ascii="Arial" w:hAnsi="Arial" w:cs="Arial"/>
          <w:color w:val="auto"/>
          <w:sz w:val="20"/>
          <w:szCs w:val="20"/>
          <w:lang w:val="es-CO"/>
        </w:rPr>
      </w:pPr>
      <w:bookmarkStart w:id="13" w:name="_Toc112241847"/>
      <w:r w:rsidRPr="000358ED">
        <w:rPr>
          <w:rFonts w:ascii="Arial" w:hAnsi="Arial" w:cs="Arial"/>
          <w:color w:val="auto"/>
          <w:sz w:val="20"/>
          <w:szCs w:val="20"/>
        </w:rPr>
        <w:t>5.</w:t>
      </w:r>
      <w:r w:rsidR="00064691">
        <w:rPr>
          <w:rFonts w:ascii="Arial" w:hAnsi="Arial" w:cs="Arial"/>
          <w:color w:val="auto"/>
          <w:sz w:val="20"/>
          <w:szCs w:val="20"/>
          <w:lang w:val="es-CO"/>
        </w:rPr>
        <w:t>4</w:t>
      </w:r>
      <w:r w:rsidRPr="000358ED">
        <w:rPr>
          <w:rFonts w:ascii="Arial" w:hAnsi="Arial" w:cs="Arial"/>
          <w:color w:val="auto"/>
          <w:sz w:val="20"/>
          <w:szCs w:val="20"/>
        </w:rPr>
        <w:t xml:space="preserve"> </w:t>
      </w:r>
      <w:r>
        <w:rPr>
          <w:rFonts w:ascii="Arial" w:hAnsi="Arial" w:cs="Arial"/>
          <w:color w:val="auto"/>
          <w:sz w:val="20"/>
          <w:szCs w:val="20"/>
          <w:lang w:val="es-CO"/>
        </w:rPr>
        <w:t>SEGURIDAD DEL SISTEMA</w:t>
      </w:r>
      <w:bookmarkEnd w:id="13"/>
    </w:p>
    <w:p w14:paraId="6499B982" w14:textId="77777777" w:rsidR="00E50837" w:rsidRPr="00E50837" w:rsidRDefault="00E50837" w:rsidP="00E50837">
      <w:pPr>
        <w:pStyle w:val="Textoindependiente"/>
        <w:numPr>
          <w:ilvl w:val="0"/>
          <w:numId w:val="19"/>
        </w:numPr>
        <w:spacing w:line="240" w:lineRule="auto"/>
        <w:ind w:left="851" w:right="19" w:hanging="425"/>
        <w:jc w:val="both"/>
        <w:rPr>
          <w:rFonts w:ascii="Arial" w:hAnsi="Arial" w:cs="Arial"/>
          <w:sz w:val="20"/>
          <w:szCs w:val="20"/>
          <w:lang w:val="es-CO"/>
        </w:rPr>
      </w:pPr>
      <w:bookmarkStart w:id="14" w:name="_Hlk91596636"/>
      <w:r w:rsidRPr="00E50837">
        <w:rPr>
          <w:rFonts w:ascii="Arial" w:hAnsi="Arial" w:cs="Arial"/>
          <w:b/>
          <w:bCs/>
          <w:sz w:val="20"/>
          <w:szCs w:val="20"/>
          <w:lang w:val="es-CO"/>
        </w:rPr>
        <w:t>Acceso autorizado</w:t>
      </w:r>
      <w:r w:rsidRPr="00E50837">
        <w:rPr>
          <w:rFonts w:ascii="Arial" w:hAnsi="Arial" w:cs="Arial"/>
          <w:sz w:val="20"/>
          <w:szCs w:val="20"/>
          <w:lang w:val="es-CO"/>
        </w:rPr>
        <w:t xml:space="preserve">. Todo acceso a los equipos de la Entidad debe estar autorizado y aprobado. Todas las cuentas creadas para el acceso deben asignarse a una persona específica, rastreable </w:t>
      </w:r>
      <w:proofErr w:type="spellStart"/>
      <w:r w:rsidRPr="00E50837">
        <w:rPr>
          <w:rFonts w:ascii="Arial" w:hAnsi="Arial" w:cs="Arial"/>
          <w:sz w:val="20"/>
          <w:szCs w:val="20"/>
          <w:lang w:val="es-CO"/>
        </w:rPr>
        <w:t>y</w:t>
      </w:r>
      <w:proofErr w:type="spellEnd"/>
      <w:r w:rsidRPr="00E50837">
        <w:rPr>
          <w:rFonts w:ascii="Arial" w:hAnsi="Arial" w:cs="Arial"/>
          <w:sz w:val="20"/>
          <w:szCs w:val="20"/>
          <w:lang w:val="es-CO"/>
        </w:rPr>
        <w:t xml:space="preserve"> identificable positivamente.</w:t>
      </w:r>
    </w:p>
    <w:p w14:paraId="786E8C03" w14:textId="77777777" w:rsidR="00E50837" w:rsidRPr="00E50837" w:rsidRDefault="00E50837" w:rsidP="00E50837">
      <w:pPr>
        <w:pStyle w:val="Textoindependiente"/>
        <w:numPr>
          <w:ilvl w:val="0"/>
          <w:numId w:val="19"/>
        </w:numPr>
        <w:spacing w:before="188" w:line="240" w:lineRule="auto"/>
        <w:ind w:left="851" w:right="19" w:hanging="425"/>
        <w:jc w:val="both"/>
        <w:rPr>
          <w:rFonts w:ascii="Arial" w:hAnsi="Arial" w:cs="Arial"/>
          <w:sz w:val="20"/>
          <w:szCs w:val="20"/>
          <w:lang w:val="es-CO"/>
        </w:rPr>
      </w:pPr>
      <w:r w:rsidRPr="00E50837">
        <w:rPr>
          <w:rFonts w:ascii="Arial" w:hAnsi="Arial" w:cs="Arial"/>
          <w:b/>
          <w:bCs/>
          <w:sz w:val="20"/>
          <w:szCs w:val="20"/>
          <w:lang w:val="es-CO"/>
        </w:rPr>
        <w:t>Acceso a otros equipos y redes.</w:t>
      </w:r>
      <w:r w:rsidRPr="00E50837">
        <w:rPr>
          <w:rFonts w:ascii="Arial" w:hAnsi="Arial" w:cs="Arial"/>
          <w:sz w:val="20"/>
          <w:szCs w:val="20"/>
          <w:lang w:val="es-CO"/>
        </w:rPr>
        <w:t xml:space="preserve"> La capacidad del usuario para conectarse a otros equipos a través de la red de la Entidad, no implica el derecho a conectarse a los equipos o a hacer uso de los equipos a menos que esté específicamente autorizado por la Entidad o los propietarios de dichos equipos.</w:t>
      </w:r>
    </w:p>
    <w:p w14:paraId="43FE3C7C" w14:textId="77777777" w:rsidR="00E50837" w:rsidRPr="00E50837" w:rsidRDefault="00E50837" w:rsidP="00E50837">
      <w:pPr>
        <w:pStyle w:val="Textoindependiente"/>
        <w:numPr>
          <w:ilvl w:val="0"/>
          <w:numId w:val="19"/>
        </w:numPr>
        <w:spacing w:before="118"/>
        <w:ind w:left="851" w:right="19" w:hanging="425"/>
        <w:jc w:val="both"/>
        <w:rPr>
          <w:rFonts w:ascii="Arial" w:hAnsi="Arial" w:cs="Arial"/>
          <w:sz w:val="20"/>
          <w:szCs w:val="20"/>
          <w:lang w:val="es-CO"/>
        </w:rPr>
      </w:pPr>
      <w:r w:rsidRPr="00E50837">
        <w:rPr>
          <w:rFonts w:ascii="Arial" w:hAnsi="Arial" w:cs="Arial"/>
          <w:b/>
          <w:bCs/>
          <w:sz w:val="20"/>
          <w:szCs w:val="20"/>
          <w:lang w:val="es-CO"/>
        </w:rPr>
        <w:t>Acceso a los archivos de usuario de Otros</w:t>
      </w:r>
      <w:r w:rsidRPr="00E50837">
        <w:rPr>
          <w:rFonts w:ascii="Arial" w:hAnsi="Arial" w:cs="Arial"/>
          <w:sz w:val="20"/>
          <w:szCs w:val="20"/>
          <w:lang w:val="es-CO"/>
        </w:rPr>
        <w:t>. A falta de autorización expresa por parte del autor o de la Entidad, los usuarios no podrán acceder, alterar o copiar ninguna información, datos o materiales creados por otro usuario que no esté disponible de forma general en el sistema.</w:t>
      </w:r>
    </w:p>
    <w:p w14:paraId="0B634262" w14:textId="77777777" w:rsidR="00E50837" w:rsidRPr="00E50837" w:rsidRDefault="00E50837" w:rsidP="00E50837">
      <w:pPr>
        <w:pStyle w:val="Textoindependiente"/>
        <w:numPr>
          <w:ilvl w:val="0"/>
          <w:numId w:val="19"/>
        </w:numPr>
        <w:spacing w:before="122"/>
        <w:ind w:left="851" w:right="19" w:hanging="425"/>
        <w:jc w:val="both"/>
        <w:rPr>
          <w:rFonts w:ascii="Arial" w:hAnsi="Arial" w:cs="Arial"/>
          <w:sz w:val="20"/>
          <w:szCs w:val="20"/>
          <w:lang w:val="es-CO"/>
        </w:rPr>
      </w:pPr>
      <w:r w:rsidRPr="00E50837">
        <w:rPr>
          <w:rFonts w:ascii="Arial" w:hAnsi="Arial" w:cs="Arial"/>
          <w:b/>
          <w:bCs/>
          <w:sz w:val="20"/>
          <w:szCs w:val="20"/>
          <w:lang w:val="es-CO"/>
        </w:rPr>
        <w:t>Seguridad de dispositivos móviles.</w:t>
      </w:r>
      <w:r w:rsidRPr="00E50837">
        <w:rPr>
          <w:rFonts w:ascii="Arial" w:hAnsi="Arial" w:cs="Arial"/>
          <w:sz w:val="20"/>
          <w:szCs w:val="20"/>
          <w:lang w:val="es-CO"/>
        </w:rPr>
        <w:t xml:space="preserve"> Todos los dispositivos móviles propiedad de la Entidad deben cumplir con los siguientes estándares mínimos de la Entidad con respecto a la seguridad operativa. Estos estándares se aplicarán mediante la herramienta Administración de dispositivos móviles donde se implemente.</w:t>
      </w:r>
    </w:p>
    <w:p w14:paraId="79F65B33" w14:textId="77777777" w:rsidR="00E50837" w:rsidRPr="00E50837" w:rsidRDefault="00E50837" w:rsidP="00E50837">
      <w:pPr>
        <w:pStyle w:val="Prrafodelista"/>
        <w:widowControl w:val="0"/>
        <w:numPr>
          <w:ilvl w:val="0"/>
          <w:numId w:val="20"/>
        </w:numPr>
        <w:tabs>
          <w:tab w:val="left" w:pos="851"/>
        </w:tabs>
        <w:autoSpaceDE w:val="0"/>
        <w:autoSpaceDN w:val="0"/>
        <w:spacing w:before="120" w:after="0" w:line="252" w:lineRule="exact"/>
        <w:ind w:left="1560" w:hanging="567"/>
        <w:rPr>
          <w:rFonts w:ascii="Arial" w:hAnsi="Arial" w:cs="Arial"/>
        </w:rPr>
      </w:pPr>
      <w:r w:rsidRPr="00E50837">
        <w:rPr>
          <w:rFonts w:ascii="Arial" w:hAnsi="Arial" w:cs="Arial"/>
        </w:rPr>
        <w:t>El dispositivo debe tener un mecanismo de contraseña</w:t>
      </w:r>
    </w:p>
    <w:p w14:paraId="7B15BD2B" w14:textId="77777777" w:rsidR="00E50837" w:rsidRPr="00E50837" w:rsidRDefault="00E50837" w:rsidP="00E50837">
      <w:pPr>
        <w:pStyle w:val="Prrafodelista"/>
        <w:widowControl w:val="0"/>
        <w:numPr>
          <w:ilvl w:val="0"/>
          <w:numId w:val="20"/>
        </w:numPr>
        <w:tabs>
          <w:tab w:val="left" w:pos="851"/>
        </w:tabs>
        <w:autoSpaceDE w:val="0"/>
        <w:autoSpaceDN w:val="0"/>
        <w:spacing w:after="0" w:line="252" w:lineRule="exact"/>
        <w:ind w:left="1560" w:hanging="567"/>
        <w:rPr>
          <w:rFonts w:ascii="Arial" w:hAnsi="Arial" w:cs="Arial"/>
        </w:rPr>
      </w:pPr>
      <w:r w:rsidRPr="00E50837">
        <w:rPr>
          <w:rFonts w:ascii="Arial" w:hAnsi="Arial" w:cs="Arial"/>
        </w:rPr>
        <w:t>La contraseña debe ser requerida después de 5 minutos de inactividad</w:t>
      </w:r>
    </w:p>
    <w:p w14:paraId="0C070E64" w14:textId="77777777" w:rsidR="00E50837" w:rsidRPr="00E50837" w:rsidRDefault="00E50837" w:rsidP="00E50837">
      <w:pPr>
        <w:pStyle w:val="Prrafodelista"/>
        <w:widowControl w:val="0"/>
        <w:numPr>
          <w:ilvl w:val="0"/>
          <w:numId w:val="20"/>
        </w:numPr>
        <w:tabs>
          <w:tab w:val="left" w:pos="851"/>
        </w:tabs>
        <w:autoSpaceDE w:val="0"/>
        <w:autoSpaceDN w:val="0"/>
        <w:spacing w:before="1" w:after="0" w:line="252" w:lineRule="exact"/>
        <w:ind w:left="1560" w:hanging="567"/>
        <w:rPr>
          <w:rFonts w:ascii="Arial" w:hAnsi="Arial" w:cs="Arial"/>
        </w:rPr>
      </w:pPr>
      <w:r w:rsidRPr="00E50837">
        <w:rPr>
          <w:rFonts w:ascii="Arial" w:hAnsi="Arial" w:cs="Arial"/>
        </w:rPr>
        <w:t>La longitud de la contraseña debe ser de un mínimo de 4 caracteres (por ejemplo, PIN)</w:t>
      </w:r>
    </w:p>
    <w:p w14:paraId="05BFB7DF" w14:textId="77777777" w:rsidR="00E50837" w:rsidRPr="00E50837" w:rsidRDefault="00E50837" w:rsidP="00E50837">
      <w:pPr>
        <w:pStyle w:val="Prrafodelista"/>
        <w:widowControl w:val="0"/>
        <w:numPr>
          <w:ilvl w:val="0"/>
          <w:numId w:val="20"/>
        </w:numPr>
        <w:tabs>
          <w:tab w:val="left" w:pos="851"/>
        </w:tabs>
        <w:autoSpaceDE w:val="0"/>
        <w:autoSpaceDN w:val="0"/>
        <w:spacing w:after="0" w:line="252" w:lineRule="exact"/>
        <w:ind w:left="1560" w:hanging="567"/>
        <w:rPr>
          <w:rFonts w:ascii="Arial" w:hAnsi="Arial" w:cs="Arial"/>
        </w:rPr>
      </w:pPr>
      <w:r w:rsidRPr="00E50837">
        <w:rPr>
          <w:rFonts w:ascii="Arial" w:hAnsi="Arial" w:cs="Arial"/>
        </w:rPr>
        <w:t>La contraseña debe mantenerse privada y nunca compartirse entre los usuarios</w:t>
      </w:r>
    </w:p>
    <w:p w14:paraId="26FD9990" w14:textId="77777777" w:rsidR="00E50837" w:rsidRPr="00E50837" w:rsidRDefault="00E50837" w:rsidP="00E50837">
      <w:pPr>
        <w:pStyle w:val="Prrafodelista"/>
        <w:widowControl w:val="0"/>
        <w:numPr>
          <w:ilvl w:val="0"/>
          <w:numId w:val="20"/>
        </w:numPr>
        <w:tabs>
          <w:tab w:val="left" w:pos="851"/>
        </w:tabs>
        <w:autoSpaceDE w:val="0"/>
        <w:autoSpaceDN w:val="0"/>
        <w:spacing w:after="0" w:line="252" w:lineRule="exact"/>
        <w:ind w:left="1560" w:hanging="567"/>
        <w:rPr>
          <w:rFonts w:ascii="Arial" w:hAnsi="Arial" w:cs="Arial"/>
        </w:rPr>
      </w:pPr>
      <w:r w:rsidRPr="00E50837">
        <w:rPr>
          <w:rFonts w:ascii="Arial" w:hAnsi="Arial" w:cs="Arial"/>
        </w:rPr>
        <w:t>El bloqueo del dispositivo se habilitará después de 6 intentos de inicio de sesión no válidos</w:t>
      </w:r>
    </w:p>
    <w:p w14:paraId="69F901F3" w14:textId="77777777" w:rsidR="00E50837" w:rsidRPr="00E50837" w:rsidRDefault="00E50837" w:rsidP="00E50837">
      <w:pPr>
        <w:pStyle w:val="Textoindependiente"/>
        <w:numPr>
          <w:ilvl w:val="0"/>
          <w:numId w:val="21"/>
        </w:numPr>
        <w:spacing w:before="121"/>
        <w:ind w:left="851" w:right="19" w:hanging="425"/>
        <w:jc w:val="both"/>
        <w:rPr>
          <w:rFonts w:ascii="Arial" w:hAnsi="Arial" w:cs="Arial"/>
          <w:sz w:val="20"/>
          <w:szCs w:val="20"/>
          <w:lang w:val="es-CO"/>
        </w:rPr>
      </w:pPr>
      <w:r w:rsidRPr="00E50837">
        <w:rPr>
          <w:rFonts w:ascii="Arial" w:hAnsi="Arial" w:cs="Arial"/>
          <w:b/>
          <w:bCs/>
          <w:sz w:val="20"/>
          <w:szCs w:val="20"/>
          <w:lang w:val="es-CO"/>
        </w:rPr>
        <w:t>Computadoras personales en el hogar.</w:t>
      </w:r>
      <w:r w:rsidRPr="00E50837">
        <w:rPr>
          <w:rFonts w:ascii="Arial" w:hAnsi="Arial" w:cs="Arial"/>
          <w:sz w:val="20"/>
          <w:szCs w:val="20"/>
          <w:lang w:val="es-CO"/>
        </w:rPr>
        <w:t xml:space="preserve"> Los usuarios no deben utilizar su ordenador personal de casa para conservar o archivar los registros o documentos de la Entidad. Dichos registros o documentos que residan en el ordenador personal de un usuario seguirán siendo en todo momento propiedad de la Entidad y deberán ser devueltos a la Entidad o descartados de acuerdo con la política de la Entidad.</w:t>
      </w:r>
    </w:p>
    <w:p w14:paraId="10CCC2EA" w14:textId="77777777" w:rsidR="00E50837" w:rsidRPr="00E50837" w:rsidRDefault="00E50837" w:rsidP="00E50837">
      <w:pPr>
        <w:pStyle w:val="Textoindependiente"/>
        <w:numPr>
          <w:ilvl w:val="0"/>
          <w:numId w:val="21"/>
        </w:numPr>
        <w:spacing w:before="119"/>
        <w:ind w:left="851" w:right="19" w:hanging="425"/>
        <w:jc w:val="both"/>
        <w:rPr>
          <w:rFonts w:ascii="Arial" w:hAnsi="Arial" w:cs="Arial"/>
          <w:sz w:val="20"/>
          <w:szCs w:val="20"/>
          <w:lang w:val="es-CO"/>
        </w:rPr>
      </w:pPr>
      <w:r w:rsidRPr="00E50837">
        <w:rPr>
          <w:rFonts w:ascii="Arial" w:hAnsi="Arial" w:cs="Arial"/>
          <w:b/>
          <w:bCs/>
          <w:sz w:val="20"/>
          <w:szCs w:val="20"/>
          <w:lang w:val="es-CO"/>
        </w:rPr>
        <w:t>Protección de la información privada</w:t>
      </w:r>
      <w:r w:rsidRPr="00E50837">
        <w:rPr>
          <w:rFonts w:ascii="Arial" w:hAnsi="Arial" w:cs="Arial"/>
          <w:sz w:val="20"/>
          <w:szCs w:val="20"/>
          <w:lang w:val="es-CO"/>
        </w:rPr>
        <w:t xml:space="preserve">. Los usuarios deben estar especialmente atentos a la protección de computadoras y otros equipos que contengan datos personales o </w:t>
      </w:r>
      <w:r w:rsidRPr="00E50837">
        <w:rPr>
          <w:rFonts w:ascii="Arial" w:hAnsi="Arial" w:cs="Arial"/>
          <w:sz w:val="20"/>
          <w:szCs w:val="20"/>
          <w:lang w:val="es-CO"/>
        </w:rPr>
        <w:lastRenderedPageBreak/>
        <w:t>similares, como números de seguridad, información médica, información de licencia de conducir, números de tarjetas de crédito, información de cuentas bancarias, contraseñas o información similar sujeta a las leyes de protección de datos personales ("Información privada"). Se prohíbe almacenar cualquier información privada en computadoras, dispositivos y servidores de archivos de la Entidad a menos que sea aprobado por su jefe o se cifre mediante software de cifrado aprobado. Los datos de la tarjeta de crédito solo se pueden introducir en campos aprobados y protegidos.</w:t>
      </w:r>
    </w:p>
    <w:p w14:paraId="1A5E333F" w14:textId="77777777" w:rsidR="00E50837" w:rsidRPr="00E50837" w:rsidRDefault="00E50837" w:rsidP="00E50837">
      <w:pPr>
        <w:pStyle w:val="Textoindependiente"/>
        <w:numPr>
          <w:ilvl w:val="0"/>
          <w:numId w:val="21"/>
        </w:numPr>
        <w:spacing w:before="121"/>
        <w:ind w:left="851" w:right="19" w:hanging="425"/>
        <w:jc w:val="both"/>
        <w:rPr>
          <w:rFonts w:ascii="Arial" w:hAnsi="Arial" w:cs="Arial"/>
          <w:sz w:val="20"/>
          <w:szCs w:val="20"/>
          <w:lang w:val="es-CO"/>
        </w:rPr>
      </w:pPr>
      <w:r w:rsidRPr="00E50837">
        <w:rPr>
          <w:rFonts w:ascii="Arial" w:hAnsi="Arial" w:cs="Arial"/>
          <w:b/>
          <w:bCs/>
          <w:sz w:val="20"/>
          <w:szCs w:val="20"/>
          <w:lang w:val="es-CO"/>
        </w:rPr>
        <w:t>Acceso a sistemas.</w:t>
      </w:r>
      <w:r w:rsidRPr="00E50837">
        <w:rPr>
          <w:rFonts w:ascii="Arial" w:hAnsi="Arial" w:cs="Arial"/>
          <w:sz w:val="20"/>
          <w:szCs w:val="20"/>
          <w:lang w:val="es-CO"/>
        </w:rPr>
        <w:t xml:space="preserve"> Todos los sistemas deben estar protegidos contra el acceso no autorizado. Los permisos en archivos, directorios y funciones administrativas deben establecerse para que solo las personas creadas dentro del directorio activo tengan acceso. Los servidores de aplicaciones y bases de datos internos no deben estar conectados directamente a Internet. La conexión directa a Internet aumenta el riesgo de acceso no autorizado al sistema. Solo se pueden utilizar ubicaciones de red aceptables para acceder a los sistemas de la Entidad, incluidas, entre otras, las aplicaciones VPN y </w:t>
      </w:r>
      <w:proofErr w:type="spellStart"/>
      <w:r w:rsidRPr="00E50837">
        <w:rPr>
          <w:rFonts w:ascii="Arial" w:hAnsi="Arial" w:cs="Arial"/>
          <w:sz w:val="20"/>
          <w:szCs w:val="20"/>
          <w:lang w:val="es-CO"/>
        </w:rPr>
        <w:t>Teams</w:t>
      </w:r>
      <w:proofErr w:type="spellEnd"/>
      <w:r w:rsidRPr="00E50837">
        <w:rPr>
          <w:rFonts w:ascii="Arial" w:hAnsi="Arial" w:cs="Arial"/>
          <w:sz w:val="20"/>
          <w:szCs w:val="20"/>
          <w:lang w:val="es-CO"/>
        </w:rPr>
        <w:t xml:space="preserve">.  </w:t>
      </w:r>
    </w:p>
    <w:p w14:paraId="2AE0C01F" w14:textId="77777777" w:rsidR="00E50837" w:rsidRPr="00E50837" w:rsidRDefault="00E50837" w:rsidP="00E50837">
      <w:pPr>
        <w:pStyle w:val="Textoindependiente"/>
        <w:numPr>
          <w:ilvl w:val="0"/>
          <w:numId w:val="21"/>
        </w:numPr>
        <w:spacing w:before="120"/>
        <w:ind w:left="851" w:right="19" w:hanging="425"/>
        <w:jc w:val="both"/>
        <w:rPr>
          <w:rFonts w:ascii="Arial" w:hAnsi="Arial" w:cs="Arial"/>
          <w:sz w:val="20"/>
          <w:szCs w:val="20"/>
          <w:lang w:val="es-CO"/>
        </w:rPr>
      </w:pPr>
      <w:r w:rsidRPr="00E50837">
        <w:rPr>
          <w:rFonts w:ascii="Arial" w:hAnsi="Arial" w:cs="Arial"/>
          <w:b/>
          <w:bCs/>
          <w:sz w:val="20"/>
          <w:szCs w:val="20"/>
          <w:lang w:val="es-CO"/>
        </w:rPr>
        <w:t>Computadoras portátiles.</w:t>
      </w:r>
      <w:r w:rsidRPr="00E50837">
        <w:rPr>
          <w:rFonts w:ascii="Arial" w:hAnsi="Arial" w:cs="Arial"/>
          <w:sz w:val="20"/>
          <w:szCs w:val="20"/>
          <w:lang w:val="es-CO"/>
        </w:rPr>
        <w:t xml:space="preserve"> Los usuarios deben proteger el equipo desatendido del acceso no autorizado. Por ejemplo, las estaciones de trabajo deben bloquearse cuando las sesiones de inicio de sesión desatendidas y activas deben terminarse cuando se completan. Todos los portátiles deben almacenarse en un lugar seguro cuando no estén en uso.</w:t>
      </w:r>
    </w:p>
    <w:p w14:paraId="0B371CA3" w14:textId="77777777" w:rsidR="00E50837" w:rsidRPr="00E50837" w:rsidRDefault="00E50837" w:rsidP="00E50837">
      <w:pPr>
        <w:pStyle w:val="Textoindependiente"/>
        <w:numPr>
          <w:ilvl w:val="0"/>
          <w:numId w:val="21"/>
        </w:numPr>
        <w:spacing w:before="120"/>
        <w:ind w:left="851" w:right="19" w:hanging="425"/>
        <w:jc w:val="both"/>
        <w:rPr>
          <w:rFonts w:ascii="Arial" w:hAnsi="Arial" w:cs="Arial"/>
          <w:sz w:val="20"/>
          <w:szCs w:val="20"/>
          <w:lang w:val="es-CO"/>
        </w:rPr>
      </w:pPr>
      <w:r w:rsidRPr="00E50837">
        <w:rPr>
          <w:rFonts w:ascii="Arial" w:hAnsi="Arial" w:cs="Arial"/>
          <w:b/>
          <w:bCs/>
          <w:sz w:val="20"/>
          <w:szCs w:val="20"/>
          <w:lang w:val="es-CO"/>
        </w:rPr>
        <w:t>Uso de contraseñas/acceso.</w:t>
      </w:r>
      <w:r w:rsidRPr="00E50837">
        <w:rPr>
          <w:rFonts w:ascii="Arial" w:hAnsi="Arial" w:cs="Arial"/>
          <w:sz w:val="20"/>
          <w:szCs w:val="20"/>
          <w:lang w:val="es-CO"/>
        </w:rPr>
        <w:t xml:space="preserve"> Los usuarios pueden acceder al sistema utilizando su nombre de usuario y contraseñas únicos. Las contraseñas    deben desarrollarse de acuerdo con los requisitos establecido por la Política de Contraseñas de TI y protegido por cada usuario. Los colaboradores deben tener mucho cuidado al permitir que cualquier persona, incluidos los asistentes administrativos, el acceso a su correo electrónico, correo de voz o registros electrónicos.</w:t>
      </w:r>
    </w:p>
    <w:p w14:paraId="5C52559B" w14:textId="77777777" w:rsidR="00E50837" w:rsidRPr="00E50837" w:rsidRDefault="00E50837" w:rsidP="00E50837">
      <w:pPr>
        <w:pStyle w:val="Textoindependiente"/>
        <w:numPr>
          <w:ilvl w:val="0"/>
          <w:numId w:val="21"/>
        </w:numPr>
        <w:spacing w:before="119"/>
        <w:ind w:left="851" w:right="19" w:hanging="425"/>
        <w:jc w:val="both"/>
        <w:rPr>
          <w:rFonts w:ascii="Arial" w:hAnsi="Arial" w:cs="Arial"/>
          <w:sz w:val="20"/>
          <w:szCs w:val="20"/>
          <w:lang w:val="es-CO"/>
        </w:rPr>
      </w:pPr>
      <w:r w:rsidRPr="00E50837">
        <w:rPr>
          <w:rFonts w:ascii="Arial" w:hAnsi="Arial" w:cs="Arial"/>
          <w:b/>
          <w:bCs/>
          <w:sz w:val="20"/>
          <w:szCs w:val="20"/>
          <w:lang w:val="es-CO"/>
        </w:rPr>
        <w:t>Detección de virus.</w:t>
      </w:r>
      <w:r w:rsidRPr="00E50837">
        <w:rPr>
          <w:rFonts w:ascii="Arial" w:hAnsi="Arial" w:cs="Arial"/>
          <w:sz w:val="20"/>
          <w:szCs w:val="20"/>
          <w:lang w:val="es-CO"/>
        </w:rPr>
        <w:t xml:space="preserve"> Los virus pueden causar daños sustanciales a los sistemas informáticos. Los usuarios deben tomar precauciones razonables para asegurarse de que no introducen o propagan virus en o a través del sistema. La conexión a Internet de la Entidad utiliza un firewall diseñado para controlar la red interna de la Entidad. Estos equipos pueden bloquear o impedir ciertas actividades de Internet, como el acceso no autorizado. Todos los correos electrónicos entrantes de Internet, incluidos los archivos adjuntos, se analizarán en busca de virus. Sin embargo, nuevas cepas de virus informáticos se están creando y pueden penetrar los procedimientos de análisis de virus actualmente en su lugar. Por lo tanto, debe evitar abrir correos electrónicos sospechosos o correos electrónicos de fuentes desconocidas.</w:t>
      </w:r>
    </w:p>
    <w:p w14:paraId="5DAB0495" w14:textId="77777777" w:rsidR="00E50837" w:rsidRPr="00E50837" w:rsidRDefault="00E50837" w:rsidP="00064691">
      <w:pPr>
        <w:pStyle w:val="Textoindependiente"/>
        <w:spacing w:before="120"/>
        <w:ind w:left="851" w:right="19"/>
        <w:jc w:val="both"/>
        <w:rPr>
          <w:rFonts w:ascii="Arial" w:hAnsi="Arial" w:cs="Arial"/>
          <w:sz w:val="20"/>
          <w:szCs w:val="20"/>
          <w:lang w:val="es-CO"/>
        </w:rPr>
      </w:pPr>
      <w:r w:rsidRPr="00E50837">
        <w:rPr>
          <w:rFonts w:ascii="Arial" w:hAnsi="Arial" w:cs="Arial"/>
          <w:sz w:val="20"/>
          <w:szCs w:val="20"/>
          <w:lang w:val="es-CO"/>
        </w:rPr>
        <w:t>Si un usuario tiene conocimiento de una infección por virus o de cualquier otra infracción de seguridad (ya sea interna o de fuentes externas), debe ponerse en contacto inmediatamente con el servicio de atención al cliente de TI.</w:t>
      </w:r>
    </w:p>
    <w:p w14:paraId="6C653199" w14:textId="61B45DDD" w:rsidR="00064691" w:rsidRDefault="00064691" w:rsidP="00064691">
      <w:pPr>
        <w:pStyle w:val="Ttulo2"/>
        <w:spacing w:before="0"/>
        <w:ind w:firstLine="426"/>
        <w:rPr>
          <w:rFonts w:ascii="Arial" w:hAnsi="Arial" w:cs="Arial"/>
          <w:color w:val="auto"/>
          <w:sz w:val="20"/>
          <w:szCs w:val="20"/>
          <w:lang w:val="es-CO"/>
        </w:rPr>
      </w:pPr>
      <w:bookmarkStart w:id="15" w:name="_Toc112241848"/>
      <w:bookmarkEnd w:id="14"/>
      <w:r w:rsidRPr="000358ED">
        <w:rPr>
          <w:rFonts w:ascii="Arial" w:hAnsi="Arial" w:cs="Arial"/>
          <w:color w:val="auto"/>
          <w:sz w:val="20"/>
          <w:szCs w:val="20"/>
        </w:rPr>
        <w:t>5.</w:t>
      </w:r>
      <w:r>
        <w:rPr>
          <w:rFonts w:ascii="Arial" w:hAnsi="Arial" w:cs="Arial"/>
          <w:color w:val="auto"/>
          <w:sz w:val="20"/>
          <w:szCs w:val="20"/>
          <w:lang w:val="es-CO"/>
        </w:rPr>
        <w:t>5</w:t>
      </w:r>
      <w:r w:rsidRPr="000358ED">
        <w:rPr>
          <w:rFonts w:ascii="Arial" w:hAnsi="Arial" w:cs="Arial"/>
          <w:color w:val="auto"/>
          <w:sz w:val="20"/>
          <w:szCs w:val="20"/>
        </w:rPr>
        <w:t xml:space="preserve"> </w:t>
      </w:r>
      <w:r>
        <w:rPr>
          <w:rFonts w:ascii="Arial" w:hAnsi="Arial" w:cs="Arial"/>
          <w:color w:val="auto"/>
          <w:sz w:val="20"/>
          <w:szCs w:val="20"/>
          <w:lang w:val="es-CO"/>
        </w:rPr>
        <w:t>SEGURIDAD DEL EQUIPO FUERA DE LAS INSTALACIONES</w:t>
      </w:r>
      <w:bookmarkEnd w:id="15"/>
    </w:p>
    <w:p w14:paraId="5F81C40B" w14:textId="6FE3F46D" w:rsidR="00064691" w:rsidRPr="00064691" w:rsidRDefault="00064691" w:rsidP="00064691">
      <w:pPr>
        <w:pStyle w:val="Textoindependiente"/>
        <w:ind w:left="426" w:right="19"/>
        <w:jc w:val="both"/>
        <w:rPr>
          <w:lang w:val="es-CO" w:eastAsia="es-ES"/>
        </w:rPr>
      </w:pPr>
      <w:r w:rsidRPr="00064691">
        <w:rPr>
          <w:rFonts w:ascii="Arial" w:hAnsi="Arial" w:cs="Arial"/>
          <w:sz w:val="20"/>
          <w:szCs w:val="20"/>
          <w:lang w:val="es-CO"/>
        </w:rPr>
        <w:t>Se deben seguir todas las medidas de seguridad apropiadas según la política de la Entidad para proteger el equipo y su información fuera del sitio de trabajo. Por lo cual se tendrán en cuenta las siguientes directrices:</w:t>
      </w:r>
    </w:p>
    <w:p w14:paraId="3925AE6E" w14:textId="77777777" w:rsidR="00064691" w:rsidRPr="00064691" w:rsidRDefault="00064691" w:rsidP="00064691">
      <w:pPr>
        <w:pStyle w:val="Prrafodelista"/>
        <w:widowControl w:val="0"/>
        <w:numPr>
          <w:ilvl w:val="0"/>
          <w:numId w:val="22"/>
        </w:numPr>
        <w:autoSpaceDE w:val="0"/>
        <w:autoSpaceDN w:val="0"/>
        <w:spacing w:before="121" w:after="0" w:line="240" w:lineRule="auto"/>
        <w:ind w:left="851" w:right="19" w:hanging="425"/>
        <w:jc w:val="both"/>
        <w:rPr>
          <w:rFonts w:ascii="Arial" w:hAnsi="Arial" w:cs="Arial"/>
        </w:rPr>
      </w:pPr>
      <w:r w:rsidRPr="00064691">
        <w:rPr>
          <w:rFonts w:ascii="Arial" w:hAnsi="Arial" w:cs="Arial"/>
        </w:rPr>
        <w:lastRenderedPageBreak/>
        <w:t>Se deben tomar todas las medidas razonables para asegurarse de que el equipo de la Entidad no se deje desatendido o no se encuentre en lugares no seguros, mientras esté fuera del sitio.</w:t>
      </w:r>
    </w:p>
    <w:p w14:paraId="75A18D4C" w14:textId="28B207B4" w:rsidR="00064691" w:rsidRDefault="00064691" w:rsidP="00064691">
      <w:pPr>
        <w:pStyle w:val="Prrafodelista"/>
        <w:widowControl w:val="0"/>
        <w:numPr>
          <w:ilvl w:val="0"/>
          <w:numId w:val="22"/>
        </w:numPr>
        <w:autoSpaceDE w:val="0"/>
        <w:autoSpaceDN w:val="0"/>
        <w:spacing w:after="0" w:line="240" w:lineRule="auto"/>
        <w:ind w:left="851" w:right="19" w:hanging="425"/>
        <w:jc w:val="both"/>
        <w:rPr>
          <w:rFonts w:ascii="Arial" w:hAnsi="Arial" w:cs="Arial"/>
        </w:rPr>
      </w:pPr>
      <w:r w:rsidRPr="00064691">
        <w:rPr>
          <w:rFonts w:ascii="Arial" w:hAnsi="Arial" w:cs="Arial"/>
        </w:rPr>
        <w:t>Las instrucciones de los fabricantes para proteger los equipos sean consideradas y se observarán si es comercialmente razonable hacerlo.</w:t>
      </w:r>
    </w:p>
    <w:p w14:paraId="4CE71705" w14:textId="77777777" w:rsidR="00064691" w:rsidRPr="00064691" w:rsidRDefault="00064691" w:rsidP="00064691">
      <w:pPr>
        <w:spacing w:before="121"/>
        <w:ind w:left="426" w:right="19"/>
        <w:jc w:val="both"/>
        <w:rPr>
          <w:rFonts w:ascii="Arial" w:hAnsi="Arial" w:cs="Arial"/>
          <w:sz w:val="20"/>
          <w:szCs w:val="20"/>
        </w:rPr>
      </w:pPr>
      <w:r w:rsidRPr="00064691">
        <w:rPr>
          <w:rFonts w:ascii="Arial" w:hAnsi="Arial" w:cs="Arial"/>
          <w:sz w:val="20"/>
          <w:szCs w:val="20"/>
        </w:rPr>
        <w:t>Trabajar desde instalaciones Ajenas a la Entidad. Todos los usuarios que acceden al sistema de forma remota (por ejemplo, los funcionarios que teletrabajo) deben cumplir las siguientes condiciones:</w:t>
      </w:r>
    </w:p>
    <w:p w14:paraId="1947F05F" w14:textId="77777777" w:rsidR="00064691" w:rsidRPr="00064691" w:rsidRDefault="00064691" w:rsidP="00BA1772">
      <w:pPr>
        <w:pStyle w:val="Prrafodelista"/>
        <w:widowControl w:val="0"/>
        <w:numPr>
          <w:ilvl w:val="0"/>
          <w:numId w:val="24"/>
        </w:numPr>
        <w:tabs>
          <w:tab w:val="left" w:pos="993"/>
        </w:tabs>
        <w:autoSpaceDE w:val="0"/>
        <w:autoSpaceDN w:val="0"/>
        <w:spacing w:before="118" w:after="0" w:line="240" w:lineRule="auto"/>
        <w:ind w:left="851" w:right="19" w:hanging="425"/>
        <w:jc w:val="both"/>
        <w:rPr>
          <w:rFonts w:ascii="Arial" w:hAnsi="Arial" w:cs="Arial"/>
        </w:rPr>
      </w:pPr>
      <w:r w:rsidRPr="00064691">
        <w:rPr>
          <w:rFonts w:ascii="Arial" w:hAnsi="Arial" w:cs="Arial"/>
        </w:rPr>
        <w:t>Para conectarse a los recursos de red de la Entidad a través de conexiones domésticas de alta velocidad (es decir, líneas DSL, módems de cable, etc.), se debe utilizar una solución VPN suministrada por la Entidad.</w:t>
      </w:r>
    </w:p>
    <w:p w14:paraId="77DD3989" w14:textId="77777777" w:rsidR="00064691" w:rsidRPr="00064691" w:rsidRDefault="00064691" w:rsidP="00BA1772">
      <w:pPr>
        <w:pStyle w:val="Prrafodelista"/>
        <w:widowControl w:val="0"/>
        <w:numPr>
          <w:ilvl w:val="0"/>
          <w:numId w:val="24"/>
        </w:numPr>
        <w:tabs>
          <w:tab w:val="left" w:pos="993"/>
        </w:tabs>
        <w:autoSpaceDE w:val="0"/>
        <w:autoSpaceDN w:val="0"/>
        <w:spacing w:before="2" w:after="0" w:line="252" w:lineRule="exact"/>
        <w:ind w:left="851" w:right="19" w:hanging="425"/>
        <w:jc w:val="both"/>
        <w:rPr>
          <w:rFonts w:ascii="Arial" w:hAnsi="Arial" w:cs="Arial"/>
        </w:rPr>
      </w:pPr>
      <w:r w:rsidRPr="00064691">
        <w:rPr>
          <w:rFonts w:ascii="Arial" w:hAnsi="Arial" w:cs="Arial"/>
        </w:rPr>
        <w:t>Solo los usuarios autorizados pueden utilizar ordenadores portátiles y PC de la Entidad.</w:t>
      </w:r>
    </w:p>
    <w:p w14:paraId="7CF5327A" w14:textId="77777777" w:rsidR="00064691" w:rsidRPr="00064691" w:rsidRDefault="00064691" w:rsidP="00BA1772">
      <w:pPr>
        <w:pStyle w:val="Prrafodelista"/>
        <w:widowControl w:val="0"/>
        <w:numPr>
          <w:ilvl w:val="0"/>
          <w:numId w:val="24"/>
        </w:numPr>
        <w:tabs>
          <w:tab w:val="left" w:pos="993"/>
        </w:tabs>
        <w:autoSpaceDE w:val="0"/>
        <w:autoSpaceDN w:val="0"/>
        <w:spacing w:after="0" w:line="240" w:lineRule="auto"/>
        <w:ind w:left="851" w:right="19" w:hanging="425"/>
        <w:jc w:val="both"/>
        <w:rPr>
          <w:rFonts w:ascii="Arial" w:hAnsi="Arial" w:cs="Arial"/>
        </w:rPr>
      </w:pPr>
      <w:r w:rsidRPr="00064691">
        <w:rPr>
          <w:rFonts w:ascii="Arial" w:hAnsi="Arial" w:cs="Arial"/>
        </w:rPr>
        <w:t>Los usuarios son responsables de garantizar la seguridad y posterior eliminación de cualquier información introducida en los equipos.</w:t>
      </w:r>
    </w:p>
    <w:p w14:paraId="659E804F" w14:textId="4EFEB001" w:rsidR="00064691" w:rsidRDefault="00064691" w:rsidP="00BA1772">
      <w:pPr>
        <w:pStyle w:val="Prrafodelista"/>
        <w:widowControl w:val="0"/>
        <w:numPr>
          <w:ilvl w:val="0"/>
          <w:numId w:val="24"/>
        </w:numPr>
        <w:tabs>
          <w:tab w:val="left" w:pos="993"/>
        </w:tabs>
        <w:autoSpaceDE w:val="0"/>
        <w:autoSpaceDN w:val="0"/>
        <w:spacing w:after="0" w:line="240" w:lineRule="auto"/>
        <w:ind w:left="851" w:right="19" w:hanging="425"/>
        <w:jc w:val="both"/>
        <w:rPr>
          <w:rFonts w:ascii="Arial" w:hAnsi="Arial" w:cs="Arial"/>
        </w:rPr>
      </w:pPr>
      <w:r w:rsidRPr="00064691">
        <w:rPr>
          <w:rFonts w:ascii="Arial" w:hAnsi="Arial" w:cs="Arial"/>
        </w:rPr>
        <w:t xml:space="preserve">Nota: El acceso al correo electrónico proporcionado por la Entidad no requiere una solución VPN suministrada por la Entidad para acceder de forma remota. </w:t>
      </w:r>
    </w:p>
    <w:p w14:paraId="1BB2E5CA" w14:textId="77777777" w:rsidR="00BA1772" w:rsidRPr="00064691" w:rsidRDefault="00BA1772" w:rsidP="00BA1772">
      <w:pPr>
        <w:pStyle w:val="Prrafodelista"/>
        <w:widowControl w:val="0"/>
        <w:tabs>
          <w:tab w:val="left" w:pos="993"/>
        </w:tabs>
        <w:autoSpaceDE w:val="0"/>
        <w:autoSpaceDN w:val="0"/>
        <w:spacing w:after="0" w:line="240" w:lineRule="auto"/>
        <w:ind w:left="851" w:right="19"/>
        <w:jc w:val="both"/>
        <w:rPr>
          <w:rFonts w:ascii="Arial" w:hAnsi="Arial" w:cs="Arial"/>
        </w:rPr>
      </w:pPr>
    </w:p>
    <w:p w14:paraId="5BDFDDFC" w14:textId="303E5F87" w:rsidR="00BA1772" w:rsidRDefault="00BA1772" w:rsidP="00BA1772">
      <w:pPr>
        <w:pStyle w:val="Ttulo2"/>
        <w:spacing w:before="0"/>
        <w:ind w:firstLine="426"/>
        <w:rPr>
          <w:rFonts w:ascii="Arial" w:hAnsi="Arial" w:cs="Arial"/>
          <w:color w:val="auto"/>
          <w:sz w:val="20"/>
          <w:szCs w:val="20"/>
          <w:lang w:val="es-CO"/>
        </w:rPr>
      </w:pPr>
      <w:bookmarkStart w:id="16" w:name="_Toc112241849"/>
      <w:r w:rsidRPr="000358ED">
        <w:rPr>
          <w:rFonts w:ascii="Arial" w:hAnsi="Arial" w:cs="Arial"/>
          <w:color w:val="auto"/>
          <w:sz w:val="20"/>
          <w:szCs w:val="20"/>
        </w:rPr>
        <w:t>5.</w:t>
      </w:r>
      <w:r>
        <w:rPr>
          <w:rFonts w:ascii="Arial" w:hAnsi="Arial" w:cs="Arial"/>
          <w:color w:val="auto"/>
          <w:sz w:val="20"/>
          <w:szCs w:val="20"/>
          <w:lang w:val="es-CO"/>
        </w:rPr>
        <w:t>6</w:t>
      </w:r>
      <w:r w:rsidRPr="000358ED">
        <w:rPr>
          <w:rFonts w:ascii="Arial" w:hAnsi="Arial" w:cs="Arial"/>
          <w:color w:val="auto"/>
          <w:sz w:val="20"/>
          <w:szCs w:val="20"/>
        </w:rPr>
        <w:t xml:space="preserve"> </w:t>
      </w:r>
      <w:r>
        <w:rPr>
          <w:rFonts w:ascii="Arial" w:hAnsi="Arial" w:cs="Arial"/>
          <w:color w:val="auto"/>
          <w:sz w:val="20"/>
          <w:szCs w:val="20"/>
          <w:lang w:val="es-CO"/>
        </w:rPr>
        <w:t>DISPOSITIVOS MOVILES Y TELETRABAJO</w:t>
      </w:r>
      <w:bookmarkEnd w:id="16"/>
    </w:p>
    <w:p w14:paraId="24D3BCD8" w14:textId="77777777" w:rsidR="00BA1772" w:rsidRPr="00BA1772" w:rsidRDefault="00BA1772" w:rsidP="00BA1772">
      <w:pPr>
        <w:widowControl w:val="0"/>
        <w:autoSpaceDE w:val="0"/>
        <w:autoSpaceDN w:val="0"/>
        <w:adjustRightInd w:val="0"/>
        <w:spacing w:after="0" w:line="240" w:lineRule="auto"/>
        <w:ind w:left="426" w:firstLine="1"/>
        <w:jc w:val="both"/>
        <w:rPr>
          <w:rFonts w:ascii="Arial" w:hAnsi="Arial" w:cs="Arial"/>
          <w:sz w:val="20"/>
          <w:szCs w:val="20"/>
        </w:rPr>
      </w:pPr>
      <w:r w:rsidRPr="00BA1772">
        <w:rPr>
          <w:rFonts w:ascii="Arial" w:hAnsi="Arial" w:cs="Arial"/>
          <w:sz w:val="20"/>
          <w:szCs w:val="20"/>
        </w:rPr>
        <w:t xml:space="preserve">La SSF reconoce como dispositivos móviles los equipos portátiles, teléfonos móviles, tabletas y cualquier otro que permita la portabilidad y visualización de la información, ya que en estos dispositivos se almacena información usada para el cumplimiento de los objetivos misionales y estratégicos de la Entidad.  </w:t>
      </w:r>
    </w:p>
    <w:p w14:paraId="6A007E89" w14:textId="77777777" w:rsidR="00BA1772" w:rsidRPr="00BA1772" w:rsidRDefault="00BA1772" w:rsidP="00BA1772">
      <w:pPr>
        <w:widowControl w:val="0"/>
        <w:autoSpaceDE w:val="0"/>
        <w:autoSpaceDN w:val="0"/>
        <w:adjustRightInd w:val="0"/>
        <w:spacing w:after="0" w:line="240" w:lineRule="auto"/>
        <w:ind w:left="708" w:firstLine="1"/>
        <w:jc w:val="both"/>
        <w:rPr>
          <w:rFonts w:ascii="Arial" w:hAnsi="Arial" w:cs="Arial"/>
          <w:sz w:val="20"/>
          <w:szCs w:val="20"/>
        </w:rPr>
      </w:pPr>
    </w:p>
    <w:p w14:paraId="3653FC31" w14:textId="40B343BC" w:rsidR="00BA1772" w:rsidRPr="00BA1772" w:rsidRDefault="00BA1772" w:rsidP="00BA1772">
      <w:pPr>
        <w:pStyle w:val="Textoindependiente"/>
        <w:ind w:left="426" w:right="19" w:firstLine="1"/>
        <w:jc w:val="both"/>
        <w:rPr>
          <w:sz w:val="20"/>
          <w:szCs w:val="20"/>
          <w:lang w:val="es-CO" w:eastAsia="es-ES"/>
        </w:rPr>
      </w:pPr>
      <w:r w:rsidRPr="00BA1772">
        <w:rPr>
          <w:rFonts w:ascii="Arial" w:hAnsi="Arial" w:cs="Arial"/>
          <w:sz w:val="20"/>
          <w:szCs w:val="20"/>
        </w:rPr>
        <w:t>La SSF debe controlar la seguridad de la información cuando se utiliza medios de computación móvil, por tal motivo este documento establece los siguientes controles</w:t>
      </w:r>
      <w:r w:rsidR="00C31C7F">
        <w:rPr>
          <w:rFonts w:ascii="Arial" w:hAnsi="Arial" w:cs="Arial"/>
          <w:sz w:val="20"/>
          <w:szCs w:val="20"/>
          <w:lang w:val="es-CO"/>
        </w:rPr>
        <w:t xml:space="preserve"> </w:t>
      </w:r>
      <w:r w:rsidR="00C31C7F" w:rsidRPr="00C31C7F">
        <w:rPr>
          <w:rFonts w:ascii="Arial" w:hAnsi="Arial" w:cs="Arial"/>
          <w:sz w:val="20"/>
          <w:szCs w:val="20"/>
        </w:rPr>
        <w:t>necesarios y pertinentes para salvaguardar la información:</w:t>
      </w:r>
    </w:p>
    <w:p w14:paraId="650A0569" w14:textId="77777777" w:rsidR="00C31C7F" w:rsidRPr="00C31C7F" w:rsidRDefault="00C31C7F" w:rsidP="00C31C7F">
      <w:pPr>
        <w:pStyle w:val="Prrafodelista"/>
        <w:numPr>
          <w:ilvl w:val="0"/>
          <w:numId w:val="27"/>
        </w:numPr>
        <w:spacing w:after="0" w:line="240" w:lineRule="auto"/>
        <w:jc w:val="both"/>
        <w:rPr>
          <w:rFonts w:ascii="Arial" w:hAnsi="Arial" w:cs="Arial"/>
        </w:rPr>
      </w:pPr>
      <w:r w:rsidRPr="00C31C7F">
        <w:rPr>
          <w:rFonts w:ascii="Arial" w:hAnsi="Arial" w:cs="Arial"/>
        </w:rPr>
        <w:t>El uso de dispositivos móviles en interacción con la infraestructura para el procesamiento de la información de la SSF, estará autorizado para aquellos colaboradores cuyo perfil del cargo y funciones lo requiera de mutuo acuerdo entre todas las dependencias y la Oficina de tecnologías de la información y las comunicaciones. Así mismo, a quien se le haya autorizado el uso de alguno de los dispositivos enunciados, se compromete a asegurar física y lógicamente el dispositivo a fin de no poner en riesgo la información de la Entidad.</w:t>
      </w:r>
    </w:p>
    <w:p w14:paraId="4C7E743F" w14:textId="77777777" w:rsidR="00C31C7F" w:rsidRPr="00C31C7F" w:rsidRDefault="00C31C7F" w:rsidP="00C31C7F">
      <w:pPr>
        <w:pStyle w:val="Prrafodelista"/>
        <w:widowControl w:val="0"/>
        <w:numPr>
          <w:ilvl w:val="0"/>
          <w:numId w:val="27"/>
        </w:numPr>
        <w:autoSpaceDE w:val="0"/>
        <w:autoSpaceDN w:val="0"/>
        <w:adjustRightInd w:val="0"/>
        <w:spacing w:after="0" w:line="240" w:lineRule="auto"/>
        <w:jc w:val="both"/>
        <w:rPr>
          <w:rFonts w:ascii="Arial" w:hAnsi="Arial" w:cs="Arial"/>
        </w:rPr>
      </w:pPr>
      <w:r w:rsidRPr="00C31C7F">
        <w:rPr>
          <w:rFonts w:ascii="Arial" w:hAnsi="Arial" w:cs="Arial"/>
        </w:rPr>
        <w:t>Cualquier funcionario o tercero autorizado para el uso de dispositivos móviles en la entidad y que requiera tener acceso a la información desde redes externas, podrá acceder remotamente mediante un proceso de autenticación, a través del uso de conexiones seguras y asegurando el cumplimiento de requisitos de seguridad de los equipos desde los que se accede.  Estos recursos tecnológicos y de seguridad para las conexiones externas deben ser provistos por la Oficina de tecnologías de la información y las comunicaciones.</w:t>
      </w:r>
    </w:p>
    <w:p w14:paraId="2A3E6C54" w14:textId="77777777" w:rsidR="00C31C7F" w:rsidRPr="00C31C7F" w:rsidRDefault="00C31C7F" w:rsidP="00C31C7F">
      <w:pPr>
        <w:pStyle w:val="Prrafodelista"/>
        <w:numPr>
          <w:ilvl w:val="0"/>
          <w:numId w:val="27"/>
        </w:numPr>
        <w:spacing w:after="0" w:line="240" w:lineRule="auto"/>
        <w:jc w:val="both"/>
        <w:rPr>
          <w:rFonts w:ascii="Arial" w:hAnsi="Arial" w:cs="Arial"/>
        </w:rPr>
      </w:pPr>
      <w:r w:rsidRPr="00C31C7F">
        <w:rPr>
          <w:rFonts w:ascii="Arial" w:hAnsi="Arial" w:cs="Arial"/>
        </w:rPr>
        <w:t>La SSF se propone con la presente política, concientizar a los funcionarios, contratistas y colaboradores sobre los riesgos asociados con el uso de los dispositivos móviles, tanto para los sistemas de información como para la infraestructura tecnológica de la Entidad, asegurar el correcto manejo de la información digital que reposa en la SSF.</w:t>
      </w:r>
    </w:p>
    <w:p w14:paraId="37CEAB62" w14:textId="77777777" w:rsidR="00C31C7F" w:rsidRPr="00C31C7F" w:rsidRDefault="00C31C7F" w:rsidP="00C31C7F">
      <w:pPr>
        <w:pStyle w:val="Prrafodelista"/>
        <w:numPr>
          <w:ilvl w:val="0"/>
          <w:numId w:val="27"/>
        </w:numPr>
        <w:spacing w:after="0" w:line="240" w:lineRule="auto"/>
        <w:jc w:val="both"/>
        <w:rPr>
          <w:rFonts w:ascii="Arial" w:hAnsi="Arial" w:cs="Arial"/>
        </w:rPr>
      </w:pPr>
      <w:r w:rsidRPr="00C31C7F">
        <w:rPr>
          <w:rFonts w:ascii="Arial" w:hAnsi="Arial" w:cs="Arial"/>
        </w:rPr>
        <w:t>La SSF se reserva el derecho de monitorear el uso de dispositivos móviles siempre y cuando hagan uso de la infraestructura tecnológica de la Entidad, siempre respetando y preservando el derecho a la intimidad.</w:t>
      </w:r>
    </w:p>
    <w:p w14:paraId="0E91926A" w14:textId="44B0EFE8" w:rsidR="00C31C7F" w:rsidRDefault="00C31C7F" w:rsidP="00C31C7F">
      <w:pPr>
        <w:pStyle w:val="Prrafodelista"/>
        <w:numPr>
          <w:ilvl w:val="0"/>
          <w:numId w:val="27"/>
        </w:numPr>
        <w:spacing w:after="0" w:line="240" w:lineRule="auto"/>
        <w:jc w:val="both"/>
        <w:rPr>
          <w:rFonts w:ascii="Arial" w:hAnsi="Arial" w:cs="Arial"/>
        </w:rPr>
      </w:pPr>
      <w:r w:rsidRPr="00C31C7F">
        <w:rPr>
          <w:rFonts w:ascii="Arial" w:hAnsi="Arial" w:cs="Arial"/>
        </w:rPr>
        <w:t>El colaborador que utilice dispositivos móviles de su propiedad es responsable de su seguridad física, por tal motivo se recomienda el uso de guayas guardados bajo llave en el caso de estar desatendidos.</w:t>
      </w:r>
    </w:p>
    <w:p w14:paraId="6D13DC3A" w14:textId="77777777" w:rsidR="008A75CF" w:rsidRPr="008A75CF" w:rsidRDefault="008A75CF" w:rsidP="008A75CF">
      <w:pPr>
        <w:numPr>
          <w:ilvl w:val="0"/>
          <w:numId w:val="27"/>
        </w:numPr>
        <w:spacing w:after="0" w:line="240" w:lineRule="auto"/>
        <w:jc w:val="both"/>
        <w:rPr>
          <w:rFonts w:ascii="Arial" w:hAnsi="Arial" w:cs="Arial"/>
          <w:color w:val="000000" w:themeColor="text1"/>
          <w:sz w:val="20"/>
          <w:szCs w:val="20"/>
        </w:rPr>
      </w:pPr>
      <w:r w:rsidRPr="008A75CF">
        <w:rPr>
          <w:rFonts w:ascii="Arial" w:hAnsi="Arial" w:cs="Arial"/>
          <w:color w:val="000000" w:themeColor="text1"/>
          <w:sz w:val="20"/>
          <w:szCs w:val="20"/>
        </w:rPr>
        <w:lastRenderedPageBreak/>
        <w:t>El teletrabajo será implementado según lo establecido en el artículo 2 del Decreto 884 de 2012.  Por lo tanto, sólo será implementada con los servidores públicos que tengan vinculación laboral dependiente con la Entidad.</w:t>
      </w:r>
    </w:p>
    <w:p w14:paraId="2DF4969B" w14:textId="77777777" w:rsidR="008A75CF" w:rsidRPr="008A75CF" w:rsidRDefault="008A75CF" w:rsidP="008A75CF">
      <w:pPr>
        <w:numPr>
          <w:ilvl w:val="0"/>
          <w:numId w:val="27"/>
        </w:numPr>
        <w:spacing w:after="0" w:line="240" w:lineRule="auto"/>
        <w:jc w:val="both"/>
        <w:rPr>
          <w:rFonts w:ascii="Arial" w:hAnsi="Arial" w:cs="Arial"/>
          <w:color w:val="000000" w:themeColor="text1"/>
          <w:sz w:val="20"/>
          <w:szCs w:val="20"/>
        </w:rPr>
      </w:pPr>
      <w:r w:rsidRPr="008A75CF">
        <w:rPr>
          <w:rFonts w:ascii="Arial" w:hAnsi="Arial" w:cs="Arial"/>
          <w:color w:val="000000" w:themeColor="text1"/>
          <w:sz w:val="20"/>
          <w:szCs w:val="20"/>
        </w:rPr>
        <w:t>El proceso de Talento Humano se encargará de llevar el registro de los Teletrabajadores al servicio de la SSF; en dicho registro se incluirá la información correspondiente a la identificación de cada uno, la ubicación de su puesto de trabajo, los teléfonos de contacto, las fechas de vigencia del mismo, la modalidad aplicable (identificando plenamente los días que deberá realizar sus labores desde su domicilio y los días que lo hará en la Entidad), la identificación de los equipos de cómputo que le fueron asignados, entre otros.</w:t>
      </w:r>
    </w:p>
    <w:p w14:paraId="1B4283C4" w14:textId="77777777" w:rsidR="008A75CF" w:rsidRPr="008A75CF" w:rsidRDefault="008A75CF" w:rsidP="008A75CF">
      <w:pPr>
        <w:numPr>
          <w:ilvl w:val="0"/>
          <w:numId w:val="27"/>
        </w:numPr>
        <w:spacing w:after="0" w:line="240" w:lineRule="auto"/>
        <w:jc w:val="both"/>
        <w:rPr>
          <w:rFonts w:ascii="Arial" w:hAnsi="Arial" w:cs="Arial"/>
          <w:color w:val="000000" w:themeColor="text1"/>
          <w:sz w:val="20"/>
          <w:szCs w:val="20"/>
        </w:rPr>
      </w:pPr>
      <w:r w:rsidRPr="008A75CF">
        <w:rPr>
          <w:rFonts w:ascii="Arial" w:hAnsi="Arial" w:cs="Arial"/>
          <w:color w:val="000000" w:themeColor="text1"/>
          <w:sz w:val="20"/>
          <w:szCs w:val="20"/>
        </w:rPr>
        <w:t>La Oficina de tecnologías de la información y las comunicaciones será el encargado de implementar los controles de seguridad físicos y tecnológicos necesarios para proteger la confidencialidad, integridad y disponibilidad de la información en la modalidad de Teletrabajo.</w:t>
      </w:r>
    </w:p>
    <w:p w14:paraId="61C5A64E" w14:textId="77777777" w:rsidR="008A75CF" w:rsidRPr="008A75CF" w:rsidRDefault="008A75CF" w:rsidP="008A75CF">
      <w:pPr>
        <w:numPr>
          <w:ilvl w:val="0"/>
          <w:numId w:val="27"/>
        </w:numPr>
        <w:spacing w:after="0" w:line="240" w:lineRule="auto"/>
        <w:jc w:val="both"/>
        <w:rPr>
          <w:rFonts w:ascii="Arial" w:hAnsi="Arial" w:cs="Arial"/>
          <w:color w:val="000000" w:themeColor="text1"/>
          <w:sz w:val="20"/>
          <w:szCs w:val="20"/>
        </w:rPr>
      </w:pPr>
      <w:r w:rsidRPr="008A75CF">
        <w:rPr>
          <w:rFonts w:ascii="Arial" w:hAnsi="Arial" w:cs="Arial"/>
          <w:color w:val="000000" w:themeColor="text1"/>
          <w:sz w:val="20"/>
          <w:szCs w:val="20"/>
        </w:rPr>
        <w:t>Los funcionarios bajo la modalidad de teletrabajo en la SSF, que tengan conexión remota, no deben instalar ningún software, programa o aplicativo en los equipos designados para su labor en la entidad.</w:t>
      </w:r>
    </w:p>
    <w:p w14:paraId="7689EFB3" w14:textId="77777777" w:rsidR="008A75CF" w:rsidRPr="008A75CF" w:rsidRDefault="008A75CF" w:rsidP="008A75CF">
      <w:pPr>
        <w:numPr>
          <w:ilvl w:val="0"/>
          <w:numId w:val="27"/>
        </w:numPr>
        <w:spacing w:after="0" w:line="240" w:lineRule="auto"/>
        <w:jc w:val="both"/>
        <w:rPr>
          <w:rFonts w:ascii="Arial" w:hAnsi="Arial" w:cs="Arial"/>
          <w:color w:val="000000" w:themeColor="text1"/>
          <w:sz w:val="20"/>
          <w:szCs w:val="20"/>
        </w:rPr>
      </w:pPr>
      <w:r w:rsidRPr="008A75CF">
        <w:rPr>
          <w:rFonts w:ascii="Arial" w:hAnsi="Arial" w:cs="Arial"/>
          <w:color w:val="000000" w:themeColor="text1"/>
          <w:sz w:val="20"/>
          <w:szCs w:val="20"/>
        </w:rPr>
        <w:t>La Oficina de tecnologías de la información y las comunicaciones, o a quien designe, debe verificar los criterios tecnológicos establecidos para los Teletrabajadores y los parámetros de seguridad de la información necesarios.</w:t>
      </w:r>
    </w:p>
    <w:p w14:paraId="24BD9F6A" w14:textId="77777777" w:rsidR="008A75CF" w:rsidRPr="008A75CF" w:rsidRDefault="008A75CF" w:rsidP="008A75CF">
      <w:pPr>
        <w:numPr>
          <w:ilvl w:val="0"/>
          <w:numId w:val="27"/>
        </w:numPr>
        <w:spacing w:after="0" w:line="240" w:lineRule="auto"/>
        <w:jc w:val="both"/>
        <w:rPr>
          <w:rFonts w:ascii="Arial" w:hAnsi="Arial" w:cs="Arial"/>
          <w:color w:val="000000" w:themeColor="text1"/>
          <w:sz w:val="20"/>
          <w:szCs w:val="20"/>
        </w:rPr>
      </w:pPr>
      <w:r w:rsidRPr="008A75CF">
        <w:rPr>
          <w:rFonts w:ascii="Arial" w:hAnsi="Arial" w:cs="Arial"/>
          <w:color w:val="000000" w:themeColor="text1"/>
          <w:sz w:val="20"/>
          <w:szCs w:val="20"/>
        </w:rPr>
        <w:t>La Oficina de tecnologías de la información y las comunicaciones o a quien designe, debe verificar periódicamente la efectividad de los controles aplicados sobre las conexiones remotas a los recursos de la plataforma tecnológica de la SSF.</w:t>
      </w:r>
    </w:p>
    <w:p w14:paraId="199962E0" w14:textId="77777777" w:rsidR="008A75CF" w:rsidRPr="008A75CF" w:rsidRDefault="008A75CF" w:rsidP="008A75CF">
      <w:pPr>
        <w:numPr>
          <w:ilvl w:val="0"/>
          <w:numId w:val="27"/>
        </w:numPr>
        <w:spacing w:after="0" w:line="240" w:lineRule="auto"/>
        <w:jc w:val="both"/>
        <w:rPr>
          <w:rFonts w:ascii="Arial" w:hAnsi="Arial" w:cs="Arial"/>
          <w:color w:val="000000" w:themeColor="text1"/>
          <w:sz w:val="20"/>
          <w:szCs w:val="20"/>
        </w:rPr>
      </w:pPr>
      <w:r w:rsidRPr="008A75CF">
        <w:rPr>
          <w:rFonts w:ascii="Arial" w:hAnsi="Arial" w:cs="Arial"/>
          <w:color w:val="000000" w:themeColor="text1"/>
          <w:sz w:val="20"/>
          <w:szCs w:val="20"/>
        </w:rPr>
        <w:t>El Oficial de Seguridad de la Información será el encargado de socializar las medidas de seguridad y privacidad, las buenas prácticas para proteger la información en la modalidad de teletrabajo.</w:t>
      </w:r>
    </w:p>
    <w:p w14:paraId="2C72FC26" w14:textId="77777777" w:rsidR="008A75CF" w:rsidRPr="008A75CF" w:rsidRDefault="008A75CF" w:rsidP="008A75CF">
      <w:pPr>
        <w:numPr>
          <w:ilvl w:val="0"/>
          <w:numId w:val="27"/>
        </w:numPr>
        <w:spacing w:after="0" w:line="240" w:lineRule="auto"/>
        <w:jc w:val="both"/>
        <w:rPr>
          <w:rFonts w:ascii="Arial" w:hAnsi="Arial" w:cs="Arial"/>
          <w:color w:val="000000" w:themeColor="text1"/>
          <w:sz w:val="20"/>
          <w:szCs w:val="20"/>
        </w:rPr>
      </w:pPr>
      <w:r w:rsidRPr="008A75CF">
        <w:rPr>
          <w:rFonts w:ascii="Arial" w:hAnsi="Arial" w:cs="Arial"/>
          <w:color w:val="000000" w:themeColor="text1"/>
          <w:sz w:val="20"/>
          <w:szCs w:val="20"/>
        </w:rPr>
        <w:t>Los equipos de cómputo que se usen para teletrabajo deben tener instalada la misma línea base de software que los equipos que se usan en la SSF.</w:t>
      </w:r>
    </w:p>
    <w:p w14:paraId="50DE4919" w14:textId="7B727307" w:rsidR="00064691" w:rsidRPr="008A75CF" w:rsidRDefault="00064691" w:rsidP="008A75CF">
      <w:pPr>
        <w:pStyle w:val="Prrafodelista"/>
        <w:spacing w:after="0" w:line="240" w:lineRule="auto"/>
        <w:jc w:val="both"/>
        <w:rPr>
          <w:rFonts w:ascii="Arial" w:hAnsi="Arial" w:cs="Arial"/>
        </w:rPr>
      </w:pPr>
    </w:p>
    <w:p w14:paraId="2A81AA63" w14:textId="2A179545" w:rsidR="002A1328" w:rsidRPr="00477771" w:rsidRDefault="002A1328" w:rsidP="008A75CF">
      <w:pPr>
        <w:pStyle w:val="Ttulo1"/>
        <w:numPr>
          <w:ilvl w:val="0"/>
          <w:numId w:val="2"/>
        </w:numPr>
        <w:spacing w:before="0" w:line="240" w:lineRule="auto"/>
        <w:jc w:val="both"/>
        <w:rPr>
          <w:rFonts w:ascii="Arial" w:hAnsi="Arial" w:cs="Arial"/>
          <w:color w:val="000000" w:themeColor="text1"/>
          <w:sz w:val="20"/>
          <w:szCs w:val="20"/>
        </w:rPr>
      </w:pPr>
      <w:bookmarkStart w:id="17" w:name="_Toc468097544"/>
      <w:bookmarkStart w:id="18" w:name="_Toc112241850"/>
      <w:r w:rsidRPr="008A75CF">
        <w:rPr>
          <w:rFonts w:ascii="Arial" w:hAnsi="Arial" w:cs="Arial"/>
          <w:color w:val="000000" w:themeColor="text1"/>
          <w:sz w:val="20"/>
          <w:szCs w:val="20"/>
          <w:lang w:val="es-CO"/>
        </w:rPr>
        <w:t>RESPONSABILIDAD</w:t>
      </w:r>
      <w:bookmarkEnd w:id="17"/>
      <w:r w:rsidR="00427704">
        <w:rPr>
          <w:rFonts w:ascii="Arial" w:hAnsi="Arial" w:cs="Arial"/>
          <w:color w:val="000000" w:themeColor="text1"/>
          <w:sz w:val="20"/>
          <w:szCs w:val="20"/>
          <w:lang w:val="es-CO"/>
        </w:rPr>
        <w:t>ES</w:t>
      </w:r>
      <w:bookmarkEnd w:id="18"/>
    </w:p>
    <w:p w14:paraId="4B7257E1" w14:textId="77777777" w:rsidR="002A1328" w:rsidRPr="00477771" w:rsidRDefault="002A1328" w:rsidP="002A1328">
      <w:pPr>
        <w:pStyle w:val="Prrafodelista"/>
        <w:widowControl w:val="0"/>
        <w:overflowPunct w:val="0"/>
        <w:autoSpaceDE w:val="0"/>
        <w:autoSpaceDN w:val="0"/>
        <w:adjustRightInd w:val="0"/>
        <w:spacing w:after="0" w:line="240" w:lineRule="auto"/>
        <w:ind w:left="709" w:right="140"/>
        <w:jc w:val="both"/>
        <w:rPr>
          <w:rFonts w:ascii="Arial" w:hAnsi="Arial" w:cs="Arial"/>
          <w:color w:val="000000" w:themeColor="text1"/>
        </w:rPr>
      </w:pPr>
    </w:p>
    <w:p w14:paraId="3BC3D30F" w14:textId="77777777" w:rsidR="003E7A5F" w:rsidRPr="003E7A5F" w:rsidRDefault="003E7A5F" w:rsidP="00FC5283">
      <w:pPr>
        <w:pStyle w:val="Prrafodelista"/>
        <w:numPr>
          <w:ilvl w:val="0"/>
          <w:numId w:val="7"/>
        </w:numPr>
        <w:ind w:left="426" w:hanging="426"/>
        <w:jc w:val="both"/>
        <w:rPr>
          <w:rFonts w:ascii="Arial" w:hAnsi="Arial" w:cs="Arial"/>
        </w:rPr>
      </w:pPr>
      <w:r w:rsidRPr="003E7A5F">
        <w:rPr>
          <w:rFonts w:ascii="Arial" w:hAnsi="Arial" w:cs="Arial"/>
          <w:b/>
        </w:rPr>
        <w:t xml:space="preserve">Equipo de Seguridad de la Información: </w:t>
      </w:r>
      <w:r w:rsidRPr="003E7A5F">
        <w:rPr>
          <w:rFonts w:ascii="Arial" w:hAnsi="Arial" w:cs="Arial"/>
        </w:rPr>
        <w:t>Velar por el cumplimiento de la presente política para garantizar el adecuado control de acceso lógico y físico definido por la Superintendencia del Subsidio Familiar.</w:t>
      </w:r>
    </w:p>
    <w:p w14:paraId="6284C8FA" w14:textId="3D569B1C" w:rsidR="003E7A5F" w:rsidRPr="00845EEE" w:rsidRDefault="003E7A5F" w:rsidP="00FC5283">
      <w:pPr>
        <w:pStyle w:val="Normal1"/>
        <w:numPr>
          <w:ilvl w:val="0"/>
          <w:numId w:val="7"/>
        </w:numPr>
        <w:ind w:left="426" w:hanging="426"/>
        <w:rPr>
          <w:sz w:val="20"/>
          <w:szCs w:val="20"/>
        </w:rPr>
      </w:pPr>
      <w:r w:rsidRPr="00845EEE">
        <w:rPr>
          <w:b/>
          <w:sz w:val="20"/>
          <w:szCs w:val="20"/>
        </w:rPr>
        <w:t xml:space="preserve">Jefe de la Oficina de TIC: </w:t>
      </w:r>
      <w:r w:rsidRPr="00845EEE">
        <w:rPr>
          <w:sz w:val="20"/>
          <w:szCs w:val="20"/>
        </w:rPr>
        <w:t>Poner a disposición los recursos necesarios para el cumplimiento</w:t>
      </w:r>
      <w:r>
        <w:rPr>
          <w:sz w:val="20"/>
          <w:szCs w:val="20"/>
        </w:rPr>
        <w:t xml:space="preserve"> </w:t>
      </w:r>
      <w:r w:rsidRPr="00845EEE">
        <w:rPr>
          <w:sz w:val="20"/>
          <w:szCs w:val="20"/>
        </w:rPr>
        <w:t>de los lineamientos descritos en la presente política.</w:t>
      </w:r>
    </w:p>
    <w:p w14:paraId="1B1F198E" w14:textId="77777777" w:rsidR="003E7A5F" w:rsidRPr="003E7A5F" w:rsidRDefault="003E7A5F" w:rsidP="00FC5283">
      <w:pPr>
        <w:pStyle w:val="Prrafodelista"/>
        <w:numPr>
          <w:ilvl w:val="0"/>
          <w:numId w:val="7"/>
        </w:numPr>
        <w:ind w:left="426" w:hanging="426"/>
        <w:jc w:val="both"/>
        <w:rPr>
          <w:rFonts w:ascii="Arial" w:hAnsi="Arial" w:cs="Arial"/>
        </w:rPr>
      </w:pPr>
      <w:r w:rsidRPr="003E7A5F">
        <w:rPr>
          <w:rFonts w:ascii="Arial" w:hAnsi="Arial" w:cs="Arial"/>
          <w:b/>
        </w:rPr>
        <w:t>Coordinador de Talento Humano:</w:t>
      </w:r>
      <w:r w:rsidRPr="003E7A5F">
        <w:rPr>
          <w:rFonts w:ascii="Arial" w:hAnsi="Arial" w:cs="Arial"/>
        </w:rPr>
        <w:t xml:space="preserve"> Deberán informar a la Oficina de las TIC cuando finalice el contrato de cualquier funcionario de la Superintendencia del Subsidio Familiar.</w:t>
      </w:r>
    </w:p>
    <w:p w14:paraId="1324244C" w14:textId="77777777" w:rsidR="003E7A5F" w:rsidRPr="00845EEE" w:rsidRDefault="003E7A5F" w:rsidP="00FC5283">
      <w:pPr>
        <w:pStyle w:val="Normal1"/>
        <w:numPr>
          <w:ilvl w:val="0"/>
          <w:numId w:val="7"/>
        </w:numPr>
        <w:ind w:left="426" w:hanging="426"/>
        <w:rPr>
          <w:sz w:val="20"/>
          <w:szCs w:val="20"/>
        </w:rPr>
      </w:pPr>
      <w:r w:rsidRPr="00845EEE">
        <w:rPr>
          <w:b/>
          <w:sz w:val="20"/>
          <w:szCs w:val="20"/>
        </w:rPr>
        <w:t xml:space="preserve">Supervisor o jefe de Área: </w:t>
      </w:r>
      <w:r w:rsidRPr="00845EEE">
        <w:rPr>
          <w:sz w:val="20"/>
          <w:szCs w:val="20"/>
        </w:rPr>
        <w:t>Deberán informar a la Oficina de las TIC cuando finalice el contrato de contratistas de la SSF, además definir e implementar los controles de acceso físico.</w:t>
      </w:r>
    </w:p>
    <w:p w14:paraId="6C912490" w14:textId="236B1682" w:rsidR="003E7A5F" w:rsidRDefault="003E7A5F" w:rsidP="00FC5283">
      <w:pPr>
        <w:pStyle w:val="Normal1"/>
        <w:numPr>
          <w:ilvl w:val="0"/>
          <w:numId w:val="7"/>
        </w:numPr>
        <w:ind w:left="426" w:hanging="426"/>
        <w:rPr>
          <w:sz w:val="20"/>
          <w:szCs w:val="20"/>
        </w:rPr>
      </w:pPr>
      <w:r w:rsidRPr="00845EEE">
        <w:rPr>
          <w:b/>
          <w:sz w:val="20"/>
          <w:szCs w:val="20"/>
        </w:rPr>
        <w:t xml:space="preserve">Todo el Personal: </w:t>
      </w:r>
      <w:r w:rsidR="008A75CF" w:rsidRPr="008A75CF">
        <w:rPr>
          <w:sz w:val="20"/>
          <w:szCs w:val="20"/>
        </w:rPr>
        <w:t>Deberán realizar actividades que no violen esta política y acceder a información sin autorización, a excepción que sea en cumplimiento de sus obligaciones con la SSF. Dar cumplimiento a esta política.</w:t>
      </w:r>
    </w:p>
    <w:p w14:paraId="5E4B3ADD" w14:textId="071E0EA0" w:rsidR="00FB393F" w:rsidRDefault="00FB393F" w:rsidP="00FB393F">
      <w:pPr>
        <w:pStyle w:val="Normal1"/>
        <w:rPr>
          <w:sz w:val="20"/>
          <w:szCs w:val="20"/>
        </w:rPr>
      </w:pPr>
    </w:p>
    <w:p w14:paraId="2723B78A" w14:textId="77777777" w:rsidR="00FB393F" w:rsidRPr="00845EEE" w:rsidRDefault="00FB393F" w:rsidP="00FB393F">
      <w:pPr>
        <w:pStyle w:val="Normal1"/>
        <w:rPr>
          <w:sz w:val="20"/>
          <w:szCs w:val="20"/>
        </w:rPr>
      </w:pPr>
    </w:p>
    <w:p w14:paraId="34FBAFB2" w14:textId="6F2D7C69" w:rsidR="00383EDB" w:rsidRPr="00477771" w:rsidRDefault="00383EDB" w:rsidP="00383EDB">
      <w:pPr>
        <w:spacing w:after="0" w:line="240" w:lineRule="auto"/>
        <w:ind w:left="720"/>
        <w:jc w:val="both"/>
        <w:rPr>
          <w:rFonts w:ascii="Arial" w:hAnsi="Arial" w:cs="Arial"/>
          <w:color w:val="000000" w:themeColor="text1"/>
          <w:sz w:val="20"/>
          <w:szCs w:val="20"/>
        </w:rPr>
      </w:pPr>
    </w:p>
    <w:p w14:paraId="0AF2E0D7" w14:textId="77777777" w:rsidR="002A1328" w:rsidRPr="00477771" w:rsidRDefault="002A1328" w:rsidP="002A1328">
      <w:pPr>
        <w:pStyle w:val="Ttulo1"/>
        <w:spacing w:before="0" w:line="240" w:lineRule="auto"/>
        <w:rPr>
          <w:rFonts w:ascii="Arial" w:hAnsi="Arial" w:cs="Arial"/>
          <w:bCs w:val="0"/>
          <w:color w:val="000000" w:themeColor="text1"/>
          <w:sz w:val="20"/>
          <w:szCs w:val="20"/>
          <w:lang w:eastAsia="en-US"/>
        </w:rPr>
      </w:pPr>
      <w:bookmarkStart w:id="19" w:name="_Toc460842179"/>
      <w:bookmarkStart w:id="20" w:name="_Toc466823802"/>
      <w:bookmarkStart w:id="21" w:name="_Toc112241851"/>
      <w:r w:rsidRPr="00477771">
        <w:rPr>
          <w:rFonts w:ascii="Arial" w:hAnsi="Arial" w:cs="Arial"/>
          <w:bCs w:val="0"/>
          <w:color w:val="000000" w:themeColor="text1"/>
          <w:sz w:val="20"/>
          <w:szCs w:val="20"/>
          <w:lang w:eastAsia="en-US"/>
        </w:rPr>
        <w:lastRenderedPageBreak/>
        <w:t>CONTROL DE CAMBIOS</w:t>
      </w:r>
      <w:bookmarkEnd w:id="19"/>
      <w:bookmarkEnd w:id="20"/>
      <w:bookmarkEnd w:id="21"/>
    </w:p>
    <w:p w14:paraId="085F55DB" w14:textId="4C6D6223" w:rsidR="00C76613" w:rsidRPr="00477771" w:rsidRDefault="00C76613" w:rsidP="007A763D">
      <w:pPr>
        <w:spacing w:after="0" w:line="240" w:lineRule="auto"/>
        <w:jc w:val="both"/>
        <w:rPr>
          <w:rFonts w:ascii="Arial" w:hAnsi="Arial" w:cs="Arial"/>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6"/>
        <w:gridCol w:w="1604"/>
        <w:gridCol w:w="1419"/>
        <w:gridCol w:w="1409"/>
        <w:gridCol w:w="1420"/>
        <w:gridCol w:w="1398"/>
      </w:tblGrid>
      <w:tr w:rsidR="002A1328" w:rsidRPr="00477771" w14:paraId="2FBEB78C" w14:textId="77777777" w:rsidTr="00AC7B14">
        <w:trPr>
          <w:jc w:val="center"/>
        </w:trPr>
        <w:tc>
          <w:tcPr>
            <w:tcW w:w="3040" w:type="dxa"/>
            <w:gridSpan w:val="2"/>
            <w:shd w:val="clear" w:color="auto" w:fill="auto"/>
          </w:tcPr>
          <w:p w14:paraId="70856781" w14:textId="360E3121" w:rsidR="00EF3DEF" w:rsidRPr="00477771" w:rsidRDefault="00EF3DEF" w:rsidP="007A763D">
            <w:pPr>
              <w:spacing w:after="0" w:line="240" w:lineRule="auto"/>
              <w:jc w:val="both"/>
              <w:rPr>
                <w:rFonts w:ascii="Arial" w:hAnsi="Arial" w:cs="Arial"/>
                <w:color w:val="000000" w:themeColor="text1"/>
                <w:sz w:val="20"/>
                <w:szCs w:val="20"/>
              </w:rPr>
            </w:pPr>
            <w:r w:rsidRPr="00477771">
              <w:rPr>
                <w:rFonts w:ascii="Arial" w:hAnsi="Arial" w:cs="Arial"/>
                <w:color w:val="000000" w:themeColor="text1"/>
                <w:sz w:val="20"/>
                <w:szCs w:val="20"/>
              </w:rPr>
              <w:br w:type="page"/>
            </w:r>
            <w:r w:rsidRPr="00477771">
              <w:rPr>
                <w:rFonts w:ascii="Arial" w:hAnsi="Arial" w:cs="Arial"/>
                <w:b/>
                <w:bCs/>
                <w:color w:val="000000" w:themeColor="text1"/>
                <w:sz w:val="20"/>
                <w:szCs w:val="20"/>
              </w:rPr>
              <w:t>ELABORO</w:t>
            </w:r>
          </w:p>
        </w:tc>
        <w:tc>
          <w:tcPr>
            <w:tcW w:w="2828" w:type="dxa"/>
            <w:gridSpan w:val="2"/>
            <w:shd w:val="clear" w:color="auto" w:fill="auto"/>
          </w:tcPr>
          <w:p w14:paraId="48E0B640" w14:textId="77777777" w:rsidR="00EF3DEF" w:rsidRPr="00477771" w:rsidRDefault="00EF3DEF" w:rsidP="007A763D">
            <w:pPr>
              <w:spacing w:after="0" w:line="240" w:lineRule="auto"/>
              <w:jc w:val="both"/>
              <w:rPr>
                <w:rFonts w:ascii="Arial" w:hAnsi="Arial" w:cs="Arial"/>
                <w:color w:val="000000" w:themeColor="text1"/>
                <w:sz w:val="20"/>
                <w:szCs w:val="20"/>
              </w:rPr>
            </w:pPr>
            <w:r w:rsidRPr="00477771">
              <w:rPr>
                <w:rFonts w:ascii="Arial" w:hAnsi="Arial" w:cs="Arial"/>
                <w:b/>
                <w:bCs/>
                <w:color w:val="000000" w:themeColor="text1"/>
                <w:sz w:val="20"/>
                <w:szCs w:val="20"/>
              </w:rPr>
              <w:t>REVISO</w:t>
            </w:r>
          </w:p>
        </w:tc>
        <w:tc>
          <w:tcPr>
            <w:tcW w:w="2818" w:type="dxa"/>
            <w:gridSpan w:val="2"/>
            <w:shd w:val="clear" w:color="auto" w:fill="auto"/>
          </w:tcPr>
          <w:p w14:paraId="6FBC8EC9" w14:textId="77777777" w:rsidR="00EF3DEF" w:rsidRPr="00477771" w:rsidRDefault="00EF3DEF" w:rsidP="007A763D">
            <w:pPr>
              <w:spacing w:after="0" w:line="240" w:lineRule="auto"/>
              <w:jc w:val="both"/>
              <w:rPr>
                <w:rFonts w:ascii="Arial" w:hAnsi="Arial" w:cs="Arial"/>
                <w:color w:val="000000" w:themeColor="text1"/>
                <w:sz w:val="20"/>
                <w:szCs w:val="20"/>
              </w:rPr>
            </w:pPr>
            <w:r w:rsidRPr="00477771">
              <w:rPr>
                <w:rFonts w:ascii="Arial" w:hAnsi="Arial" w:cs="Arial"/>
                <w:b/>
                <w:bCs/>
                <w:color w:val="000000" w:themeColor="text1"/>
                <w:sz w:val="20"/>
                <w:szCs w:val="20"/>
              </w:rPr>
              <w:t>APROBO</w:t>
            </w:r>
          </w:p>
        </w:tc>
      </w:tr>
      <w:tr w:rsidR="002A1328" w:rsidRPr="00477771" w14:paraId="69111301" w14:textId="77777777" w:rsidTr="00AC7B14">
        <w:trPr>
          <w:jc w:val="center"/>
        </w:trPr>
        <w:tc>
          <w:tcPr>
            <w:tcW w:w="1436" w:type="dxa"/>
            <w:shd w:val="clear" w:color="auto" w:fill="auto"/>
          </w:tcPr>
          <w:p w14:paraId="42943985" w14:textId="77777777" w:rsidR="00EF3DEF" w:rsidRPr="00477771" w:rsidRDefault="00EF3DEF" w:rsidP="007A763D">
            <w:pPr>
              <w:spacing w:after="0" w:line="240" w:lineRule="auto"/>
              <w:jc w:val="both"/>
              <w:rPr>
                <w:rFonts w:ascii="Arial" w:hAnsi="Arial" w:cs="Arial"/>
                <w:color w:val="000000" w:themeColor="text1"/>
                <w:sz w:val="20"/>
                <w:szCs w:val="20"/>
              </w:rPr>
            </w:pPr>
            <w:r w:rsidRPr="00477771">
              <w:rPr>
                <w:rFonts w:ascii="Arial" w:hAnsi="Arial" w:cs="Arial"/>
                <w:b/>
                <w:bCs/>
                <w:color w:val="000000" w:themeColor="text1"/>
                <w:sz w:val="20"/>
                <w:szCs w:val="20"/>
              </w:rPr>
              <w:t>Nombre:</w:t>
            </w:r>
          </w:p>
        </w:tc>
        <w:tc>
          <w:tcPr>
            <w:tcW w:w="1604" w:type="dxa"/>
            <w:shd w:val="clear" w:color="auto" w:fill="auto"/>
          </w:tcPr>
          <w:p w14:paraId="4B6F7DFB" w14:textId="24BABAA7" w:rsidR="00EF3DEF" w:rsidRPr="00477771" w:rsidRDefault="00EF3DEF" w:rsidP="007A763D">
            <w:pPr>
              <w:spacing w:after="0" w:line="240" w:lineRule="auto"/>
              <w:jc w:val="both"/>
              <w:rPr>
                <w:rFonts w:ascii="Arial" w:hAnsi="Arial" w:cs="Arial"/>
                <w:color w:val="000000" w:themeColor="text1"/>
                <w:sz w:val="20"/>
                <w:szCs w:val="20"/>
              </w:rPr>
            </w:pPr>
          </w:p>
        </w:tc>
        <w:tc>
          <w:tcPr>
            <w:tcW w:w="1419" w:type="dxa"/>
            <w:shd w:val="clear" w:color="auto" w:fill="auto"/>
          </w:tcPr>
          <w:p w14:paraId="0F40D7C9" w14:textId="77777777" w:rsidR="00EF3DEF" w:rsidRPr="00477771" w:rsidRDefault="00EF3DEF" w:rsidP="007A763D">
            <w:pPr>
              <w:spacing w:after="0" w:line="240" w:lineRule="auto"/>
              <w:jc w:val="both"/>
              <w:rPr>
                <w:rFonts w:ascii="Arial" w:hAnsi="Arial" w:cs="Arial"/>
                <w:color w:val="000000" w:themeColor="text1"/>
                <w:sz w:val="20"/>
                <w:szCs w:val="20"/>
              </w:rPr>
            </w:pPr>
            <w:r w:rsidRPr="00477771">
              <w:rPr>
                <w:rFonts w:ascii="Arial" w:hAnsi="Arial" w:cs="Arial"/>
                <w:b/>
                <w:bCs/>
                <w:color w:val="000000" w:themeColor="text1"/>
                <w:sz w:val="20"/>
                <w:szCs w:val="20"/>
              </w:rPr>
              <w:t>Nombre:</w:t>
            </w:r>
          </w:p>
        </w:tc>
        <w:tc>
          <w:tcPr>
            <w:tcW w:w="1409" w:type="dxa"/>
            <w:shd w:val="clear" w:color="auto" w:fill="auto"/>
          </w:tcPr>
          <w:p w14:paraId="45A2E614" w14:textId="77777777" w:rsidR="00EF3DEF" w:rsidRPr="00477771" w:rsidRDefault="00EF3DEF" w:rsidP="007A763D">
            <w:pPr>
              <w:spacing w:after="0" w:line="240" w:lineRule="auto"/>
              <w:jc w:val="both"/>
              <w:rPr>
                <w:rFonts w:ascii="Arial" w:hAnsi="Arial" w:cs="Arial"/>
                <w:color w:val="000000" w:themeColor="text1"/>
                <w:sz w:val="20"/>
                <w:szCs w:val="20"/>
              </w:rPr>
            </w:pPr>
          </w:p>
        </w:tc>
        <w:tc>
          <w:tcPr>
            <w:tcW w:w="1420" w:type="dxa"/>
            <w:shd w:val="clear" w:color="auto" w:fill="auto"/>
          </w:tcPr>
          <w:p w14:paraId="15615F9D" w14:textId="77777777" w:rsidR="00EF3DEF" w:rsidRPr="00477771" w:rsidRDefault="00EF3DEF" w:rsidP="007A763D">
            <w:pPr>
              <w:spacing w:after="0" w:line="240" w:lineRule="auto"/>
              <w:jc w:val="both"/>
              <w:rPr>
                <w:rFonts w:ascii="Arial" w:hAnsi="Arial" w:cs="Arial"/>
                <w:color w:val="000000" w:themeColor="text1"/>
                <w:sz w:val="20"/>
                <w:szCs w:val="20"/>
              </w:rPr>
            </w:pPr>
            <w:r w:rsidRPr="00477771">
              <w:rPr>
                <w:rFonts w:ascii="Arial" w:hAnsi="Arial" w:cs="Arial"/>
                <w:b/>
                <w:bCs/>
                <w:color w:val="000000" w:themeColor="text1"/>
                <w:sz w:val="20"/>
                <w:szCs w:val="20"/>
              </w:rPr>
              <w:t>Nombre:</w:t>
            </w:r>
          </w:p>
        </w:tc>
        <w:tc>
          <w:tcPr>
            <w:tcW w:w="1398" w:type="dxa"/>
            <w:shd w:val="clear" w:color="auto" w:fill="auto"/>
          </w:tcPr>
          <w:p w14:paraId="539DD56A" w14:textId="37AB289A" w:rsidR="00EF3DEF" w:rsidRPr="00477771" w:rsidRDefault="00EF3DEF" w:rsidP="007A763D">
            <w:pPr>
              <w:spacing w:after="0" w:line="240" w:lineRule="auto"/>
              <w:jc w:val="both"/>
              <w:rPr>
                <w:rFonts w:ascii="Arial" w:hAnsi="Arial" w:cs="Arial"/>
                <w:color w:val="000000" w:themeColor="text1"/>
                <w:sz w:val="20"/>
                <w:szCs w:val="20"/>
              </w:rPr>
            </w:pPr>
          </w:p>
        </w:tc>
      </w:tr>
      <w:tr w:rsidR="002A1328" w:rsidRPr="00477771" w14:paraId="3772D552" w14:textId="77777777" w:rsidTr="00AC7B14">
        <w:trPr>
          <w:jc w:val="center"/>
        </w:trPr>
        <w:tc>
          <w:tcPr>
            <w:tcW w:w="1436" w:type="dxa"/>
            <w:shd w:val="clear" w:color="auto" w:fill="auto"/>
          </w:tcPr>
          <w:p w14:paraId="4F1302DA" w14:textId="77777777" w:rsidR="00EF3DEF" w:rsidRPr="00477771" w:rsidRDefault="00EF3DEF" w:rsidP="007A763D">
            <w:pPr>
              <w:spacing w:after="0" w:line="240" w:lineRule="auto"/>
              <w:jc w:val="both"/>
              <w:rPr>
                <w:rFonts w:ascii="Arial" w:hAnsi="Arial" w:cs="Arial"/>
                <w:color w:val="000000" w:themeColor="text1"/>
                <w:sz w:val="20"/>
                <w:szCs w:val="20"/>
              </w:rPr>
            </w:pPr>
            <w:r w:rsidRPr="00477771">
              <w:rPr>
                <w:rFonts w:ascii="Arial" w:hAnsi="Arial" w:cs="Arial"/>
                <w:b/>
                <w:bCs/>
                <w:color w:val="000000" w:themeColor="text1"/>
                <w:sz w:val="20"/>
                <w:szCs w:val="20"/>
              </w:rPr>
              <w:t>Cargo:</w:t>
            </w:r>
          </w:p>
        </w:tc>
        <w:tc>
          <w:tcPr>
            <w:tcW w:w="1604" w:type="dxa"/>
            <w:shd w:val="clear" w:color="auto" w:fill="auto"/>
          </w:tcPr>
          <w:p w14:paraId="276137D8" w14:textId="572CAA00" w:rsidR="00EF3DEF" w:rsidRPr="00477771" w:rsidRDefault="00EF3DEF" w:rsidP="007A763D">
            <w:pPr>
              <w:spacing w:after="0" w:line="240" w:lineRule="auto"/>
              <w:jc w:val="both"/>
              <w:rPr>
                <w:rFonts w:ascii="Arial" w:hAnsi="Arial" w:cs="Arial"/>
                <w:color w:val="000000" w:themeColor="text1"/>
                <w:sz w:val="20"/>
                <w:szCs w:val="20"/>
              </w:rPr>
            </w:pPr>
          </w:p>
        </w:tc>
        <w:tc>
          <w:tcPr>
            <w:tcW w:w="1419" w:type="dxa"/>
            <w:shd w:val="clear" w:color="auto" w:fill="auto"/>
          </w:tcPr>
          <w:p w14:paraId="57A81A5B" w14:textId="77777777" w:rsidR="00EF3DEF" w:rsidRPr="00477771" w:rsidRDefault="00EF3DEF" w:rsidP="007A763D">
            <w:pPr>
              <w:spacing w:after="0" w:line="240" w:lineRule="auto"/>
              <w:jc w:val="both"/>
              <w:rPr>
                <w:rFonts w:ascii="Arial" w:hAnsi="Arial" w:cs="Arial"/>
                <w:color w:val="000000" w:themeColor="text1"/>
                <w:sz w:val="20"/>
                <w:szCs w:val="20"/>
              </w:rPr>
            </w:pPr>
            <w:r w:rsidRPr="00477771">
              <w:rPr>
                <w:rFonts w:ascii="Arial" w:hAnsi="Arial" w:cs="Arial"/>
                <w:b/>
                <w:bCs/>
                <w:color w:val="000000" w:themeColor="text1"/>
                <w:sz w:val="20"/>
                <w:szCs w:val="20"/>
              </w:rPr>
              <w:t>Cargo:</w:t>
            </w:r>
          </w:p>
        </w:tc>
        <w:tc>
          <w:tcPr>
            <w:tcW w:w="1409" w:type="dxa"/>
            <w:shd w:val="clear" w:color="auto" w:fill="auto"/>
          </w:tcPr>
          <w:p w14:paraId="6707FA6F" w14:textId="4B46F27E" w:rsidR="00EF3DEF" w:rsidRPr="00477771" w:rsidRDefault="00EF3DEF" w:rsidP="007A763D">
            <w:pPr>
              <w:spacing w:after="0" w:line="240" w:lineRule="auto"/>
              <w:jc w:val="both"/>
              <w:rPr>
                <w:rFonts w:ascii="Arial" w:hAnsi="Arial" w:cs="Arial"/>
                <w:color w:val="000000" w:themeColor="text1"/>
                <w:sz w:val="20"/>
                <w:szCs w:val="20"/>
              </w:rPr>
            </w:pPr>
          </w:p>
        </w:tc>
        <w:tc>
          <w:tcPr>
            <w:tcW w:w="1420" w:type="dxa"/>
            <w:shd w:val="clear" w:color="auto" w:fill="auto"/>
          </w:tcPr>
          <w:p w14:paraId="381F6B50" w14:textId="77777777" w:rsidR="00EF3DEF" w:rsidRPr="00477771" w:rsidRDefault="00EF3DEF" w:rsidP="007A763D">
            <w:pPr>
              <w:spacing w:after="0" w:line="240" w:lineRule="auto"/>
              <w:jc w:val="both"/>
              <w:rPr>
                <w:rFonts w:ascii="Arial" w:hAnsi="Arial" w:cs="Arial"/>
                <w:color w:val="000000" w:themeColor="text1"/>
                <w:sz w:val="20"/>
                <w:szCs w:val="20"/>
              </w:rPr>
            </w:pPr>
            <w:r w:rsidRPr="00477771">
              <w:rPr>
                <w:rFonts w:ascii="Arial" w:hAnsi="Arial" w:cs="Arial"/>
                <w:b/>
                <w:bCs/>
                <w:color w:val="000000" w:themeColor="text1"/>
                <w:sz w:val="20"/>
                <w:szCs w:val="20"/>
              </w:rPr>
              <w:t>Cargo:</w:t>
            </w:r>
          </w:p>
        </w:tc>
        <w:tc>
          <w:tcPr>
            <w:tcW w:w="1398" w:type="dxa"/>
            <w:shd w:val="clear" w:color="auto" w:fill="auto"/>
          </w:tcPr>
          <w:p w14:paraId="2864A0A0" w14:textId="3C41624E" w:rsidR="00EF3DEF" w:rsidRPr="00477771" w:rsidRDefault="00EF3DEF" w:rsidP="007A763D">
            <w:pPr>
              <w:spacing w:after="0" w:line="240" w:lineRule="auto"/>
              <w:jc w:val="both"/>
              <w:rPr>
                <w:rFonts w:ascii="Arial" w:hAnsi="Arial" w:cs="Arial"/>
                <w:color w:val="000000" w:themeColor="text1"/>
                <w:sz w:val="20"/>
                <w:szCs w:val="20"/>
              </w:rPr>
            </w:pPr>
          </w:p>
        </w:tc>
      </w:tr>
      <w:tr w:rsidR="00EF3DEF" w:rsidRPr="00477771" w14:paraId="7E1C241D" w14:textId="77777777" w:rsidTr="00AC7B14">
        <w:trPr>
          <w:jc w:val="center"/>
        </w:trPr>
        <w:tc>
          <w:tcPr>
            <w:tcW w:w="1436" w:type="dxa"/>
            <w:shd w:val="clear" w:color="auto" w:fill="auto"/>
          </w:tcPr>
          <w:p w14:paraId="4B6E714C" w14:textId="77777777" w:rsidR="00EF3DEF" w:rsidRPr="00477771" w:rsidRDefault="00EF3DEF" w:rsidP="007A763D">
            <w:pPr>
              <w:spacing w:after="0" w:line="240" w:lineRule="auto"/>
              <w:jc w:val="both"/>
              <w:rPr>
                <w:rFonts w:ascii="Arial" w:hAnsi="Arial" w:cs="Arial"/>
                <w:color w:val="000000" w:themeColor="text1"/>
                <w:sz w:val="20"/>
                <w:szCs w:val="20"/>
              </w:rPr>
            </w:pPr>
            <w:r w:rsidRPr="00477771">
              <w:rPr>
                <w:rFonts w:ascii="Arial" w:hAnsi="Arial" w:cs="Arial"/>
                <w:b/>
                <w:bCs/>
                <w:color w:val="000000" w:themeColor="text1"/>
                <w:sz w:val="20"/>
                <w:szCs w:val="20"/>
              </w:rPr>
              <w:t>Fecha:</w:t>
            </w:r>
          </w:p>
        </w:tc>
        <w:tc>
          <w:tcPr>
            <w:tcW w:w="1604" w:type="dxa"/>
            <w:shd w:val="clear" w:color="auto" w:fill="auto"/>
          </w:tcPr>
          <w:p w14:paraId="66FD4786" w14:textId="3182D9E4" w:rsidR="00EF3DEF" w:rsidRPr="00477771" w:rsidRDefault="00EF3DEF" w:rsidP="00B340AF">
            <w:pPr>
              <w:spacing w:after="0" w:line="240" w:lineRule="auto"/>
              <w:jc w:val="both"/>
              <w:rPr>
                <w:rFonts w:ascii="Arial" w:hAnsi="Arial" w:cs="Arial"/>
                <w:color w:val="000000" w:themeColor="text1"/>
                <w:sz w:val="20"/>
                <w:szCs w:val="20"/>
              </w:rPr>
            </w:pPr>
          </w:p>
        </w:tc>
        <w:tc>
          <w:tcPr>
            <w:tcW w:w="1419" w:type="dxa"/>
            <w:shd w:val="clear" w:color="auto" w:fill="auto"/>
          </w:tcPr>
          <w:p w14:paraId="1DADD47F" w14:textId="77777777" w:rsidR="00EF3DEF" w:rsidRPr="00477771" w:rsidRDefault="00EF3DEF" w:rsidP="007A763D">
            <w:pPr>
              <w:spacing w:after="0" w:line="240" w:lineRule="auto"/>
              <w:jc w:val="both"/>
              <w:rPr>
                <w:rFonts w:ascii="Arial" w:hAnsi="Arial" w:cs="Arial"/>
                <w:color w:val="000000" w:themeColor="text1"/>
                <w:sz w:val="20"/>
                <w:szCs w:val="20"/>
              </w:rPr>
            </w:pPr>
            <w:r w:rsidRPr="00477771">
              <w:rPr>
                <w:rFonts w:ascii="Arial" w:hAnsi="Arial" w:cs="Arial"/>
                <w:b/>
                <w:bCs/>
                <w:color w:val="000000" w:themeColor="text1"/>
                <w:sz w:val="20"/>
                <w:szCs w:val="20"/>
              </w:rPr>
              <w:t>Fecha:</w:t>
            </w:r>
          </w:p>
        </w:tc>
        <w:tc>
          <w:tcPr>
            <w:tcW w:w="1409" w:type="dxa"/>
            <w:shd w:val="clear" w:color="auto" w:fill="auto"/>
          </w:tcPr>
          <w:p w14:paraId="30BDC66F" w14:textId="7BD1B8CA" w:rsidR="00EF3DEF" w:rsidRPr="00477771" w:rsidRDefault="00EF3DEF" w:rsidP="007A763D">
            <w:pPr>
              <w:spacing w:after="0" w:line="240" w:lineRule="auto"/>
              <w:jc w:val="both"/>
              <w:rPr>
                <w:rFonts w:ascii="Arial" w:hAnsi="Arial" w:cs="Arial"/>
                <w:color w:val="000000" w:themeColor="text1"/>
                <w:sz w:val="20"/>
                <w:szCs w:val="20"/>
              </w:rPr>
            </w:pPr>
          </w:p>
        </w:tc>
        <w:tc>
          <w:tcPr>
            <w:tcW w:w="1420" w:type="dxa"/>
            <w:shd w:val="clear" w:color="auto" w:fill="auto"/>
          </w:tcPr>
          <w:p w14:paraId="7B724FEF" w14:textId="77777777" w:rsidR="00EF3DEF" w:rsidRPr="00477771" w:rsidRDefault="00EF3DEF" w:rsidP="007A763D">
            <w:pPr>
              <w:spacing w:after="0" w:line="240" w:lineRule="auto"/>
              <w:jc w:val="both"/>
              <w:rPr>
                <w:rFonts w:ascii="Arial" w:hAnsi="Arial" w:cs="Arial"/>
                <w:color w:val="000000" w:themeColor="text1"/>
                <w:sz w:val="20"/>
                <w:szCs w:val="20"/>
              </w:rPr>
            </w:pPr>
            <w:r w:rsidRPr="00477771">
              <w:rPr>
                <w:rFonts w:ascii="Arial" w:hAnsi="Arial" w:cs="Arial"/>
                <w:b/>
                <w:bCs/>
                <w:color w:val="000000" w:themeColor="text1"/>
                <w:sz w:val="20"/>
                <w:szCs w:val="20"/>
              </w:rPr>
              <w:t>Fecha:</w:t>
            </w:r>
          </w:p>
        </w:tc>
        <w:tc>
          <w:tcPr>
            <w:tcW w:w="1398" w:type="dxa"/>
            <w:shd w:val="clear" w:color="auto" w:fill="auto"/>
          </w:tcPr>
          <w:p w14:paraId="6B718C31" w14:textId="33651351" w:rsidR="00EF3DEF" w:rsidRPr="00477771" w:rsidRDefault="00EF3DEF" w:rsidP="007A763D">
            <w:pPr>
              <w:spacing w:after="0" w:line="240" w:lineRule="auto"/>
              <w:jc w:val="both"/>
              <w:rPr>
                <w:rFonts w:ascii="Arial" w:hAnsi="Arial" w:cs="Arial"/>
                <w:color w:val="000000" w:themeColor="text1"/>
                <w:sz w:val="20"/>
                <w:szCs w:val="20"/>
              </w:rPr>
            </w:pPr>
          </w:p>
        </w:tc>
      </w:tr>
    </w:tbl>
    <w:p w14:paraId="74C4E0A7" w14:textId="170F5B85" w:rsidR="006E74BB" w:rsidRPr="00477771" w:rsidRDefault="006E74BB" w:rsidP="007A763D">
      <w:pPr>
        <w:spacing w:after="0" w:line="240" w:lineRule="auto"/>
        <w:jc w:val="both"/>
        <w:rPr>
          <w:rFonts w:ascii="Arial" w:hAnsi="Arial" w:cs="Arial"/>
          <w:color w:val="000000" w:themeColor="text1"/>
          <w:sz w:val="20"/>
          <w:szCs w:val="20"/>
        </w:rPr>
      </w:pPr>
    </w:p>
    <w:sectPr w:rsidR="006E74BB" w:rsidRPr="00477771" w:rsidSect="00F66BB6">
      <w:headerReference w:type="default" r:id="rId13"/>
      <w:footerReference w:type="default" r:id="rId14"/>
      <w:type w:val="continuous"/>
      <w:pgSz w:w="12240" w:h="15840"/>
      <w:pgMar w:top="1417" w:right="1701" w:bottom="1417" w:left="184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1A2B9" w14:textId="77777777" w:rsidR="00A827D7" w:rsidRDefault="00A827D7" w:rsidP="00AC60C1">
      <w:pPr>
        <w:spacing w:after="0" w:line="240" w:lineRule="auto"/>
      </w:pPr>
      <w:r>
        <w:separator/>
      </w:r>
    </w:p>
  </w:endnote>
  <w:endnote w:type="continuationSeparator" w:id="0">
    <w:p w14:paraId="44087B5F" w14:textId="77777777" w:rsidR="00A827D7" w:rsidRDefault="00A827D7" w:rsidP="00AC6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文泉驛微米黑">
    <w:altName w:val="MS Gothic"/>
    <w:charset w:val="00"/>
    <w:family w:val="auto"/>
    <w:pitch w:val="variable"/>
  </w:font>
  <w:font w:name="Lohit Hindi">
    <w:altName w:val="MS Gothic"/>
    <w:charset w:val="00"/>
    <w:family w:val="auto"/>
    <w:pitch w:val="variable"/>
  </w:font>
  <w:font w:name="Franklin Gothic Book">
    <w:panose1 w:val="020B05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9158D" w14:textId="77777777" w:rsidR="00B97D94" w:rsidRPr="003D6B01" w:rsidRDefault="00B97D94" w:rsidP="00B97D94">
    <w:pPr>
      <w:pStyle w:val="Piedepgina"/>
      <w:jc w:val="center"/>
      <w:rPr>
        <w:sz w:val="12"/>
        <w:szCs w:val="12"/>
      </w:rPr>
    </w:pPr>
    <w:r w:rsidRPr="003D6B01">
      <w:rPr>
        <w:sz w:val="12"/>
        <w:szCs w:val="12"/>
      </w:rPr>
      <w:t xml:space="preserve">Carrera 69 # 25 B – 44 </w:t>
    </w:r>
    <w:r>
      <w:rPr>
        <w:sz w:val="12"/>
        <w:szCs w:val="12"/>
      </w:rPr>
      <w:t>– P</w:t>
    </w:r>
    <w:r w:rsidRPr="003D6B01">
      <w:rPr>
        <w:sz w:val="12"/>
        <w:szCs w:val="12"/>
      </w:rPr>
      <w:t xml:space="preserve">isos 3, 4 </w:t>
    </w:r>
    <w:r>
      <w:rPr>
        <w:sz w:val="12"/>
        <w:szCs w:val="12"/>
      </w:rPr>
      <w:t>y</w:t>
    </w:r>
    <w:r w:rsidRPr="003D6B01">
      <w:rPr>
        <w:sz w:val="12"/>
        <w:szCs w:val="12"/>
      </w:rPr>
      <w:t xml:space="preserve"> 7 PBX: </w:t>
    </w:r>
    <w:r>
      <w:rPr>
        <w:sz w:val="12"/>
        <w:szCs w:val="12"/>
      </w:rPr>
      <w:t>601-</w:t>
    </w:r>
    <w:r w:rsidRPr="003D6B01">
      <w:rPr>
        <w:sz w:val="12"/>
        <w:szCs w:val="12"/>
      </w:rPr>
      <w:t>3487800 Bogotá Colombia</w:t>
    </w:r>
  </w:p>
  <w:p w14:paraId="71ECBE14" w14:textId="77777777" w:rsidR="00B97D94" w:rsidRPr="003D6B01" w:rsidRDefault="00B97D94" w:rsidP="00B97D94">
    <w:pPr>
      <w:pStyle w:val="Piedepgina"/>
      <w:jc w:val="center"/>
      <w:rPr>
        <w:sz w:val="12"/>
        <w:szCs w:val="12"/>
      </w:rPr>
    </w:pPr>
    <w:r w:rsidRPr="003D6B01">
      <w:rPr>
        <w:sz w:val="12"/>
        <w:szCs w:val="12"/>
      </w:rPr>
      <w:t xml:space="preserve">Línea Gratuita Nacional 018000910110 en Bogotá D.C.: </w:t>
    </w:r>
    <w:r>
      <w:rPr>
        <w:sz w:val="12"/>
        <w:szCs w:val="12"/>
      </w:rPr>
      <w:t>601-</w:t>
    </w:r>
    <w:r w:rsidRPr="003D6B01">
      <w:rPr>
        <w:sz w:val="12"/>
        <w:szCs w:val="12"/>
      </w:rPr>
      <w:t>3487777</w:t>
    </w:r>
  </w:p>
  <w:p w14:paraId="2244E8D9" w14:textId="77777777" w:rsidR="00B97D94" w:rsidRPr="003D6B01" w:rsidRDefault="00B97D94" w:rsidP="00B97D94">
    <w:pPr>
      <w:pStyle w:val="Piedepgina"/>
      <w:jc w:val="center"/>
      <w:rPr>
        <w:sz w:val="12"/>
        <w:szCs w:val="12"/>
      </w:rPr>
    </w:pPr>
    <w:r w:rsidRPr="003D6B01">
      <w:rPr>
        <w:sz w:val="12"/>
        <w:szCs w:val="12"/>
      </w:rPr>
      <w:t xml:space="preserve">www.ssf.gov.co </w:t>
    </w:r>
    <w:r>
      <w:rPr>
        <w:sz w:val="12"/>
        <w:szCs w:val="12"/>
      </w:rPr>
      <w:t xml:space="preserve">– </w:t>
    </w:r>
    <w:r w:rsidRPr="003D6B01">
      <w:rPr>
        <w:sz w:val="12"/>
        <w:szCs w:val="12"/>
      </w:rPr>
      <w:t>e-mail: ssf@ssf.gov.co</w:t>
    </w:r>
  </w:p>
  <w:p w14:paraId="4D6FFBAB" w14:textId="6B5A2FCF" w:rsidR="00F76C02" w:rsidRPr="00B97D94" w:rsidRDefault="00F76C02" w:rsidP="00B97D9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45BED" w14:textId="77777777" w:rsidR="00A827D7" w:rsidRDefault="00A827D7" w:rsidP="00AC60C1">
      <w:pPr>
        <w:spacing w:after="0" w:line="240" w:lineRule="auto"/>
      </w:pPr>
      <w:r>
        <w:separator/>
      </w:r>
    </w:p>
  </w:footnote>
  <w:footnote w:type="continuationSeparator" w:id="0">
    <w:p w14:paraId="2B2DBF5F" w14:textId="77777777" w:rsidR="00A827D7" w:rsidRDefault="00A827D7" w:rsidP="00AC60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C8A8B" w14:textId="77777777" w:rsidR="006904BB" w:rsidRDefault="006904BB" w:rsidP="006904BB">
    <w:pPr>
      <w:jc w:val="right"/>
      <w:rPr>
        <w:sz w:val="16"/>
        <w:szCs w:val="16"/>
      </w:rPr>
    </w:pPr>
    <w:r>
      <w:rPr>
        <w:sz w:val="16"/>
        <w:szCs w:val="16"/>
      </w:rPr>
      <w:t xml:space="preserve">                                    </w:t>
    </w:r>
    <w:r>
      <w:rPr>
        <w:noProof/>
      </w:rPr>
      <w:drawing>
        <wp:inline distT="0" distB="0" distL="0" distR="0" wp14:anchorId="2ADA5587" wp14:editId="150FD764">
          <wp:extent cx="2451600" cy="396000"/>
          <wp:effectExtent l="0" t="0" r="6350" b="444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1600" cy="396000"/>
                  </a:xfrm>
                  <a:prstGeom prst="rect">
                    <a:avLst/>
                  </a:prstGeom>
                  <a:noFill/>
                  <a:ln>
                    <a:noFill/>
                  </a:ln>
                </pic:spPr>
              </pic:pic>
            </a:graphicData>
          </a:graphic>
        </wp:inline>
      </w:drawing>
    </w:r>
    <w:r w:rsidRPr="004462DC">
      <w:rPr>
        <w:noProof/>
        <w:sz w:val="16"/>
        <w:szCs w:val="16"/>
        <w:lang w:val="en-US"/>
      </w:rPr>
      <w:drawing>
        <wp:anchor distT="0" distB="0" distL="114300" distR="114300" simplePos="0" relativeHeight="251661312" behindDoc="0" locked="0" layoutInCell="1" allowOverlap="1" wp14:anchorId="1BC6C569" wp14:editId="33901BD2">
          <wp:simplePos x="0" y="0"/>
          <wp:positionH relativeFrom="margin">
            <wp:align>left</wp:align>
          </wp:positionH>
          <wp:positionV relativeFrom="topMargin">
            <wp:posOffset>371475</wp:posOffset>
          </wp:positionV>
          <wp:extent cx="2033905" cy="504825"/>
          <wp:effectExtent l="0" t="0" r="4445" b="9525"/>
          <wp:wrapNone/>
          <wp:docPr id="380" name="Imagen 38" descr="LOGO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LOGO 2014"/>
                  <pic:cNvPicPr>
                    <a:picLocks noChangeAspect="1" noChangeArrowheads="1"/>
                  </pic:cNvPicPr>
                </pic:nvPicPr>
                <pic:blipFill>
                  <a:blip r:embed="rId2"/>
                  <a:srcRect/>
                  <a:stretch>
                    <a:fillRect/>
                  </a:stretch>
                </pic:blipFill>
                <pic:spPr bwMode="auto">
                  <a:xfrm>
                    <a:off x="0" y="0"/>
                    <a:ext cx="2033905" cy="504825"/>
                  </a:xfrm>
                  <a:prstGeom prst="rect">
                    <a:avLst/>
                  </a:prstGeom>
                  <a:noFill/>
                  <a:ln w="9525">
                    <a:noFill/>
                    <a:miter lim="800000"/>
                    <a:headEnd/>
                    <a:tailEnd/>
                  </a:ln>
                </pic:spPr>
              </pic:pic>
            </a:graphicData>
          </a:graphic>
        </wp:anchor>
      </w:drawing>
    </w:r>
    <w:r w:rsidRPr="004462DC">
      <w:rPr>
        <w:noProof/>
        <w:sz w:val="16"/>
        <w:szCs w:val="16"/>
        <w:lang w:val="en-US"/>
      </w:rPr>
      <mc:AlternateContent>
        <mc:Choice Requires="wps">
          <w:drawing>
            <wp:anchor distT="0" distB="0" distL="114300" distR="114300" simplePos="0" relativeHeight="251660288" behindDoc="0" locked="0" layoutInCell="1" allowOverlap="1" wp14:anchorId="3A88167D" wp14:editId="11D39307">
              <wp:simplePos x="0" y="0"/>
              <wp:positionH relativeFrom="page">
                <wp:align>right</wp:align>
              </wp:positionH>
              <wp:positionV relativeFrom="paragraph">
                <wp:posOffset>-361950</wp:posOffset>
              </wp:positionV>
              <wp:extent cx="7943850" cy="219075"/>
              <wp:effectExtent l="0" t="0" r="0" b="9525"/>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43850" cy="219075"/>
                      </a:xfrm>
                      <a:prstGeom prst="rect">
                        <a:avLst/>
                      </a:prstGeom>
                      <a:solidFill>
                        <a:srgbClr val="1B8BD4"/>
                      </a:solidFill>
                      <a:ln w="63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5F1688" id="Rectángulo 16" o:spid="_x0000_s1026" style="position:absolute;margin-left:574.3pt;margin-top:-28.5pt;width:625.5pt;height:17.25pt;z-index:25166028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" fillcolor="#1b8bd4" stroked="f" strokeweight=".5pt">
              <w10:wrap anchorx="page"/>
            </v:rect>
          </w:pict>
        </mc:Fallback>
      </mc:AlternateContent>
    </w:r>
  </w:p>
  <w:p w14:paraId="5A4BD940" w14:textId="77777777" w:rsidR="006904BB" w:rsidRPr="004462DC" w:rsidRDefault="006904BB" w:rsidP="006904BB">
    <w:pPr>
      <w:jc w:val="right"/>
      <w:rPr>
        <w:sz w:val="16"/>
        <w:szCs w:val="16"/>
      </w:rPr>
    </w:pPr>
    <w:r>
      <w:rPr>
        <w:sz w:val="16"/>
        <w:szCs w:val="16"/>
      </w:rPr>
      <w:t xml:space="preserve">        </w:t>
    </w:r>
    <w:r w:rsidRPr="004462DC">
      <w:rPr>
        <w:noProof/>
        <w:sz w:val="16"/>
        <w:szCs w:val="16"/>
        <w:lang w:val="en-US"/>
      </w:rPr>
      <mc:AlternateContent>
        <mc:Choice Requires="wpg">
          <w:drawing>
            <wp:anchor distT="0" distB="0" distL="114300" distR="114300" simplePos="0" relativeHeight="251659264" behindDoc="0" locked="0" layoutInCell="0" allowOverlap="1" wp14:anchorId="7CBC304E" wp14:editId="5A962C73">
              <wp:simplePos x="0" y="0"/>
              <wp:positionH relativeFrom="page">
                <wp:posOffset>7167880</wp:posOffset>
              </wp:positionH>
              <wp:positionV relativeFrom="page">
                <wp:posOffset>2023110</wp:posOffset>
              </wp:positionV>
              <wp:extent cx="488315" cy="237490"/>
              <wp:effectExtent l="0" t="13335" r="1905" b="6350"/>
              <wp:wrapNone/>
              <wp:docPr id="1" name="Grupo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3"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EE151B" w14:textId="77777777" w:rsidR="006904BB" w:rsidRPr="004462DC" w:rsidRDefault="006904BB" w:rsidP="006904BB">
                            <w:pPr>
                              <w:pStyle w:val="Encabezado"/>
                              <w:spacing w:before="0" w:after="0"/>
                              <w:jc w:val="center"/>
                              <w:rPr>
                                <w:sz w:val="16"/>
                                <w:szCs w:val="16"/>
                              </w:rPr>
                            </w:pPr>
                            <w:r w:rsidRPr="004462DC">
                              <w:rPr>
                                <w:lang w:val="es-CO"/>
                              </w:rPr>
                              <w:fldChar w:fldCharType="begin"/>
                            </w:r>
                            <w:r w:rsidRPr="004462DC">
                              <w:rPr>
                                <w:sz w:val="16"/>
                                <w:szCs w:val="16"/>
                              </w:rPr>
                              <w:instrText>PAGE    \* MERGEFORMAT</w:instrText>
                            </w:r>
                            <w:r w:rsidRPr="004462DC">
                              <w:rPr>
                                <w:lang w:val="es-CO"/>
                              </w:rPr>
                              <w:fldChar w:fldCharType="separate"/>
                            </w:r>
                            <w:r w:rsidRPr="00EB64A3">
                              <w:rPr>
                                <w:rStyle w:val="Nmerodepgina"/>
                                <w:b/>
                                <w:bCs/>
                                <w:noProof/>
                                <w:color w:val="403152"/>
                                <w:lang w:val="es-ES"/>
                              </w:rPr>
                              <w:t>3</w:t>
                            </w:r>
                            <w:r w:rsidRPr="004462DC">
                              <w:rPr>
                                <w:rStyle w:val="Nmerodepgina"/>
                                <w:b/>
                                <w:bCs/>
                                <w:noProof/>
                                <w:color w:val="403152"/>
                                <w:sz w:val="16"/>
                                <w:szCs w:val="16"/>
                                <w:lang w:val="es-ES"/>
                              </w:rPr>
                              <w:fldChar w:fldCharType="end"/>
                            </w:r>
                          </w:p>
                        </w:txbxContent>
                      </wps:txbx>
                      <wps:bodyPr rot="0" vert="horz" wrap="square" lIns="0" tIns="0" rIns="0" bIns="0" anchor="ctr" anchorCtr="0" upright="1">
                        <a:noAutofit/>
                      </wps:bodyPr>
                    </wps:wsp>
                    <wpg:grpSp>
                      <wpg:cNvPr id="2" name="Group 72"/>
                      <wpg:cNvGrpSpPr>
                        <a:grpSpLocks/>
                      </wpg:cNvGrpSpPr>
                      <wpg:grpSpPr bwMode="auto">
                        <a:xfrm>
                          <a:off x="886" y="3255"/>
                          <a:ext cx="374" cy="374"/>
                          <a:chOff x="1453" y="14832"/>
                          <a:chExt cx="374" cy="374"/>
                        </a:xfrm>
                      </wpg:grpSpPr>
                      <wps:wsp>
                        <wps:cNvPr id="21"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CBC304E" id="Grupo 70" o:spid="_x0000_s1033" style="position:absolute;left:0;text-align:left;margin-left:564.4pt;margin-top:159.3pt;width:38.45pt;height:18.7pt;z-index:251659264;mso-position-horizontal-relative:page;mso-position-vertical-relative:page"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" o:allowincell="f">
              <v:shapetype id="_x0000_t202" coordsize="21600,21600" o:spt="202" path="m,l,21600r21600,l21600,xe">
                <v:stroke joinstyle="miter"/>
                <v:path gradientshapeok="t" o:connecttype="rect"/>
              </v:shapetype>
              <v:shape id="Text Box 71" o:spid="_x0000_s1034"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Nv0wwAAANoAAAAPAAAAZHJzL2Rvd25yZXYueG1sRI/dasJA&#10;FITvC77DcoTeFLNRoU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IBjb9MMAAADaAAAADwAA&#10;AAAAAAAAAAAAAAAHAgAAZHJzL2Rvd25yZXYueG1sUEsFBgAAAAADAAMAtwAAAPcCAAAAAA==&#10;" filled="f" stroked="f">
                <v:textbox inset="0,0,0,0">
                  <w:txbxContent>
                    <w:p w14:paraId="5CEE151B" w14:textId="77777777" w:rsidR="006904BB" w:rsidRPr="004462DC" w:rsidRDefault="006904BB" w:rsidP="006904BB">
                      <w:pPr>
                        <w:pStyle w:val="Encabezado"/>
                        <w:spacing w:before="0" w:after="0"/>
                        <w:jc w:val="center"/>
                        <w:rPr>
                          <w:sz w:val="16"/>
                          <w:szCs w:val="16"/>
                        </w:rPr>
                      </w:pPr>
                      <w:r w:rsidRPr="004462DC">
                        <w:rPr>
                          <w:lang w:val="es-CO"/>
                        </w:rPr>
                        <w:fldChar w:fldCharType="begin"/>
                      </w:r>
                      <w:r w:rsidRPr="004462DC">
                        <w:rPr>
                          <w:sz w:val="16"/>
                          <w:szCs w:val="16"/>
                        </w:rPr>
                        <w:instrText>PAGE    \* MERGEFORMAT</w:instrText>
                      </w:r>
                      <w:r w:rsidRPr="004462DC">
                        <w:rPr>
                          <w:lang w:val="es-CO"/>
                        </w:rPr>
                        <w:fldChar w:fldCharType="separate"/>
                      </w:r>
                      <w:r w:rsidRPr="00EB64A3">
                        <w:rPr>
                          <w:rStyle w:val="Nmerodepgina"/>
                          <w:b/>
                          <w:bCs/>
                          <w:noProof/>
                          <w:color w:val="403152"/>
                          <w:lang w:val="es-ES"/>
                        </w:rPr>
                        <w:t>3</w:t>
                      </w:r>
                      <w:r w:rsidRPr="004462DC">
                        <w:rPr>
                          <w:rStyle w:val="Nmerodepgina"/>
                          <w:b/>
                          <w:bCs/>
                          <w:noProof/>
                          <w:color w:val="403152"/>
                          <w:sz w:val="16"/>
                          <w:szCs w:val="16"/>
                          <w:lang w:val="es-ES"/>
                        </w:rPr>
                        <w:fldChar w:fldCharType="end"/>
                      </w:r>
                    </w:p>
                  </w:txbxContent>
                </v:textbox>
              </v:shape>
              <v:group id="Group 72" o:spid="_x0000_s1035"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oval id="Oval 73" o:spid="_x0000_s1036"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" filled="f" strokecolor="#84a2c6" strokeweight=".5pt"/>
                <v:oval id="Oval 74" o:spid="_x0000_s1037"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" fillcolor="#84a2c6" stroked="f"/>
              </v:group>
              <w10:wrap anchorx="page" anchory="page"/>
            </v:group>
          </w:pict>
        </mc:Fallback>
      </mc:AlternateContent>
    </w:r>
    <w:r>
      <w:rPr>
        <w:sz w:val="16"/>
        <w:szCs w:val="16"/>
      </w:rPr>
      <w:t xml:space="preserve">   </w:t>
    </w:r>
    <w:r w:rsidRPr="004462DC">
      <w:rPr>
        <w:sz w:val="16"/>
        <w:szCs w:val="16"/>
      </w:rPr>
      <w:t>Código:  FO-EYC-EIR-002 Versión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D1AF7"/>
    <w:multiLevelType w:val="hybridMultilevel"/>
    <w:tmpl w:val="217A88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486326A"/>
    <w:multiLevelType w:val="multilevel"/>
    <w:tmpl w:val="A67200D0"/>
    <w:lvl w:ilvl="0">
      <w:start w:val="1"/>
      <w:numFmt w:val="decimal"/>
      <w:pStyle w:val="Estilo1"/>
      <w:lvlText w:val="%1."/>
      <w:lvlJc w:val="left"/>
      <w:pPr>
        <w:ind w:left="720" w:hanging="360"/>
      </w:pPr>
      <w:rPr>
        <w:rFonts w:hint="default"/>
      </w:rPr>
    </w:lvl>
    <w:lvl w:ilvl="1">
      <w:start w:val="1"/>
      <w:numFmt w:val="decimal"/>
      <w:pStyle w:val="Estilo2"/>
      <w:isLgl/>
      <w:lvlText w:val="%1.%2."/>
      <w:lvlJc w:val="left"/>
      <w:pPr>
        <w:ind w:left="1080" w:hanging="720"/>
      </w:pPr>
      <w:rPr>
        <w:rFonts w:hint="default"/>
      </w:rPr>
    </w:lvl>
    <w:lvl w:ilvl="2">
      <w:start w:val="1"/>
      <w:numFmt w:val="decimal"/>
      <w:pStyle w:val="Estilo3"/>
      <w:isLgl/>
      <w:lvlText w:val="%1.%2.%3."/>
      <w:lvlJc w:val="left"/>
      <w:pPr>
        <w:ind w:left="1080" w:hanging="720"/>
      </w:pPr>
      <w:rPr>
        <w:rFonts w:hint="default"/>
        <w:b/>
      </w:rPr>
    </w:lvl>
    <w:lvl w:ilvl="3">
      <w:start w:val="1"/>
      <w:numFmt w:val="decimal"/>
      <w:pStyle w:val="Estilo4"/>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8000BB6"/>
    <w:multiLevelType w:val="hybridMultilevel"/>
    <w:tmpl w:val="94D6619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 w15:restartNumberingAfterBreak="0">
    <w:nsid w:val="08625594"/>
    <w:multiLevelType w:val="hybridMultilevel"/>
    <w:tmpl w:val="99387646"/>
    <w:lvl w:ilvl="0" w:tplc="0C0A0001">
      <w:start w:val="1"/>
      <w:numFmt w:val="bullet"/>
      <w:lvlText w:val=""/>
      <w:lvlJc w:val="left"/>
      <w:pPr>
        <w:ind w:left="862" w:hanging="360"/>
      </w:pPr>
      <w:rPr>
        <w:rFonts w:ascii="Symbol" w:hAnsi="Symbo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4" w15:restartNumberingAfterBreak="0">
    <w:nsid w:val="0A225FBE"/>
    <w:multiLevelType w:val="hybridMultilevel"/>
    <w:tmpl w:val="9894D618"/>
    <w:lvl w:ilvl="0" w:tplc="76A4F358">
      <w:numFmt w:val="bullet"/>
      <w:lvlText w:val="•"/>
      <w:lvlJc w:val="left"/>
      <w:pPr>
        <w:ind w:left="720" w:hanging="360"/>
      </w:pPr>
      <w:rPr>
        <w:rFonts w:ascii="Arial" w:eastAsia="Arial" w:hAnsi="Arial" w:cs="Arial" w:hint="default"/>
        <w:w w:val="100"/>
        <w:sz w:val="22"/>
        <w:szCs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D04731A"/>
    <w:multiLevelType w:val="hybridMultilevel"/>
    <w:tmpl w:val="DA70A292"/>
    <w:lvl w:ilvl="0" w:tplc="BF022542">
      <w:numFmt w:val="bullet"/>
      <w:lvlText w:val=""/>
      <w:lvlJc w:val="left"/>
      <w:pPr>
        <w:ind w:left="940" w:hanging="360"/>
      </w:pPr>
      <w:rPr>
        <w:rFonts w:ascii="Symbol" w:eastAsia="Symbol" w:hAnsi="Symbol" w:cs="Symbol" w:hint="default"/>
        <w:w w:val="100"/>
        <w:sz w:val="22"/>
        <w:szCs w:val="22"/>
      </w:rPr>
    </w:lvl>
    <w:lvl w:ilvl="1" w:tplc="99CA611A">
      <w:numFmt w:val="bullet"/>
      <w:lvlText w:val="o"/>
      <w:lvlJc w:val="left"/>
      <w:pPr>
        <w:ind w:left="1660" w:hanging="360"/>
      </w:pPr>
      <w:rPr>
        <w:rFonts w:ascii="Courier New" w:eastAsia="Courier New" w:hAnsi="Courier New" w:cs="Courier New" w:hint="default"/>
        <w:w w:val="100"/>
        <w:sz w:val="22"/>
        <w:szCs w:val="22"/>
      </w:rPr>
    </w:lvl>
    <w:lvl w:ilvl="2" w:tplc="A544B51C">
      <w:numFmt w:val="bullet"/>
      <w:lvlText w:val="•"/>
      <w:lvlJc w:val="left"/>
      <w:pPr>
        <w:ind w:left="2593" w:hanging="360"/>
      </w:pPr>
      <w:rPr>
        <w:rFonts w:hint="default"/>
      </w:rPr>
    </w:lvl>
    <w:lvl w:ilvl="3" w:tplc="8864C38C">
      <w:numFmt w:val="bullet"/>
      <w:lvlText w:val="•"/>
      <w:lvlJc w:val="left"/>
      <w:pPr>
        <w:ind w:left="3526" w:hanging="360"/>
      </w:pPr>
      <w:rPr>
        <w:rFonts w:hint="default"/>
      </w:rPr>
    </w:lvl>
    <w:lvl w:ilvl="4" w:tplc="76CE1F82">
      <w:numFmt w:val="bullet"/>
      <w:lvlText w:val="•"/>
      <w:lvlJc w:val="left"/>
      <w:pPr>
        <w:ind w:left="4460" w:hanging="360"/>
      </w:pPr>
      <w:rPr>
        <w:rFonts w:hint="default"/>
      </w:rPr>
    </w:lvl>
    <w:lvl w:ilvl="5" w:tplc="292852E0">
      <w:numFmt w:val="bullet"/>
      <w:lvlText w:val="•"/>
      <w:lvlJc w:val="left"/>
      <w:pPr>
        <w:ind w:left="5393" w:hanging="360"/>
      </w:pPr>
      <w:rPr>
        <w:rFonts w:hint="default"/>
      </w:rPr>
    </w:lvl>
    <w:lvl w:ilvl="6" w:tplc="AFC249F6">
      <w:numFmt w:val="bullet"/>
      <w:lvlText w:val="•"/>
      <w:lvlJc w:val="left"/>
      <w:pPr>
        <w:ind w:left="6326" w:hanging="360"/>
      </w:pPr>
      <w:rPr>
        <w:rFonts w:hint="default"/>
      </w:rPr>
    </w:lvl>
    <w:lvl w:ilvl="7" w:tplc="F25C6666">
      <w:numFmt w:val="bullet"/>
      <w:lvlText w:val="•"/>
      <w:lvlJc w:val="left"/>
      <w:pPr>
        <w:ind w:left="7260" w:hanging="360"/>
      </w:pPr>
      <w:rPr>
        <w:rFonts w:hint="default"/>
      </w:rPr>
    </w:lvl>
    <w:lvl w:ilvl="8" w:tplc="ED2A0EE2">
      <w:numFmt w:val="bullet"/>
      <w:lvlText w:val="•"/>
      <w:lvlJc w:val="left"/>
      <w:pPr>
        <w:ind w:left="8193" w:hanging="360"/>
      </w:pPr>
      <w:rPr>
        <w:rFonts w:hint="default"/>
      </w:rPr>
    </w:lvl>
  </w:abstractNum>
  <w:abstractNum w:abstractNumId="6" w15:restartNumberingAfterBreak="0">
    <w:nsid w:val="0F1D087E"/>
    <w:multiLevelType w:val="multilevel"/>
    <w:tmpl w:val="FF7CBBD0"/>
    <w:lvl w:ilvl="0">
      <w:start w:val="6"/>
      <w:numFmt w:val="decimal"/>
      <w:lvlText w:val="%1.0"/>
      <w:lvlJc w:val="left"/>
      <w:pPr>
        <w:ind w:left="720"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496" w:hanging="720"/>
      </w:pPr>
      <w:rPr>
        <w:rFonts w:hint="default"/>
      </w:rPr>
    </w:lvl>
    <w:lvl w:ilvl="3">
      <w:start w:val="1"/>
      <w:numFmt w:val="decimal"/>
      <w:lvlText w:val="%1.%2.%3.%4"/>
      <w:lvlJc w:val="left"/>
      <w:pPr>
        <w:ind w:left="3204" w:hanging="720"/>
      </w:pPr>
      <w:rPr>
        <w:rFonts w:hint="default"/>
      </w:rPr>
    </w:lvl>
    <w:lvl w:ilvl="4">
      <w:start w:val="1"/>
      <w:numFmt w:val="decimal"/>
      <w:lvlText w:val="%1.%2.%3.%4.%5"/>
      <w:lvlJc w:val="left"/>
      <w:pPr>
        <w:ind w:left="4272"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048" w:hanging="1440"/>
      </w:pPr>
      <w:rPr>
        <w:rFonts w:hint="default"/>
      </w:rPr>
    </w:lvl>
    <w:lvl w:ilvl="7">
      <w:start w:val="1"/>
      <w:numFmt w:val="decimal"/>
      <w:lvlText w:val="%1.%2.%3.%4.%5.%6.%7.%8"/>
      <w:lvlJc w:val="left"/>
      <w:pPr>
        <w:ind w:left="6756" w:hanging="1440"/>
      </w:pPr>
      <w:rPr>
        <w:rFonts w:hint="default"/>
      </w:rPr>
    </w:lvl>
    <w:lvl w:ilvl="8">
      <w:start w:val="1"/>
      <w:numFmt w:val="decimal"/>
      <w:lvlText w:val="%1.%2.%3.%4.%5.%6.%7.%8.%9"/>
      <w:lvlJc w:val="left"/>
      <w:pPr>
        <w:ind w:left="7824" w:hanging="1800"/>
      </w:pPr>
      <w:rPr>
        <w:rFonts w:hint="default"/>
      </w:rPr>
    </w:lvl>
  </w:abstractNum>
  <w:abstractNum w:abstractNumId="7" w15:restartNumberingAfterBreak="0">
    <w:nsid w:val="10BB02D6"/>
    <w:multiLevelType w:val="hybridMultilevel"/>
    <w:tmpl w:val="067E5214"/>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8" w15:restartNumberingAfterBreak="0">
    <w:nsid w:val="139A1EA4"/>
    <w:multiLevelType w:val="hybridMultilevel"/>
    <w:tmpl w:val="3F4E15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4EC4FC2"/>
    <w:multiLevelType w:val="hybridMultilevel"/>
    <w:tmpl w:val="27F695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C7E4CE1"/>
    <w:multiLevelType w:val="hybridMultilevel"/>
    <w:tmpl w:val="3CB67AEC"/>
    <w:lvl w:ilvl="0" w:tplc="0770C854">
      <w:numFmt w:val="bullet"/>
      <w:lvlText w:val="•"/>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C896777"/>
    <w:multiLevelType w:val="hybridMultilevel"/>
    <w:tmpl w:val="FB6E41A8"/>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2" w15:restartNumberingAfterBreak="0">
    <w:nsid w:val="1D6B3744"/>
    <w:multiLevelType w:val="multilevel"/>
    <w:tmpl w:val="087A7128"/>
    <w:lvl w:ilvl="0">
      <w:start w:val="1"/>
      <w:numFmt w:val="decimal"/>
      <w:lvlText w:val="%1."/>
      <w:lvlJc w:val="left"/>
      <w:pPr>
        <w:ind w:left="360" w:hanging="360"/>
      </w:pPr>
    </w:lvl>
    <w:lvl w:ilvl="1">
      <w:start w:val="1"/>
      <w:numFmt w:val="decimal"/>
      <w:lvlText w:val="%1.%2."/>
      <w:lvlJc w:val="left"/>
      <w:pPr>
        <w:ind w:left="792" w:hanging="432"/>
      </w:pPr>
      <w:rPr>
        <w:b/>
        <w:bCs w:val="0"/>
        <w:color w:val="0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DEF0959"/>
    <w:multiLevelType w:val="hybridMultilevel"/>
    <w:tmpl w:val="AB320E1A"/>
    <w:lvl w:ilvl="0" w:tplc="0770C854">
      <w:numFmt w:val="bullet"/>
      <w:lvlText w:val="•"/>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37E4043"/>
    <w:multiLevelType w:val="multilevel"/>
    <w:tmpl w:val="A71EA06E"/>
    <w:lvl w:ilvl="0">
      <w:start w:val="5"/>
      <w:numFmt w:val="decimal"/>
      <w:lvlText w:val="%1."/>
      <w:lvlJc w:val="left"/>
      <w:pPr>
        <w:ind w:left="360" w:hanging="360"/>
      </w:pPr>
      <w:rPr>
        <w:rFonts w:hint="default"/>
      </w:rPr>
    </w:lvl>
    <w:lvl w:ilvl="1">
      <w:start w:val="3"/>
      <w:numFmt w:val="decimal"/>
      <w:lvlText w:val="%1.%2."/>
      <w:lvlJc w:val="left"/>
      <w:pPr>
        <w:ind w:left="792" w:hanging="432"/>
      </w:pPr>
      <w:rPr>
        <w:rFonts w:hint="default"/>
        <w:b/>
        <w:bCs w:val="0"/>
        <w:color w:val="00000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49201C"/>
    <w:multiLevelType w:val="hybridMultilevel"/>
    <w:tmpl w:val="37BEDCA6"/>
    <w:lvl w:ilvl="0" w:tplc="76A4F358">
      <w:numFmt w:val="bullet"/>
      <w:lvlText w:val="•"/>
      <w:lvlJc w:val="left"/>
      <w:pPr>
        <w:ind w:left="940" w:hanging="360"/>
      </w:pPr>
      <w:rPr>
        <w:rFonts w:ascii="Arial" w:eastAsia="Arial" w:hAnsi="Arial" w:cs="Arial" w:hint="default"/>
        <w:w w:val="100"/>
        <w:sz w:val="22"/>
        <w:szCs w:val="22"/>
      </w:rPr>
    </w:lvl>
    <w:lvl w:ilvl="1" w:tplc="0770C854">
      <w:numFmt w:val="bullet"/>
      <w:lvlText w:val="•"/>
      <w:lvlJc w:val="left"/>
      <w:pPr>
        <w:ind w:left="1826" w:hanging="360"/>
      </w:pPr>
      <w:rPr>
        <w:rFonts w:hint="default"/>
      </w:rPr>
    </w:lvl>
    <w:lvl w:ilvl="2" w:tplc="FA620546">
      <w:numFmt w:val="bullet"/>
      <w:lvlText w:val="•"/>
      <w:lvlJc w:val="left"/>
      <w:pPr>
        <w:ind w:left="2712" w:hanging="360"/>
      </w:pPr>
      <w:rPr>
        <w:rFonts w:hint="default"/>
      </w:rPr>
    </w:lvl>
    <w:lvl w:ilvl="3" w:tplc="D152CB1C">
      <w:numFmt w:val="bullet"/>
      <w:lvlText w:val="•"/>
      <w:lvlJc w:val="left"/>
      <w:pPr>
        <w:ind w:left="3598" w:hanging="360"/>
      </w:pPr>
      <w:rPr>
        <w:rFonts w:hint="default"/>
      </w:rPr>
    </w:lvl>
    <w:lvl w:ilvl="4" w:tplc="6F08DF4A">
      <w:numFmt w:val="bullet"/>
      <w:lvlText w:val="•"/>
      <w:lvlJc w:val="left"/>
      <w:pPr>
        <w:ind w:left="4484" w:hanging="360"/>
      </w:pPr>
      <w:rPr>
        <w:rFonts w:hint="default"/>
      </w:rPr>
    </w:lvl>
    <w:lvl w:ilvl="5" w:tplc="AA4A477C">
      <w:numFmt w:val="bullet"/>
      <w:lvlText w:val="•"/>
      <w:lvlJc w:val="left"/>
      <w:pPr>
        <w:ind w:left="5370" w:hanging="360"/>
      </w:pPr>
      <w:rPr>
        <w:rFonts w:hint="default"/>
      </w:rPr>
    </w:lvl>
    <w:lvl w:ilvl="6" w:tplc="DE061680">
      <w:numFmt w:val="bullet"/>
      <w:lvlText w:val="•"/>
      <w:lvlJc w:val="left"/>
      <w:pPr>
        <w:ind w:left="6256" w:hanging="360"/>
      </w:pPr>
      <w:rPr>
        <w:rFonts w:hint="default"/>
      </w:rPr>
    </w:lvl>
    <w:lvl w:ilvl="7" w:tplc="97401788">
      <w:numFmt w:val="bullet"/>
      <w:lvlText w:val="•"/>
      <w:lvlJc w:val="left"/>
      <w:pPr>
        <w:ind w:left="7142" w:hanging="360"/>
      </w:pPr>
      <w:rPr>
        <w:rFonts w:hint="default"/>
      </w:rPr>
    </w:lvl>
    <w:lvl w:ilvl="8" w:tplc="0F9C3F00">
      <w:numFmt w:val="bullet"/>
      <w:lvlText w:val="•"/>
      <w:lvlJc w:val="left"/>
      <w:pPr>
        <w:ind w:left="8028" w:hanging="360"/>
      </w:pPr>
      <w:rPr>
        <w:rFonts w:hint="default"/>
      </w:rPr>
    </w:lvl>
  </w:abstractNum>
  <w:abstractNum w:abstractNumId="16" w15:restartNumberingAfterBreak="0">
    <w:nsid w:val="26B10C38"/>
    <w:multiLevelType w:val="hybridMultilevel"/>
    <w:tmpl w:val="E73ED85C"/>
    <w:lvl w:ilvl="0" w:tplc="76A4F358">
      <w:numFmt w:val="bullet"/>
      <w:lvlText w:val="•"/>
      <w:lvlJc w:val="left"/>
      <w:pPr>
        <w:ind w:left="720" w:hanging="360"/>
      </w:pPr>
      <w:rPr>
        <w:rFonts w:ascii="Arial" w:eastAsia="Arial" w:hAnsi="Arial" w:cs="Arial" w:hint="default"/>
        <w:w w:val="100"/>
        <w:sz w:val="22"/>
        <w:szCs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7912752"/>
    <w:multiLevelType w:val="hybridMultilevel"/>
    <w:tmpl w:val="64101590"/>
    <w:lvl w:ilvl="0" w:tplc="0C0A0001">
      <w:start w:val="1"/>
      <w:numFmt w:val="bullet"/>
      <w:lvlText w:val=""/>
      <w:lvlJc w:val="left"/>
      <w:pPr>
        <w:ind w:left="862" w:hanging="360"/>
      </w:pPr>
      <w:rPr>
        <w:rFonts w:ascii="Symbol" w:hAnsi="Symbo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18" w15:restartNumberingAfterBreak="0">
    <w:nsid w:val="2CB14469"/>
    <w:multiLevelType w:val="hybridMultilevel"/>
    <w:tmpl w:val="48148EB0"/>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9" w15:restartNumberingAfterBreak="0">
    <w:nsid w:val="2D845D78"/>
    <w:multiLevelType w:val="hybridMultilevel"/>
    <w:tmpl w:val="041ACFD4"/>
    <w:lvl w:ilvl="0" w:tplc="0C0A0001">
      <w:start w:val="1"/>
      <w:numFmt w:val="bullet"/>
      <w:lvlText w:val=""/>
      <w:lvlJc w:val="left"/>
      <w:pPr>
        <w:ind w:left="1525" w:hanging="360"/>
      </w:pPr>
      <w:rPr>
        <w:rFonts w:ascii="Symbol" w:hAnsi="Symbol" w:hint="default"/>
      </w:rPr>
    </w:lvl>
    <w:lvl w:ilvl="1" w:tplc="0C0A0003" w:tentative="1">
      <w:start w:val="1"/>
      <w:numFmt w:val="bullet"/>
      <w:lvlText w:val="o"/>
      <w:lvlJc w:val="left"/>
      <w:pPr>
        <w:ind w:left="2245" w:hanging="360"/>
      </w:pPr>
      <w:rPr>
        <w:rFonts w:ascii="Courier New" w:hAnsi="Courier New" w:cs="Courier New" w:hint="default"/>
      </w:rPr>
    </w:lvl>
    <w:lvl w:ilvl="2" w:tplc="0C0A0005" w:tentative="1">
      <w:start w:val="1"/>
      <w:numFmt w:val="bullet"/>
      <w:lvlText w:val=""/>
      <w:lvlJc w:val="left"/>
      <w:pPr>
        <w:ind w:left="2965" w:hanging="360"/>
      </w:pPr>
      <w:rPr>
        <w:rFonts w:ascii="Wingdings" w:hAnsi="Wingdings" w:hint="default"/>
      </w:rPr>
    </w:lvl>
    <w:lvl w:ilvl="3" w:tplc="0C0A0001" w:tentative="1">
      <w:start w:val="1"/>
      <w:numFmt w:val="bullet"/>
      <w:lvlText w:val=""/>
      <w:lvlJc w:val="left"/>
      <w:pPr>
        <w:ind w:left="3685" w:hanging="360"/>
      </w:pPr>
      <w:rPr>
        <w:rFonts w:ascii="Symbol" w:hAnsi="Symbol" w:hint="default"/>
      </w:rPr>
    </w:lvl>
    <w:lvl w:ilvl="4" w:tplc="0C0A0003" w:tentative="1">
      <w:start w:val="1"/>
      <w:numFmt w:val="bullet"/>
      <w:lvlText w:val="o"/>
      <w:lvlJc w:val="left"/>
      <w:pPr>
        <w:ind w:left="4405" w:hanging="360"/>
      </w:pPr>
      <w:rPr>
        <w:rFonts w:ascii="Courier New" w:hAnsi="Courier New" w:cs="Courier New" w:hint="default"/>
      </w:rPr>
    </w:lvl>
    <w:lvl w:ilvl="5" w:tplc="0C0A0005" w:tentative="1">
      <w:start w:val="1"/>
      <w:numFmt w:val="bullet"/>
      <w:lvlText w:val=""/>
      <w:lvlJc w:val="left"/>
      <w:pPr>
        <w:ind w:left="5125" w:hanging="360"/>
      </w:pPr>
      <w:rPr>
        <w:rFonts w:ascii="Wingdings" w:hAnsi="Wingdings" w:hint="default"/>
      </w:rPr>
    </w:lvl>
    <w:lvl w:ilvl="6" w:tplc="0C0A0001" w:tentative="1">
      <w:start w:val="1"/>
      <w:numFmt w:val="bullet"/>
      <w:lvlText w:val=""/>
      <w:lvlJc w:val="left"/>
      <w:pPr>
        <w:ind w:left="5845" w:hanging="360"/>
      </w:pPr>
      <w:rPr>
        <w:rFonts w:ascii="Symbol" w:hAnsi="Symbol" w:hint="default"/>
      </w:rPr>
    </w:lvl>
    <w:lvl w:ilvl="7" w:tplc="0C0A0003" w:tentative="1">
      <w:start w:val="1"/>
      <w:numFmt w:val="bullet"/>
      <w:lvlText w:val="o"/>
      <w:lvlJc w:val="left"/>
      <w:pPr>
        <w:ind w:left="6565" w:hanging="360"/>
      </w:pPr>
      <w:rPr>
        <w:rFonts w:ascii="Courier New" w:hAnsi="Courier New" w:cs="Courier New" w:hint="default"/>
      </w:rPr>
    </w:lvl>
    <w:lvl w:ilvl="8" w:tplc="0C0A0005" w:tentative="1">
      <w:start w:val="1"/>
      <w:numFmt w:val="bullet"/>
      <w:lvlText w:val=""/>
      <w:lvlJc w:val="left"/>
      <w:pPr>
        <w:ind w:left="7285" w:hanging="360"/>
      </w:pPr>
      <w:rPr>
        <w:rFonts w:ascii="Wingdings" w:hAnsi="Wingdings" w:hint="default"/>
      </w:rPr>
    </w:lvl>
  </w:abstractNum>
  <w:abstractNum w:abstractNumId="20" w15:restartNumberingAfterBreak="0">
    <w:nsid w:val="3381161B"/>
    <w:multiLevelType w:val="hybridMultilevel"/>
    <w:tmpl w:val="692C32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FEB665C"/>
    <w:multiLevelType w:val="hybridMultilevel"/>
    <w:tmpl w:val="5AF60D7A"/>
    <w:lvl w:ilvl="0" w:tplc="76A4F358">
      <w:numFmt w:val="bullet"/>
      <w:lvlText w:val="•"/>
      <w:lvlJc w:val="left"/>
      <w:pPr>
        <w:ind w:left="1649" w:hanging="360"/>
      </w:pPr>
      <w:rPr>
        <w:rFonts w:ascii="Arial" w:eastAsia="Arial" w:hAnsi="Arial" w:cs="Arial" w:hint="default"/>
        <w:w w:val="100"/>
        <w:sz w:val="22"/>
        <w:szCs w:val="22"/>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2" w15:restartNumberingAfterBreak="0">
    <w:nsid w:val="4332148D"/>
    <w:multiLevelType w:val="hybridMultilevel"/>
    <w:tmpl w:val="173A86C4"/>
    <w:lvl w:ilvl="0" w:tplc="0C0A0015">
      <w:start w:val="1"/>
      <w:numFmt w:val="upperLetter"/>
      <w:lvlText w:val="%1."/>
      <w:lvlJc w:val="left"/>
      <w:pPr>
        <w:ind w:left="2500" w:hanging="360"/>
      </w:pPr>
    </w:lvl>
    <w:lvl w:ilvl="1" w:tplc="FFFFFFFF" w:tentative="1">
      <w:start w:val="1"/>
      <w:numFmt w:val="lowerLetter"/>
      <w:lvlText w:val="%2."/>
      <w:lvlJc w:val="left"/>
      <w:pPr>
        <w:ind w:left="3220" w:hanging="360"/>
      </w:pPr>
    </w:lvl>
    <w:lvl w:ilvl="2" w:tplc="FFFFFFFF" w:tentative="1">
      <w:start w:val="1"/>
      <w:numFmt w:val="lowerRoman"/>
      <w:lvlText w:val="%3."/>
      <w:lvlJc w:val="right"/>
      <w:pPr>
        <w:ind w:left="3940" w:hanging="180"/>
      </w:pPr>
    </w:lvl>
    <w:lvl w:ilvl="3" w:tplc="FFFFFFFF" w:tentative="1">
      <w:start w:val="1"/>
      <w:numFmt w:val="decimal"/>
      <w:lvlText w:val="%4."/>
      <w:lvlJc w:val="left"/>
      <w:pPr>
        <w:ind w:left="4660" w:hanging="360"/>
      </w:pPr>
    </w:lvl>
    <w:lvl w:ilvl="4" w:tplc="FFFFFFFF" w:tentative="1">
      <w:start w:val="1"/>
      <w:numFmt w:val="lowerLetter"/>
      <w:lvlText w:val="%5."/>
      <w:lvlJc w:val="left"/>
      <w:pPr>
        <w:ind w:left="5380" w:hanging="360"/>
      </w:pPr>
    </w:lvl>
    <w:lvl w:ilvl="5" w:tplc="FFFFFFFF" w:tentative="1">
      <w:start w:val="1"/>
      <w:numFmt w:val="lowerRoman"/>
      <w:lvlText w:val="%6."/>
      <w:lvlJc w:val="right"/>
      <w:pPr>
        <w:ind w:left="6100" w:hanging="180"/>
      </w:pPr>
    </w:lvl>
    <w:lvl w:ilvl="6" w:tplc="FFFFFFFF" w:tentative="1">
      <w:start w:val="1"/>
      <w:numFmt w:val="decimal"/>
      <w:lvlText w:val="%7."/>
      <w:lvlJc w:val="left"/>
      <w:pPr>
        <w:ind w:left="6820" w:hanging="360"/>
      </w:pPr>
    </w:lvl>
    <w:lvl w:ilvl="7" w:tplc="FFFFFFFF" w:tentative="1">
      <w:start w:val="1"/>
      <w:numFmt w:val="lowerLetter"/>
      <w:lvlText w:val="%8."/>
      <w:lvlJc w:val="left"/>
      <w:pPr>
        <w:ind w:left="7540" w:hanging="360"/>
      </w:pPr>
    </w:lvl>
    <w:lvl w:ilvl="8" w:tplc="FFFFFFFF" w:tentative="1">
      <w:start w:val="1"/>
      <w:numFmt w:val="lowerRoman"/>
      <w:lvlText w:val="%9."/>
      <w:lvlJc w:val="right"/>
      <w:pPr>
        <w:ind w:left="8260" w:hanging="180"/>
      </w:pPr>
    </w:lvl>
  </w:abstractNum>
  <w:abstractNum w:abstractNumId="23" w15:restartNumberingAfterBreak="0">
    <w:nsid w:val="460B4A09"/>
    <w:multiLevelType w:val="multilevel"/>
    <w:tmpl w:val="0596A4E8"/>
    <w:lvl w:ilvl="0">
      <w:start w:val="5"/>
      <w:numFmt w:val="decimal"/>
      <w:lvlText w:val="%1"/>
      <w:lvlJc w:val="left"/>
      <w:pPr>
        <w:ind w:left="450" w:hanging="450"/>
      </w:pPr>
      <w:rPr>
        <w:rFonts w:hint="default"/>
      </w:rPr>
    </w:lvl>
    <w:lvl w:ilvl="1">
      <w:start w:val="1"/>
      <w:numFmt w:val="decimal"/>
      <w:lvlText w:val="%1.%2"/>
      <w:lvlJc w:val="left"/>
      <w:pPr>
        <w:ind w:left="804" w:hanging="450"/>
      </w:pPr>
      <w:rPr>
        <w:rFonts w:hint="default"/>
      </w:rPr>
    </w:lvl>
    <w:lvl w:ilvl="2">
      <w:start w:val="6"/>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4" w15:restartNumberingAfterBreak="0">
    <w:nsid w:val="46EE670A"/>
    <w:multiLevelType w:val="hybridMultilevel"/>
    <w:tmpl w:val="64988AF6"/>
    <w:lvl w:ilvl="0" w:tplc="76A4F358">
      <w:numFmt w:val="bullet"/>
      <w:lvlText w:val="•"/>
      <w:lvlJc w:val="left"/>
      <w:pPr>
        <w:ind w:left="1366" w:hanging="360"/>
      </w:pPr>
      <w:rPr>
        <w:rFonts w:ascii="Arial" w:eastAsia="Arial" w:hAnsi="Arial" w:cs="Arial" w:hint="default"/>
        <w:w w:val="100"/>
        <w:sz w:val="22"/>
        <w:szCs w:val="22"/>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25" w15:restartNumberingAfterBreak="0">
    <w:nsid w:val="4E705325"/>
    <w:multiLevelType w:val="hybridMultilevel"/>
    <w:tmpl w:val="0E74DF78"/>
    <w:lvl w:ilvl="0" w:tplc="0C0A0015">
      <w:start w:val="1"/>
      <w:numFmt w:val="upp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26" w15:restartNumberingAfterBreak="0">
    <w:nsid w:val="57E0727E"/>
    <w:multiLevelType w:val="hybridMultilevel"/>
    <w:tmpl w:val="A266BD4C"/>
    <w:lvl w:ilvl="0" w:tplc="76A4F358">
      <w:numFmt w:val="bullet"/>
      <w:lvlText w:val="•"/>
      <w:lvlJc w:val="left"/>
      <w:pPr>
        <w:ind w:left="1365" w:hanging="360"/>
      </w:pPr>
      <w:rPr>
        <w:rFonts w:ascii="Arial" w:eastAsia="Arial" w:hAnsi="Arial" w:cs="Arial" w:hint="default"/>
        <w:w w:val="100"/>
        <w:sz w:val="22"/>
        <w:szCs w:val="22"/>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27" w15:restartNumberingAfterBreak="0">
    <w:nsid w:val="5D3A358E"/>
    <w:multiLevelType w:val="hybridMultilevel"/>
    <w:tmpl w:val="853A6A6C"/>
    <w:lvl w:ilvl="0" w:tplc="76A4F358">
      <w:numFmt w:val="bullet"/>
      <w:lvlText w:val="•"/>
      <w:lvlJc w:val="left"/>
      <w:pPr>
        <w:ind w:left="1649" w:hanging="360"/>
      </w:pPr>
      <w:rPr>
        <w:rFonts w:ascii="Arial" w:eastAsia="Arial" w:hAnsi="Arial" w:cs="Arial" w:hint="default"/>
        <w:w w:val="100"/>
        <w:sz w:val="22"/>
        <w:szCs w:val="22"/>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8" w15:restartNumberingAfterBreak="0">
    <w:nsid w:val="64696526"/>
    <w:multiLevelType w:val="hybridMultilevel"/>
    <w:tmpl w:val="70AE4544"/>
    <w:lvl w:ilvl="0" w:tplc="76A4F358">
      <w:numFmt w:val="bullet"/>
      <w:lvlText w:val="•"/>
      <w:lvlJc w:val="left"/>
      <w:pPr>
        <w:ind w:left="720" w:hanging="360"/>
      </w:pPr>
      <w:rPr>
        <w:rFonts w:ascii="Arial" w:eastAsia="Arial" w:hAnsi="Arial" w:cs="Arial" w:hint="default"/>
        <w:w w:val="100"/>
        <w:sz w:val="22"/>
        <w:szCs w:val="2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5C5038E"/>
    <w:multiLevelType w:val="hybridMultilevel"/>
    <w:tmpl w:val="BA7CA95C"/>
    <w:lvl w:ilvl="0" w:tplc="B0788A0E">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7A8513E3"/>
    <w:multiLevelType w:val="hybridMultilevel"/>
    <w:tmpl w:val="38209A60"/>
    <w:lvl w:ilvl="0" w:tplc="76A4F358">
      <w:numFmt w:val="bullet"/>
      <w:lvlText w:val="•"/>
      <w:lvlJc w:val="left"/>
      <w:pPr>
        <w:ind w:left="1223" w:hanging="360"/>
      </w:pPr>
      <w:rPr>
        <w:rFonts w:ascii="Arial" w:eastAsia="Arial" w:hAnsi="Arial" w:cs="Arial" w:hint="default"/>
        <w:w w:val="100"/>
        <w:sz w:val="22"/>
        <w:szCs w:val="22"/>
      </w:rPr>
    </w:lvl>
    <w:lvl w:ilvl="1" w:tplc="0C0A0003" w:tentative="1">
      <w:start w:val="1"/>
      <w:numFmt w:val="bullet"/>
      <w:lvlText w:val="o"/>
      <w:lvlJc w:val="left"/>
      <w:pPr>
        <w:ind w:left="1723" w:hanging="360"/>
      </w:pPr>
      <w:rPr>
        <w:rFonts w:ascii="Courier New" w:hAnsi="Courier New" w:cs="Courier New" w:hint="default"/>
      </w:rPr>
    </w:lvl>
    <w:lvl w:ilvl="2" w:tplc="0C0A0005" w:tentative="1">
      <w:start w:val="1"/>
      <w:numFmt w:val="bullet"/>
      <w:lvlText w:val=""/>
      <w:lvlJc w:val="left"/>
      <w:pPr>
        <w:ind w:left="2443" w:hanging="360"/>
      </w:pPr>
      <w:rPr>
        <w:rFonts w:ascii="Wingdings" w:hAnsi="Wingdings" w:hint="default"/>
      </w:rPr>
    </w:lvl>
    <w:lvl w:ilvl="3" w:tplc="0C0A0001" w:tentative="1">
      <w:start w:val="1"/>
      <w:numFmt w:val="bullet"/>
      <w:lvlText w:val=""/>
      <w:lvlJc w:val="left"/>
      <w:pPr>
        <w:ind w:left="3163" w:hanging="360"/>
      </w:pPr>
      <w:rPr>
        <w:rFonts w:ascii="Symbol" w:hAnsi="Symbol" w:hint="default"/>
      </w:rPr>
    </w:lvl>
    <w:lvl w:ilvl="4" w:tplc="0C0A0003" w:tentative="1">
      <w:start w:val="1"/>
      <w:numFmt w:val="bullet"/>
      <w:lvlText w:val="o"/>
      <w:lvlJc w:val="left"/>
      <w:pPr>
        <w:ind w:left="3883" w:hanging="360"/>
      </w:pPr>
      <w:rPr>
        <w:rFonts w:ascii="Courier New" w:hAnsi="Courier New" w:cs="Courier New" w:hint="default"/>
      </w:rPr>
    </w:lvl>
    <w:lvl w:ilvl="5" w:tplc="0C0A0005" w:tentative="1">
      <w:start w:val="1"/>
      <w:numFmt w:val="bullet"/>
      <w:lvlText w:val=""/>
      <w:lvlJc w:val="left"/>
      <w:pPr>
        <w:ind w:left="4603" w:hanging="360"/>
      </w:pPr>
      <w:rPr>
        <w:rFonts w:ascii="Wingdings" w:hAnsi="Wingdings" w:hint="default"/>
      </w:rPr>
    </w:lvl>
    <w:lvl w:ilvl="6" w:tplc="0C0A0001" w:tentative="1">
      <w:start w:val="1"/>
      <w:numFmt w:val="bullet"/>
      <w:lvlText w:val=""/>
      <w:lvlJc w:val="left"/>
      <w:pPr>
        <w:ind w:left="5323" w:hanging="360"/>
      </w:pPr>
      <w:rPr>
        <w:rFonts w:ascii="Symbol" w:hAnsi="Symbol" w:hint="default"/>
      </w:rPr>
    </w:lvl>
    <w:lvl w:ilvl="7" w:tplc="0C0A0003" w:tentative="1">
      <w:start w:val="1"/>
      <w:numFmt w:val="bullet"/>
      <w:lvlText w:val="o"/>
      <w:lvlJc w:val="left"/>
      <w:pPr>
        <w:ind w:left="6043" w:hanging="360"/>
      </w:pPr>
      <w:rPr>
        <w:rFonts w:ascii="Courier New" w:hAnsi="Courier New" w:cs="Courier New" w:hint="default"/>
      </w:rPr>
    </w:lvl>
    <w:lvl w:ilvl="8" w:tplc="0C0A0005" w:tentative="1">
      <w:start w:val="1"/>
      <w:numFmt w:val="bullet"/>
      <w:lvlText w:val=""/>
      <w:lvlJc w:val="left"/>
      <w:pPr>
        <w:ind w:left="6763" w:hanging="360"/>
      </w:pPr>
      <w:rPr>
        <w:rFonts w:ascii="Wingdings" w:hAnsi="Wingdings" w:hint="default"/>
      </w:rPr>
    </w:lvl>
  </w:abstractNum>
  <w:num w:numId="1" w16cid:durableId="158350496">
    <w:abstractNumId w:val="1"/>
  </w:num>
  <w:num w:numId="2" w16cid:durableId="1787500111">
    <w:abstractNumId w:val="12"/>
  </w:num>
  <w:num w:numId="3" w16cid:durableId="1425345538">
    <w:abstractNumId w:val="8"/>
  </w:num>
  <w:num w:numId="4" w16cid:durableId="1101993018">
    <w:abstractNumId w:val="5"/>
  </w:num>
  <w:num w:numId="5" w16cid:durableId="1754083097">
    <w:abstractNumId w:val="2"/>
  </w:num>
  <w:num w:numId="6" w16cid:durableId="627049699">
    <w:abstractNumId w:val="23"/>
  </w:num>
  <w:num w:numId="7" w16cid:durableId="229927449">
    <w:abstractNumId w:val="20"/>
  </w:num>
  <w:num w:numId="8" w16cid:durableId="1550071075">
    <w:abstractNumId w:val="3"/>
  </w:num>
  <w:num w:numId="9" w16cid:durableId="375545689">
    <w:abstractNumId w:val="17"/>
  </w:num>
  <w:num w:numId="10" w16cid:durableId="1877740394">
    <w:abstractNumId w:val="22"/>
  </w:num>
  <w:num w:numId="11" w16cid:durableId="1672177725">
    <w:abstractNumId w:val="19"/>
  </w:num>
  <w:num w:numId="12" w16cid:durableId="157579625">
    <w:abstractNumId w:val="0"/>
  </w:num>
  <w:num w:numId="13" w16cid:durableId="1392997402">
    <w:abstractNumId w:val="14"/>
  </w:num>
  <w:num w:numId="14" w16cid:durableId="120536644">
    <w:abstractNumId w:val="15"/>
  </w:num>
  <w:num w:numId="15" w16cid:durableId="650252574">
    <w:abstractNumId w:val="18"/>
  </w:num>
  <w:num w:numId="16" w16cid:durableId="1265576041">
    <w:abstractNumId w:val="7"/>
  </w:num>
  <w:num w:numId="17" w16cid:durableId="1561939629">
    <w:abstractNumId w:val="9"/>
  </w:num>
  <w:num w:numId="18" w16cid:durableId="317878244">
    <w:abstractNumId w:val="11"/>
  </w:num>
  <w:num w:numId="19" w16cid:durableId="991838440">
    <w:abstractNumId w:val="24"/>
  </w:num>
  <w:num w:numId="20" w16cid:durableId="274601202">
    <w:abstractNumId w:val="25"/>
  </w:num>
  <w:num w:numId="21" w16cid:durableId="1226530657">
    <w:abstractNumId w:val="26"/>
  </w:num>
  <w:num w:numId="22" w16cid:durableId="147140430">
    <w:abstractNumId w:val="27"/>
  </w:num>
  <w:num w:numId="23" w16cid:durableId="844519685">
    <w:abstractNumId w:val="21"/>
  </w:num>
  <w:num w:numId="24" w16cid:durableId="6518139">
    <w:abstractNumId w:val="30"/>
  </w:num>
  <w:num w:numId="25" w16cid:durableId="750616340">
    <w:abstractNumId w:val="13"/>
  </w:num>
  <w:num w:numId="26" w16cid:durableId="900866369">
    <w:abstractNumId w:val="28"/>
  </w:num>
  <w:num w:numId="27" w16cid:durableId="529296985">
    <w:abstractNumId w:val="16"/>
  </w:num>
  <w:num w:numId="28" w16cid:durableId="1383822785">
    <w:abstractNumId w:val="10"/>
  </w:num>
  <w:num w:numId="29" w16cid:durableId="464129371">
    <w:abstractNumId w:val="6"/>
  </w:num>
  <w:num w:numId="30" w16cid:durableId="1047683187">
    <w:abstractNumId w:val="29"/>
  </w:num>
  <w:num w:numId="31" w16cid:durableId="1926837934">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A02"/>
    <w:rsid w:val="00000A25"/>
    <w:rsid w:val="00001BFC"/>
    <w:rsid w:val="000020EB"/>
    <w:rsid w:val="00003443"/>
    <w:rsid w:val="00003EDE"/>
    <w:rsid w:val="00004989"/>
    <w:rsid w:val="0000595E"/>
    <w:rsid w:val="00005D3B"/>
    <w:rsid w:val="00006695"/>
    <w:rsid w:val="00007319"/>
    <w:rsid w:val="00007901"/>
    <w:rsid w:val="00010FD6"/>
    <w:rsid w:val="000115B5"/>
    <w:rsid w:val="00011D25"/>
    <w:rsid w:val="0001279F"/>
    <w:rsid w:val="00012F3C"/>
    <w:rsid w:val="0001315F"/>
    <w:rsid w:val="00014489"/>
    <w:rsid w:val="00015FE1"/>
    <w:rsid w:val="0001680E"/>
    <w:rsid w:val="000173B5"/>
    <w:rsid w:val="00020248"/>
    <w:rsid w:val="00020C8D"/>
    <w:rsid w:val="0002181F"/>
    <w:rsid w:val="000219C7"/>
    <w:rsid w:val="00021CF8"/>
    <w:rsid w:val="00022390"/>
    <w:rsid w:val="00022BA1"/>
    <w:rsid w:val="00022BE9"/>
    <w:rsid w:val="00023506"/>
    <w:rsid w:val="00024371"/>
    <w:rsid w:val="00025288"/>
    <w:rsid w:val="00026866"/>
    <w:rsid w:val="00027138"/>
    <w:rsid w:val="00027B17"/>
    <w:rsid w:val="00027BA5"/>
    <w:rsid w:val="00031680"/>
    <w:rsid w:val="00034A53"/>
    <w:rsid w:val="000352ED"/>
    <w:rsid w:val="000358ED"/>
    <w:rsid w:val="00036171"/>
    <w:rsid w:val="00036608"/>
    <w:rsid w:val="00036D68"/>
    <w:rsid w:val="00036F43"/>
    <w:rsid w:val="00037C83"/>
    <w:rsid w:val="000402CA"/>
    <w:rsid w:val="000406AA"/>
    <w:rsid w:val="00040B82"/>
    <w:rsid w:val="00041246"/>
    <w:rsid w:val="000427E1"/>
    <w:rsid w:val="00042F23"/>
    <w:rsid w:val="0004434B"/>
    <w:rsid w:val="00046504"/>
    <w:rsid w:val="00046B75"/>
    <w:rsid w:val="00054431"/>
    <w:rsid w:val="00054CA3"/>
    <w:rsid w:val="00054E90"/>
    <w:rsid w:val="00054EB9"/>
    <w:rsid w:val="00055001"/>
    <w:rsid w:val="00055190"/>
    <w:rsid w:val="00055608"/>
    <w:rsid w:val="00055954"/>
    <w:rsid w:val="00055D75"/>
    <w:rsid w:val="00056111"/>
    <w:rsid w:val="00057C6E"/>
    <w:rsid w:val="00060EAF"/>
    <w:rsid w:val="00062B62"/>
    <w:rsid w:val="0006443F"/>
    <w:rsid w:val="00064691"/>
    <w:rsid w:val="0006538B"/>
    <w:rsid w:val="0007089D"/>
    <w:rsid w:val="000711F6"/>
    <w:rsid w:val="00072158"/>
    <w:rsid w:val="00072547"/>
    <w:rsid w:val="000728FB"/>
    <w:rsid w:val="000738B0"/>
    <w:rsid w:val="000747EB"/>
    <w:rsid w:val="00074BCC"/>
    <w:rsid w:val="00080885"/>
    <w:rsid w:val="000819C7"/>
    <w:rsid w:val="000829F9"/>
    <w:rsid w:val="00083E87"/>
    <w:rsid w:val="00084F5E"/>
    <w:rsid w:val="00086BC6"/>
    <w:rsid w:val="00087294"/>
    <w:rsid w:val="00087450"/>
    <w:rsid w:val="00091EA4"/>
    <w:rsid w:val="00092493"/>
    <w:rsid w:val="000928C4"/>
    <w:rsid w:val="00092E99"/>
    <w:rsid w:val="000937D5"/>
    <w:rsid w:val="000937F6"/>
    <w:rsid w:val="00093997"/>
    <w:rsid w:val="000944CF"/>
    <w:rsid w:val="000958F7"/>
    <w:rsid w:val="000963E8"/>
    <w:rsid w:val="000A11A8"/>
    <w:rsid w:val="000A24C4"/>
    <w:rsid w:val="000A2A0B"/>
    <w:rsid w:val="000A35D5"/>
    <w:rsid w:val="000A3719"/>
    <w:rsid w:val="000A38D1"/>
    <w:rsid w:val="000A4BAE"/>
    <w:rsid w:val="000A5918"/>
    <w:rsid w:val="000A6A63"/>
    <w:rsid w:val="000A79B4"/>
    <w:rsid w:val="000A7C7D"/>
    <w:rsid w:val="000B04BB"/>
    <w:rsid w:val="000B336E"/>
    <w:rsid w:val="000B453B"/>
    <w:rsid w:val="000B5A36"/>
    <w:rsid w:val="000B662B"/>
    <w:rsid w:val="000B6D24"/>
    <w:rsid w:val="000B7473"/>
    <w:rsid w:val="000C0C02"/>
    <w:rsid w:val="000C2660"/>
    <w:rsid w:val="000C5F9C"/>
    <w:rsid w:val="000C7623"/>
    <w:rsid w:val="000D0331"/>
    <w:rsid w:val="000D06BE"/>
    <w:rsid w:val="000D0E7F"/>
    <w:rsid w:val="000D1C58"/>
    <w:rsid w:val="000D1E88"/>
    <w:rsid w:val="000D21CF"/>
    <w:rsid w:val="000D3348"/>
    <w:rsid w:val="000D3DB0"/>
    <w:rsid w:val="000D3FC3"/>
    <w:rsid w:val="000D7981"/>
    <w:rsid w:val="000E1588"/>
    <w:rsid w:val="000E1F82"/>
    <w:rsid w:val="000E3766"/>
    <w:rsid w:val="000E4125"/>
    <w:rsid w:val="000E70B2"/>
    <w:rsid w:val="000E7997"/>
    <w:rsid w:val="000E7F40"/>
    <w:rsid w:val="000F00ED"/>
    <w:rsid w:val="000F0484"/>
    <w:rsid w:val="000F12A8"/>
    <w:rsid w:val="000F2930"/>
    <w:rsid w:val="000F2F97"/>
    <w:rsid w:val="000F3880"/>
    <w:rsid w:val="000F4E5E"/>
    <w:rsid w:val="000F5645"/>
    <w:rsid w:val="000F6AE4"/>
    <w:rsid w:val="000F6B37"/>
    <w:rsid w:val="000F7C0B"/>
    <w:rsid w:val="00101452"/>
    <w:rsid w:val="00103184"/>
    <w:rsid w:val="00106626"/>
    <w:rsid w:val="001071D1"/>
    <w:rsid w:val="001071DB"/>
    <w:rsid w:val="00110197"/>
    <w:rsid w:val="00110AC1"/>
    <w:rsid w:val="00111761"/>
    <w:rsid w:val="00111C1E"/>
    <w:rsid w:val="00114294"/>
    <w:rsid w:val="00114F5D"/>
    <w:rsid w:val="0011665F"/>
    <w:rsid w:val="0011784E"/>
    <w:rsid w:val="0012041C"/>
    <w:rsid w:val="00120507"/>
    <w:rsid w:val="00120B5A"/>
    <w:rsid w:val="00121773"/>
    <w:rsid w:val="00125CA6"/>
    <w:rsid w:val="00126ECB"/>
    <w:rsid w:val="00130F87"/>
    <w:rsid w:val="001311CB"/>
    <w:rsid w:val="00131D06"/>
    <w:rsid w:val="00133A58"/>
    <w:rsid w:val="00133DE9"/>
    <w:rsid w:val="001343E8"/>
    <w:rsid w:val="00134F6C"/>
    <w:rsid w:val="001356A2"/>
    <w:rsid w:val="001362ED"/>
    <w:rsid w:val="001372C6"/>
    <w:rsid w:val="00140509"/>
    <w:rsid w:val="00140C6F"/>
    <w:rsid w:val="00141791"/>
    <w:rsid w:val="001436D4"/>
    <w:rsid w:val="00143E87"/>
    <w:rsid w:val="00144111"/>
    <w:rsid w:val="001451F1"/>
    <w:rsid w:val="00145BC7"/>
    <w:rsid w:val="00146B6C"/>
    <w:rsid w:val="001479C2"/>
    <w:rsid w:val="001479DA"/>
    <w:rsid w:val="0015012F"/>
    <w:rsid w:val="00150805"/>
    <w:rsid w:val="00150D74"/>
    <w:rsid w:val="0015239C"/>
    <w:rsid w:val="001543F1"/>
    <w:rsid w:val="00154581"/>
    <w:rsid w:val="001555FE"/>
    <w:rsid w:val="00160407"/>
    <w:rsid w:val="00160956"/>
    <w:rsid w:val="00161EDB"/>
    <w:rsid w:val="00162193"/>
    <w:rsid w:val="00162BDA"/>
    <w:rsid w:val="00163A18"/>
    <w:rsid w:val="0016413D"/>
    <w:rsid w:val="001654F8"/>
    <w:rsid w:val="001674BE"/>
    <w:rsid w:val="00167580"/>
    <w:rsid w:val="0017280C"/>
    <w:rsid w:val="001729E8"/>
    <w:rsid w:val="00173C24"/>
    <w:rsid w:val="0017528F"/>
    <w:rsid w:val="00175F6A"/>
    <w:rsid w:val="0017675C"/>
    <w:rsid w:val="00180166"/>
    <w:rsid w:val="00180808"/>
    <w:rsid w:val="00180853"/>
    <w:rsid w:val="001835D9"/>
    <w:rsid w:val="001848A4"/>
    <w:rsid w:val="00184DF7"/>
    <w:rsid w:val="00184EAD"/>
    <w:rsid w:val="00185312"/>
    <w:rsid w:val="0018540C"/>
    <w:rsid w:val="00186D27"/>
    <w:rsid w:val="00187F3E"/>
    <w:rsid w:val="00190717"/>
    <w:rsid w:val="00190C10"/>
    <w:rsid w:val="0019181C"/>
    <w:rsid w:val="00191CC7"/>
    <w:rsid w:val="00192BF6"/>
    <w:rsid w:val="00193DB7"/>
    <w:rsid w:val="00194F06"/>
    <w:rsid w:val="00197829"/>
    <w:rsid w:val="00197838"/>
    <w:rsid w:val="001A03EF"/>
    <w:rsid w:val="001A0747"/>
    <w:rsid w:val="001A274F"/>
    <w:rsid w:val="001A4BCE"/>
    <w:rsid w:val="001A52CB"/>
    <w:rsid w:val="001A605B"/>
    <w:rsid w:val="001A69C9"/>
    <w:rsid w:val="001A769F"/>
    <w:rsid w:val="001B0133"/>
    <w:rsid w:val="001B06ED"/>
    <w:rsid w:val="001B0A25"/>
    <w:rsid w:val="001B2419"/>
    <w:rsid w:val="001B2DC8"/>
    <w:rsid w:val="001B37D1"/>
    <w:rsid w:val="001B3982"/>
    <w:rsid w:val="001B5687"/>
    <w:rsid w:val="001B5A2B"/>
    <w:rsid w:val="001B7A99"/>
    <w:rsid w:val="001B7B81"/>
    <w:rsid w:val="001C05D3"/>
    <w:rsid w:val="001C1172"/>
    <w:rsid w:val="001C15FC"/>
    <w:rsid w:val="001C191C"/>
    <w:rsid w:val="001C2A6A"/>
    <w:rsid w:val="001C3880"/>
    <w:rsid w:val="001C4C88"/>
    <w:rsid w:val="001C4D8C"/>
    <w:rsid w:val="001C5A65"/>
    <w:rsid w:val="001C5DBE"/>
    <w:rsid w:val="001C6EA6"/>
    <w:rsid w:val="001D0B61"/>
    <w:rsid w:val="001D1FDB"/>
    <w:rsid w:val="001D211A"/>
    <w:rsid w:val="001D22A8"/>
    <w:rsid w:val="001D2B90"/>
    <w:rsid w:val="001D4FD4"/>
    <w:rsid w:val="001D6287"/>
    <w:rsid w:val="001E0A3F"/>
    <w:rsid w:val="001E0CF2"/>
    <w:rsid w:val="001E2908"/>
    <w:rsid w:val="001E2F0E"/>
    <w:rsid w:val="001E4191"/>
    <w:rsid w:val="001E46BE"/>
    <w:rsid w:val="001E4927"/>
    <w:rsid w:val="001E6B9E"/>
    <w:rsid w:val="001E760A"/>
    <w:rsid w:val="001F054D"/>
    <w:rsid w:val="001F12CD"/>
    <w:rsid w:val="001F1350"/>
    <w:rsid w:val="001F23CC"/>
    <w:rsid w:val="001F4690"/>
    <w:rsid w:val="001F6218"/>
    <w:rsid w:val="002005AB"/>
    <w:rsid w:val="00200C7D"/>
    <w:rsid w:val="0020188E"/>
    <w:rsid w:val="00201915"/>
    <w:rsid w:val="002043E8"/>
    <w:rsid w:val="00204957"/>
    <w:rsid w:val="00204E76"/>
    <w:rsid w:val="0020532D"/>
    <w:rsid w:val="00207C09"/>
    <w:rsid w:val="00210554"/>
    <w:rsid w:val="002124E0"/>
    <w:rsid w:val="00212520"/>
    <w:rsid w:val="0021321B"/>
    <w:rsid w:val="002143EC"/>
    <w:rsid w:val="00215CEB"/>
    <w:rsid w:val="00217761"/>
    <w:rsid w:val="00220FD9"/>
    <w:rsid w:val="00221D4F"/>
    <w:rsid w:val="00222AAD"/>
    <w:rsid w:val="00222F48"/>
    <w:rsid w:val="0022514A"/>
    <w:rsid w:val="00225445"/>
    <w:rsid w:val="00226529"/>
    <w:rsid w:val="00226614"/>
    <w:rsid w:val="00226EE7"/>
    <w:rsid w:val="002273B4"/>
    <w:rsid w:val="002303BB"/>
    <w:rsid w:val="0023128D"/>
    <w:rsid w:val="0023185F"/>
    <w:rsid w:val="002319EF"/>
    <w:rsid w:val="00234CB5"/>
    <w:rsid w:val="00234EEA"/>
    <w:rsid w:val="002353BA"/>
    <w:rsid w:val="00237217"/>
    <w:rsid w:val="00237C1E"/>
    <w:rsid w:val="00237DD9"/>
    <w:rsid w:val="00237E3A"/>
    <w:rsid w:val="00240C9E"/>
    <w:rsid w:val="00241CDA"/>
    <w:rsid w:val="00241E8A"/>
    <w:rsid w:val="0024239C"/>
    <w:rsid w:val="0024252A"/>
    <w:rsid w:val="002445E4"/>
    <w:rsid w:val="00245EF3"/>
    <w:rsid w:val="00247C7E"/>
    <w:rsid w:val="002501CD"/>
    <w:rsid w:val="002549A7"/>
    <w:rsid w:val="00255002"/>
    <w:rsid w:val="002554DE"/>
    <w:rsid w:val="00256009"/>
    <w:rsid w:val="002568DB"/>
    <w:rsid w:val="00256BF5"/>
    <w:rsid w:val="00256E83"/>
    <w:rsid w:val="00257588"/>
    <w:rsid w:val="00260953"/>
    <w:rsid w:val="00260DFF"/>
    <w:rsid w:val="0026253A"/>
    <w:rsid w:val="002738BE"/>
    <w:rsid w:val="00275EB4"/>
    <w:rsid w:val="002763EF"/>
    <w:rsid w:val="002768D3"/>
    <w:rsid w:val="0027757F"/>
    <w:rsid w:val="0027779A"/>
    <w:rsid w:val="002777C8"/>
    <w:rsid w:val="00277890"/>
    <w:rsid w:val="00280033"/>
    <w:rsid w:val="00280805"/>
    <w:rsid w:val="00283735"/>
    <w:rsid w:val="002838CB"/>
    <w:rsid w:val="00284A06"/>
    <w:rsid w:val="002866EB"/>
    <w:rsid w:val="00287CB4"/>
    <w:rsid w:val="0029086A"/>
    <w:rsid w:val="00290ECD"/>
    <w:rsid w:val="0029160E"/>
    <w:rsid w:val="002917C4"/>
    <w:rsid w:val="002922EE"/>
    <w:rsid w:val="00292D6D"/>
    <w:rsid w:val="00292EE0"/>
    <w:rsid w:val="00293913"/>
    <w:rsid w:val="00294336"/>
    <w:rsid w:val="00294387"/>
    <w:rsid w:val="00295024"/>
    <w:rsid w:val="0029508E"/>
    <w:rsid w:val="0029523A"/>
    <w:rsid w:val="00295399"/>
    <w:rsid w:val="00295EF5"/>
    <w:rsid w:val="00297828"/>
    <w:rsid w:val="00297CFA"/>
    <w:rsid w:val="002A09BF"/>
    <w:rsid w:val="002A0AB7"/>
    <w:rsid w:val="002A1328"/>
    <w:rsid w:val="002A2276"/>
    <w:rsid w:val="002A2C8F"/>
    <w:rsid w:val="002A3D20"/>
    <w:rsid w:val="002A3DFF"/>
    <w:rsid w:val="002A4025"/>
    <w:rsid w:val="002A4661"/>
    <w:rsid w:val="002A5067"/>
    <w:rsid w:val="002B0240"/>
    <w:rsid w:val="002B06B2"/>
    <w:rsid w:val="002B0C0A"/>
    <w:rsid w:val="002B0DAB"/>
    <w:rsid w:val="002B1166"/>
    <w:rsid w:val="002B1B7F"/>
    <w:rsid w:val="002B1DE7"/>
    <w:rsid w:val="002B2D34"/>
    <w:rsid w:val="002B3E1D"/>
    <w:rsid w:val="002B4C3F"/>
    <w:rsid w:val="002B62EF"/>
    <w:rsid w:val="002B636E"/>
    <w:rsid w:val="002B76F2"/>
    <w:rsid w:val="002C1A9C"/>
    <w:rsid w:val="002C2AE2"/>
    <w:rsid w:val="002C4347"/>
    <w:rsid w:val="002C5489"/>
    <w:rsid w:val="002C57C2"/>
    <w:rsid w:val="002C73D9"/>
    <w:rsid w:val="002D1834"/>
    <w:rsid w:val="002D2B15"/>
    <w:rsid w:val="002D37C4"/>
    <w:rsid w:val="002D3D68"/>
    <w:rsid w:val="002D446A"/>
    <w:rsid w:val="002D5BFD"/>
    <w:rsid w:val="002D69E1"/>
    <w:rsid w:val="002D7B93"/>
    <w:rsid w:val="002E033F"/>
    <w:rsid w:val="002E134B"/>
    <w:rsid w:val="002E339D"/>
    <w:rsid w:val="002E44D7"/>
    <w:rsid w:val="002E697D"/>
    <w:rsid w:val="002F0C3A"/>
    <w:rsid w:val="002F0CC9"/>
    <w:rsid w:val="002F0D4B"/>
    <w:rsid w:val="002F0E88"/>
    <w:rsid w:val="002F1488"/>
    <w:rsid w:val="002F2C15"/>
    <w:rsid w:val="002F2DEA"/>
    <w:rsid w:val="002F344E"/>
    <w:rsid w:val="002F50AF"/>
    <w:rsid w:val="002F543D"/>
    <w:rsid w:val="002F5C90"/>
    <w:rsid w:val="002F7A24"/>
    <w:rsid w:val="003018C4"/>
    <w:rsid w:val="00301DF6"/>
    <w:rsid w:val="00305769"/>
    <w:rsid w:val="00305BD8"/>
    <w:rsid w:val="0030637A"/>
    <w:rsid w:val="00307EB4"/>
    <w:rsid w:val="00307FD7"/>
    <w:rsid w:val="00310706"/>
    <w:rsid w:val="00310F4F"/>
    <w:rsid w:val="003114C6"/>
    <w:rsid w:val="003115FD"/>
    <w:rsid w:val="00312568"/>
    <w:rsid w:val="00312CDF"/>
    <w:rsid w:val="0031495C"/>
    <w:rsid w:val="00314C22"/>
    <w:rsid w:val="003166B9"/>
    <w:rsid w:val="00316924"/>
    <w:rsid w:val="00317B56"/>
    <w:rsid w:val="00320ABA"/>
    <w:rsid w:val="0032391E"/>
    <w:rsid w:val="003242C4"/>
    <w:rsid w:val="003244A1"/>
    <w:rsid w:val="00324D19"/>
    <w:rsid w:val="00324F6E"/>
    <w:rsid w:val="00325E74"/>
    <w:rsid w:val="00326F13"/>
    <w:rsid w:val="0033052E"/>
    <w:rsid w:val="003329B2"/>
    <w:rsid w:val="003329D5"/>
    <w:rsid w:val="0033354B"/>
    <w:rsid w:val="00334236"/>
    <w:rsid w:val="003346BC"/>
    <w:rsid w:val="00334756"/>
    <w:rsid w:val="00337006"/>
    <w:rsid w:val="0033724B"/>
    <w:rsid w:val="00342C0C"/>
    <w:rsid w:val="00343116"/>
    <w:rsid w:val="00343D01"/>
    <w:rsid w:val="003479BA"/>
    <w:rsid w:val="00351F16"/>
    <w:rsid w:val="00352245"/>
    <w:rsid w:val="0035228C"/>
    <w:rsid w:val="00352E93"/>
    <w:rsid w:val="00353435"/>
    <w:rsid w:val="003535D4"/>
    <w:rsid w:val="00353922"/>
    <w:rsid w:val="00353FA6"/>
    <w:rsid w:val="00353FD2"/>
    <w:rsid w:val="00355316"/>
    <w:rsid w:val="00355689"/>
    <w:rsid w:val="00355B22"/>
    <w:rsid w:val="003566D5"/>
    <w:rsid w:val="0036115B"/>
    <w:rsid w:val="00361F3B"/>
    <w:rsid w:val="003622A0"/>
    <w:rsid w:val="00362D2D"/>
    <w:rsid w:val="00365072"/>
    <w:rsid w:val="00365571"/>
    <w:rsid w:val="00367068"/>
    <w:rsid w:val="0036728F"/>
    <w:rsid w:val="003676B9"/>
    <w:rsid w:val="00367E7C"/>
    <w:rsid w:val="00370365"/>
    <w:rsid w:val="0037459A"/>
    <w:rsid w:val="003764D8"/>
    <w:rsid w:val="00376A99"/>
    <w:rsid w:val="00377E70"/>
    <w:rsid w:val="00380805"/>
    <w:rsid w:val="003839FC"/>
    <w:rsid w:val="00383EDB"/>
    <w:rsid w:val="0038435E"/>
    <w:rsid w:val="003849C1"/>
    <w:rsid w:val="00385751"/>
    <w:rsid w:val="00385988"/>
    <w:rsid w:val="00385DBE"/>
    <w:rsid w:val="00386545"/>
    <w:rsid w:val="003866F8"/>
    <w:rsid w:val="003867C0"/>
    <w:rsid w:val="00386C30"/>
    <w:rsid w:val="00386D77"/>
    <w:rsid w:val="00386F3F"/>
    <w:rsid w:val="0039024E"/>
    <w:rsid w:val="00390338"/>
    <w:rsid w:val="00391E4E"/>
    <w:rsid w:val="00393602"/>
    <w:rsid w:val="003952ED"/>
    <w:rsid w:val="0039590C"/>
    <w:rsid w:val="00396D16"/>
    <w:rsid w:val="00397C9E"/>
    <w:rsid w:val="003A12E6"/>
    <w:rsid w:val="003A14C8"/>
    <w:rsid w:val="003A24B6"/>
    <w:rsid w:val="003A2CA2"/>
    <w:rsid w:val="003A3063"/>
    <w:rsid w:val="003A3618"/>
    <w:rsid w:val="003A5AFC"/>
    <w:rsid w:val="003A757E"/>
    <w:rsid w:val="003A77B8"/>
    <w:rsid w:val="003B090F"/>
    <w:rsid w:val="003B0A50"/>
    <w:rsid w:val="003B1173"/>
    <w:rsid w:val="003B1274"/>
    <w:rsid w:val="003B2798"/>
    <w:rsid w:val="003B3050"/>
    <w:rsid w:val="003B5942"/>
    <w:rsid w:val="003B6305"/>
    <w:rsid w:val="003B7696"/>
    <w:rsid w:val="003B7912"/>
    <w:rsid w:val="003C0AF5"/>
    <w:rsid w:val="003C0D09"/>
    <w:rsid w:val="003C165B"/>
    <w:rsid w:val="003C30E2"/>
    <w:rsid w:val="003C3129"/>
    <w:rsid w:val="003C3B59"/>
    <w:rsid w:val="003C3D6D"/>
    <w:rsid w:val="003C4435"/>
    <w:rsid w:val="003C491C"/>
    <w:rsid w:val="003C55D7"/>
    <w:rsid w:val="003C56EB"/>
    <w:rsid w:val="003C6250"/>
    <w:rsid w:val="003D01DD"/>
    <w:rsid w:val="003D0F59"/>
    <w:rsid w:val="003D1F99"/>
    <w:rsid w:val="003D2026"/>
    <w:rsid w:val="003D26C1"/>
    <w:rsid w:val="003D2C22"/>
    <w:rsid w:val="003D2EF4"/>
    <w:rsid w:val="003D4B3D"/>
    <w:rsid w:val="003D4C06"/>
    <w:rsid w:val="003D4E43"/>
    <w:rsid w:val="003D68FA"/>
    <w:rsid w:val="003D7CAE"/>
    <w:rsid w:val="003E070C"/>
    <w:rsid w:val="003E0EDD"/>
    <w:rsid w:val="003E110D"/>
    <w:rsid w:val="003E23BE"/>
    <w:rsid w:val="003E578F"/>
    <w:rsid w:val="003E62A3"/>
    <w:rsid w:val="003E7A5F"/>
    <w:rsid w:val="003F0970"/>
    <w:rsid w:val="003F2BE3"/>
    <w:rsid w:val="003F366E"/>
    <w:rsid w:val="003F42FC"/>
    <w:rsid w:val="003F6D47"/>
    <w:rsid w:val="003F755E"/>
    <w:rsid w:val="004003CF"/>
    <w:rsid w:val="004006E5"/>
    <w:rsid w:val="0040208D"/>
    <w:rsid w:val="0040236B"/>
    <w:rsid w:val="00402680"/>
    <w:rsid w:val="00402737"/>
    <w:rsid w:val="0040291A"/>
    <w:rsid w:val="00403971"/>
    <w:rsid w:val="00403C31"/>
    <w:rsid w:val="004050DC"/>
    <w:rsid w:val="004053E4"/>
    <w:rsid w:val="0041089F"/>
    <w:rsid w:val="0041119F"/>
    <w:rsid w:val="004116B8"/>
    <w:rsid w:val="00411757"/>
    <w:rsid w:val="00414FBA"/>
    <w:rsid w:val="00420820"/>
    <w:rsid w:val="00421410"/>
    <w:rsid w:val="00422107"/>
    <w:rsid w:val="00425E09"/>
    <w:rsid w:val="00425FC7"/>
    <w:rsid w:val="00426D67"/>
    <w:rsid w:val="00426FE6"/>
    <w:rsid w:val="00426FF3"/>
    <w:rsid w:val="00427704"/>
    <w:rsid w:val="004314FB"/>
    <w:rsid w:val="00431BB0"/>
    <w:rsid w:val="00432075"/>
    <w:rsid w:val="00432573"/>
    <w:rsid w:val="0043284C"/>
    <w:rsid w:val="00433CD3"/>
    <w:rsid w:val="00435AB1"/>
    <w:rsid w:val="00435D62"/>
    <w:rsid w:val="00436C90"/>
    <w:rsid w:val="00437C12"/>
    <w:rsid w:val="00440237"/>
    <w:rsid w:val="00440FDF"/>
    <w:rsid w:val="00441148"/>
    <w:rsid w:val="00441B34"/>
    <w:rsid w:val="00442427"/>
    <w:rsid w:val="00442595"/>
    <w:rsid w:val="00442A97"/>
    <w:rsid w:val="0044337E"/>
    <w:rsid w:val="00445424"/>
    <w:rsid w:val="004462A3"/>
    <w:rsid w:val="00446516"/>
    <w:rsid w:val="0044708A"/>
    <w:rsid w:val="0044737B"/>
    <w:rsid w:val="00447A69"/>
    <w:rsid w:val="00447B8B"/>
    <w:rsid w:val="004508AF"/>
    <w:rsid w:val="00450C59"/>
    <w:rsid w:val="004533F9"/>
    <w:rsid w:val="00453859"/>
    <w:rsid w:val="00453DC9"/>
    <w:rsid w:val="00454305"/>
    <w:rsid w:val="004543AC"/>
    <w:rsid w:val="004544C2"/>
    <w:rsid w:val="00454719"/>
    <w:rsid w:val="00454FCD"/>
    <w:rsid w:val="00455215"/>
    <w:rsid w:val="00455CC1"/>
    <w:rsid w:val="004602F3"/>
    <w:rsid w:val="00461A7B"/>
    <w:rsid w:val="00462B8D"/>
    <w:rsid w:val="004665B2"/>
    <w:rsid w:val="00466FA5"/>
    <w:rsid w:val="0046712C"/>
    <w:rsid w:val="00467677"/>
    <w:rsid w:val="004676A7"/>
    <w:rsid w:val="00467FBF"/>
    <w:rsid w:val="00470216"/>
    <w:rsid w:val="004719D5"/>
    <w:rsid w:val="00472BEA"/>
    <w:rsid w:val="004750D0"/>
    <w:rsid w:val="00477771"/>
    <w:rsid w:val="00485A27"/>
    <w:rsid w:val="00486E4E"/>
    <w:rsid w:val="004910B8"/>
    <w:rsid w:val="00492C0F"/>
    <w:rsid w:val="004932EE"/>
    <w:rsid w:val="00493405"/>
    <w:rsid w:val="00493FC1"/>
    <w:rsid w:val="0049462D"/>
    <w:rsid w:val="00494E32"/>
    <w:rsid w:val="00495433"/>
    <w:rsid w:val="0049552B"/>
    <w:rsid w:val="00496229"/>
    <w:rsid w:val="00497E4C"/>
    <w:rsid w:val="004A19BB"/>
    <w:rsid w:val="004A1BF1"/>
    <w:rsid w:val="004A3B0C"/>
    <w:rsid w:val="004A4AD1"/>
    <w:rsid w:val="004A59EF"/>
    <w:rsid w:val="004A62D5"/>
    <w:rsid w:val="004A6775"/>
    <w:rsid w:val="004A748A"/>
    <w:rsid w:val="004A7889"/>
    <w:rsid w:val="004B01BE"/>
    <w:rsid w:val="004B040D"/>
    <w:rsid w:val="004B2061"/>
    <w:rsid w:val="004B22A8"/>
    <w:rsid w:val="004B25FC"/>
    <w:rsid w:val="004B2976"/>
    <w:rsid w:val="004B30F5"/>
    <w:rsid w:val="004B38A6"/>
    <w:rsid w:val="004B5276"/>
    <w:rsid w:val="004B5783"/>
    <w:rsid w:val="004B5D14"/>
    <w:rsid w:val="004B6800"/>
    <w:rsid w:val="004C1118"/>
    <w:rsid w:val="004C2391"/>
    <w:rsid w:val="004C2A6A"/>
    <w:rsid w:val="004C3014"/>
    <w:rsid w:val="004C4C0B"/>
    <w:rsid w:val="004C6E73"/>
    <w:rsid w:val="004D060B"/>
    <w:rsid w:val="004D12EE"/>
    <w:rsid w:val="004D2545"/>
    <w:rsid w:val="004D29B6"/>
    <w:rsid w:val="004D34E9"/>
    <w:rsid w:val="004D4172"/>
    <w:rsid w:val="004D4993"/>
    <w:rsid w:val="004D5229"/>
    <w:rsid w:val="004D5B9A"/>
    <w:rsid w:val="004D6007"/>
    <w:rsid w:val="004D6ECA"/>
    <w:rsid w:val="004D7CA4"/>
    <w:rsid w:val="004E01A1"/>
    <w:rsid w:val="004E07D6"/>
    <w:rsid w:val="004E0C5A"/>
    <w:rsid w:val="004E0EF1"/>
    <w:rsid w:val="004E1F62"/>
    <w:rsid w:val="004E2284"/>
    <w:rsid w:val="004E24A1"/>
    <w:rsid w:val="004E4F7C"/>
    <w:rsid w:val="004E6B1B"/>
    <w:rsid w:val="004E7E51"/>
    <w:rsid w:val="004F0A4F"/>
    <w:rsid w:val="004F112E"/>
    <w:rsid w:val="004F174E"/>
    <w:rsid w:val="004F20BE"/>
    <w:rsid w:val="004F316B"/>
    <w:rsid w:val="004F55D2"/>
    <w:rsid w:val="004F5B24"/>
    <w:rsid w:val="004F75D3"/>
    <w:rsid w:val="00500020"/>
    <w:rsid w:val="005001B4"/>
    <w:rsid w:val="0050047E"/>
    <w:rsid w:val="005027D9"/>
    <w:rsid w:val="00502AE8"/>
    <w:rsid w:val="0050341D"/>
    <w:rsid w:val="0050366C"/>
    <w:rsid w:val="005039FF"/>
    <w:rsid w:val="00504142"/>
    <w:rsid w:val="005053BC"/>
    <w:rsid w:val="00505CEE"/>
    <w:rsid w:val="00506016"/>
    <w:rsid w:val="00506D98"/>
    <w:rsid w:val="00506EC9"/>
    <w:rsid w:val="005077E0"/>
    <w:rsid w:val="005110AA"/>
    <w:rsid w:val="00512144"/>
    <w:rsid w:val="00513442"/>
    <w:rsid w:val="00513670"/>
    <w:rsid w:val="005218D5"/>
    <w:rsid w:val="00521D92"/>
    <w:rsid w:val="005228EF"/>
    <w:rsid w:val="005247E0"/>
    <w:rsid w:val="00525240"/>
    <w:rsid w:val="0052567F"/>
    <w:rsid w:val="00526748"/>
    <w:rsid w:val="00530930"/>
    <w:rsid w:val="00531041"/>
    <w:rsid w:val="0053247A"/>
    <w:rsid w:val="005329DA"/>
    <w:rsid w:val="005334B3"/>
    <w:rsid w:val="005335F7"/>
    <w:rsid w:val="00533F63"/>
    <w:rsid w:val="0053485A"/>
    <w:rsid w:val="00534C95"/>
    <w:rsid w:val="00536457"/>
    <w:rsid w:val="00536541"/>
    <w:rsid w:val="00537CCC"/>
    <w:rsid w:val="00537D1E"/>
    <w:rsid w:val="00540842"/>
    <w:rsid w:val="00541609"/>
    <w:rsid w:val="00541F28"/>
    <w:rsid w:val="00542071"/>
    <w:rsid w:val="00542F54"/>
    <w:rsid w:val="00543151"/>
    <w:rsid w:val="005432DF"/>
    <w:rsid w:val="0054493A"/>
    <w:rsid w:val="00545067"/>
    <w:rsid w:val="0054538D"/>
    <w:rsid w:val="00545783"/>
    <w:rsid w:val="00545B70"/>
    <w:rsid w:val="00546891"/>
    <w:rsid w:val="00547301"/>
    <w:rsid w:val="00547BD0"/>
    <w:rsid w:val="00547F61"/>
    <w:rsid w:val="00550506"/>
    <w:rsid w:val="00550520"/>
    <w:rsid w:val="00550ECB"/>
    <w:rsid w:val="00551065"/>
    <w:rsid w:val="00551844"/>
    <w:rsid w:val="00552FF2"/>
    <w:rsid w:val="0055353D"/>
    <w:rsid w:val="00557456"/>
    <w:rsid w:val="005602EB"/>
    <w:rsid w:val="00560925"/>
    <w:rsid w:val="005627C4"/>
    <w:rsid w:val="00564512"/>
    <w:rsid w:val="00565F63"/>
    <w:rsid w:val="00566218"/>
    <w:rsid w:val="005666C5"/>
    <w:rsid w:val="00566CD9"/>
    <w:rsid w:val="005705CA"/>
    <w:rsid w:val="00571344"/>
    <w:rsid w:val="005716CB"/>
    <w:rsid w:val="00572119"/>
    <w:rsid w:val="00573700"/>
    <w:rsid w:val="00574812"/>
    <w:rsid w:val="00580808"/>
    <w:rsid w:val="0058110A"/>
    <w:rsid w:val="00581E6C"/>
    <w:rsid w:val="00582045"/>
    <w:rsid w:val="00583BED"/>
    <w:rsid w:val="00583C2D"/>
    <w:rsid w:val="0058651E"/>
    <w:rsid w:val="00590204"/>
    <w:rsid w:val="005903D2"/>
    <w:rsid w:val="005912D1"/>
    <w:rsid w:val="005919E4"/>
    <w:rsid w:val="00593612"/>
    <w:rsid w:val="00593927"/>
    <w:rsid w:val="005944DB"/>
    <w:rsid w:val="00594AE0"/>
    <w:rsid w:val="00594D2F"/>
    <w:rsid w:val="005954EA"/>
    <w:rsid w:val="005959C8"/>
    <w:rsid w:val="00597DA0"/>
    <w:rsid w:val="005A02D7"/>
    <w:rsid w:val="005A1274"/>
    <w:rsid w:val="005A34FD"/>
    <w:rsid w:val="005A391E"/>
    <w:rsid w:val="005A4732"/>
    <w:rsid w:val="005A5780"/>
    <w:rsid w:val="005A6511"/>
    <w:rsid w:val="005B0D8A"/>
    <w:rsid w:val="005B0E91"/>
    <w:rsid w:val="005B105D"/>
    <w:rsid w:val="005B2835"/>
    <w:rsid w:val="005B3820"/>
    <w:rsid w:val="005B44BE"/>
    <w:rsid w:val="005B4567"/>
    <w:rsid w:val="005B4C4B"/>
    <w:rsid w:val="005B5CC7"/>
    <w:rsid w:val="005B5F77"/>
    <w:rsid w:val="005C0AFE"/>
    <w:rsid w:val="005C0BEA"/>
    <w:rsid w:val="005C2365"/>
    <w:rsid w:val="005C2430"/>
    <w:rsid w:val="005C3D14"/>
    <w:rsid w:val="005C519E"/>
    <w:rsid w:val="005C6E44"/>
    <w:rsid w:val="005D0CC2"/>
    <w:rsid w:val="005D5B1D"/>
    <w:rsid w:val="005D6133"/>
    <w:rsid w:val="005D6582"/>
    <w:rsid w:val="005D6E8C"/>
    <w:rsid w:val="005E061A"/>
    <w:rsid w:val="005E1D25"/>
    <w:rsid w:val="005E22EE"/>
    <w:rsid w:val="005E2CE1"/>
    <w:rsid w:val="005E456C"/>
    <w:rsid w:val="005E6A39"/>
    <w:rsid w:val="005F17A7"/>
    <w:rsid w:val="005F199A"/>
    <w:rsid w:val="005F2A80"/>
    <w:rsid w:val="005F30E9"/>
    <w:rsid w:val="0060054B"/>
    <w:rsid w:val="006009EF"/>
    <w:rsid w:val="00601AEF"/>
    <w:rsid w:val="0060248B"/>
    <w:rsid w:val="006033C5"/>
    <w:rsid w:val="006041E4"/>
    <w:rsid w:val="00604354"/>
    <w:rsid w:val="00604CF2"/>
    <w:rsid w:val="00606406"/>
    <w:rsid w:val="006067D4"/>
    <w:rsid w:val="00607F1C"/>
    <w:rsid w:val="00610A7A"/>
    <w:rsid w:val="00610AFE"/>
    <w:rsid w:val="006126A4"/>
    <w:rsid w:val="00612E0E"/>
    <w:rsid w:val="006142E1"/>
    <w:rsid w:val="0061528E"/>
    <w:rsid w:val="00621F05"/>
    <w:rsid w:val="00622A32"/>
    <w:rsid w:val="00622B6E"/>
    <w:rsid w:val="00627278"/>
    <w:rsid w:val="00632362"/>
    <w:rsid w:val="006327CF"/>
    <w:rsid w:val="00632BBE"/>
    <w:rsid w:val="0063395D"/>
    <w:rsid w:val="00635F1C"/>
    <w:rsid w:val="0063623B"/>
    <w:rsid w:val="006365F7"/>
    <w:rsid w:val="0063676D"/>
    <w:rsid w:val="00637E20"/>
    <w:rsid w:val="00640B80"/>
    <w:rsid w:val="00641361"/>
    <w:rsid w:val="00642444"/>
    <w:rsid w:val="00642757"/>
    <w:rsid w:val="00645903"/>
    <w:rsid w:val="00645DDF"/>
    <w:rsid w:val="00646074"/>
    <w:rsid w:val="00647F80"/>
    <w:rsid w:val="00650326"/>
    <w:rsid w:val="00650D61"/>
    <w:rsid w:val="0065177A"/>
    <w:rsid w:val="00651AA8"/>
    <w:rsid w:val="00652940"/>
    <w:rsid w:val="006529ED"/>
    <w:rsid w:val="00652B38"/>
    <w:rsid w:val="00652D04"/>
    <w:rsid w:val="00652DE9"/>
    <w:rsid w:val="00653459"/>
    <w:rsid w:val="00653DE5"/>
    <w:rsid w:val="00655528"/>
    <w:rsid w:val="00655D12"/>
    <w:rsid w:val="0065602A"/>
    <w:rsid w:val="00656486"/>
    <w:rsid w:val="00656A9E"/>
    <w:rsid w:val="006571C1"/>
    <w:rsid w:val="006574A8"/>
    <w:rsid w:val="00660F35"/>
    <w:rsid w:val="0066385F"/>
    <w:rsid w:val="00666C1F"/>
    <w:rsid w:val="00670612"/>
    <w:rsid w:val="006706FF"/>
    <w:rsid w:val="00670908"/>
    <w:rsid w:val="0067112A"/>
    <w:rsid w:val="0067252B"/>
    <w:rsid w:val="00672C6D"/>
    <w:rsid w:val="00672D5B"/>
    <w:rsid w:val="006730E6"/>
    <w:rsid w:val="0067342C"/>
    <w:rsid w:val="00673CAF"/>
    <w:rsid w:val="006740B6"/>
    <w:rsid w:val="006741EC"/>
    <w:rsid w:val="00675157"/>
    <w:rsid w:val="0067695A"/>
    <w:rsid w:val="006776A8"/>
    <w:rsid w:val="006777BA"/>
    <w:rsid w:val="0067786B"/>
    <w:rsid w:val="006778D2"/>
    <w:rsid w:val="006841F5"/>
    <w:rsid w:val="00684960"/>
    <w:rsid w:val="00685DC1"/>
    <w:rsid w:val="00686808"/>
    <w:rsid w:val="00686B25"/>
    <w:rsid w:val="00686DE7"/>
    <w:rsid w:val="006875A4"/>
    <w:rsid w:val="006904BB"/>
    <w:rsid w:val="006909BC"/>
    <w:rsid w:val="00693EA2"/>
    <w:rsid w:val="006960BE"/>
    <w:rsid w:val="00697D02"/>
    <w:rsid w:val="00697FE6"/>
    <w:rsid w:val="006A08C0"/>
    <w:rsid w:val="006A1414"/>
    <w:rsid w:val="006A1975"/>
    <w:rsid w:val="006A2946"/>
    <w:rsid w:val="006A4D19"/>
    <w:rsid w:val="006A51BC"/>
    <w:rsid w:val="006A58D1"/>
    <w:rsid w:val="006A661F"/>
    <w:rsid w:val="006B0D5B"/>
    <w:rsid w:val="006B18B8"/>
    <w:rsid w:val="006B545C"/>
    <w:rsid w:val="006B54F3"/>
    <w:rsid w:val="006B5DBB"/>
    <w:rsid w:val="006B603A"/>
    <w:rsid w:val="006B64B9"/>
    <w:rsid w:val="006B65B5"/>
    <w:rsid w:val="006C0C16"/>
    <w:rsid w:val="006C0E7A"/>
    <w:rsid w:val="006C38A5"/>
    <w:rsid w:val="006C45B1"/>
    <w:rsid w:val="006C5D43"/>
    <w:rsid w:val="006C627F"/>
    <w:rsid w:val="006C6AEA"/>
    <w:rsid w:val="006C6DA7"/>
    <w:rsid w:val="006D0DE6"/>
    <w:rsid w:val="006D0E1D"/>
    <w:rsid w:val="006D1A7F"/>
    <w:rsid w:val="006D2679"/>
    <w:rsid w:val="006D338C"/>
    <w:rsid w:val="006D3EB8"/>
    <w:rsid w:val="006D57AF"/>
    <w:rsid w:val="006D5BB5"/>
    <w:rsid w:val="006D61A7"/>
    <w:rsid w:val="006D77B3"/>
    <w:rsid w:val="006E177C"/>
    <w:rsid w:val="006E3271"/>
    <w:rsid w:val="006E4274"/>
    <w:rsid w:val="006E476B"/>
    <w:rsid w:val="006E5462"/>
    <w:rsid w:val="006E5C70"/>
    <w:rsid w:val="006E5D88"/>
    <w:rsid w:val="006E70CC"/>
    <w:rsid w:val="006E7238"/>
    <w:rsid w:val="006E74BB"/>
    <w:rsid w:val="006E769E"/>
    <w:rsid w:val="006F0079"/>
    <w:rsid w:val="006F2CC9"/>
    <w:rsid w:val="006F356A"/>
    <w:rsid w:val="006F3E8A"/>
    <w:rsid w:val="006F5937"/>
    <w:rsid w:val="006F6628"/>
    <w:rsid w:val="006F7FD1"/>
    <w:rsid w:val="00700B32"/>
    <w:rsid w:val="00700CC5"/>
    <w:rsid w:val="00702079"/>
    <w:rsid w:val="007020B3"/>
    <w:rsid w:val="00702CED"/>
    <w:rsid w:val="00703671"/>
    <w:rsid w:val="00705E99"/>
    <w:rsid w:val="00706BDF"/>
    <w:rsid w:val="00710BB2"/>
    <w:rsid w:val="00710DA9"/>
    <w:rsid w:val="00710FDF"/>
    <w:rsid w:val="00711C0D"/>
    <w:rsid w:val="00711D61"/>
    <w:rsid w:val="00713ABC"/>
    <w:rsid w:val="00713CC1"/>
    <w:rsid w:val="007157DC"/>
    <w:rsid w:val="007164A3"/>
    <w:rsid w:val="00717DFB"/>
    <w:rsid w:val="00720101"/>
    <w:rsid w:val="00720972"/>
    <w:rsid w:val="00724795"/>
    <w:rsid w:val="00724AC0"/>
    <w:rsid w:val="00725426"/>
    <w:rsid w:val="00726387"/>
    <w:rsid w:val="00726468"/>
    <w:rsid w:val="00726C52"/>
    <w:rsid w:val="00727E94"/>
    <w:rsid w:val="00730188"/>
    <w:rsid w:val="00731D1D"/>
    <w:rsid w:val="00732178"/>
    <w:rsid w:val="007336AF"/>
    <w:rsid w:val="007350CE"/>
    <w:rsid w:val="007367ED"/>
    <w:rsid w:val="00736D83"/>
    <w:rsid w:val="007402D1"/>
    <w:rsid w:val="00740698"/>
    <w:rsid w:val="007408EF"/>
    <w:rsid w:val="007409C4"/>
    <w:rsid w:val="00740A5F"/>
    <w:rsid w:val="00740F38"/>
    <w:rsid w:val="007410B1"/>
    <w:rsid w:val="00741D8D"/>
    <w:rsid w:val="00743CC1"/>
    <w:rsid w:val="00743D25"/>
    <w:rsid w:val="00743FFC"/>
    <w:rsid w:val="00744046"/>
    <w:rsid w:val="00744DC0"/>
    <w:rsid w:val="0074515E"/>
    <w:rsid w:val="00746F54"/>
    <w:rsid w:val="00747AD5"/>
    <w:rsid w:val="0075029D"/>
    <w:rsid w:val="00750748"/>
    <w:rsid w:val="007513E2"/>
    <w:rsid w:val="0075172D"/>
    <w:rsid w:val="0075197B"/>
    <w:rsid w:val="00751E2F"/>
    <w:rsid w:val="0075441E"/>
    <w:rsid w:val="00757766"/>
    <w:rsid w:val="00757DF1"/>
    <w:rsid w:val="00757E7D"/>
    <w:rsid w:val="00760B1E"/>
    <w:rsid w:val="00760BDA"/>
    <w:rsid w:val="00760F22"/>
    <w:rsid w:val="0076117A"/>
    <w:rsid w:val="007625B0"/>
    <w:rsid w:val="0076393E"/>
    <w:rsid w:val="007648FE"/>
    <w:rsid w:val="00764DC9"/>
    <w:rsid w:val="007657A3"/>
    <w:rsid w:val="0076646E"/>
    <w:rsid w:val="00766987"/>
    <w:rsid w:val="00766F81"/>
    <w:rsid w:val="00767201"/>
    <w:rsid w:val="00770584"/>
    <w:rsid w:val="00771C94"/>
    <w:rsid w:val="007739D8"/>
    <w:rsid w:val="00773A85"/>
    <w:rsid w:val="00774221"/>
    <w:rsid w:val="007742DF"/>
    <w:rsid w:val="0077493A"/>
    <w:rsid w:val="00774B5C"/>
    <w:rsid w:val="00775738"/>
    <w:rsid w:val="007777FF"/>
    <w:rsid w:val="007808B4"/>
    <w:rsid w:val="007814B7"/>
    <w:rsid w:val="00783AF9"/>
    <w:rsid w:val="0078462F"/>
    <w:rsid w:val="00785765"/>
    <w:rsid w:val="007867B2"/>
    <w:rsid w:val="00786A24"/>
    <w:rsid w:val="00786CFC"/>
    <w:rsid w:val="00787614"/>
    <w:rsid w:val="00787C44"/>
    <w:rsid w:val="00787F4F"/>
    <w:rsid w:val="00790E1B"/>
    <w:rsid w:val="00790EA6"/>
    <w:rsid w:val="00792AEB"/>
    <w:rsid w:val="0079370D"/>
    <w:rsid w:val="00795A4B"/>
    <w:rsid w:val="00795ECC"/>
    <w:rsid w:val="007963FA"/>
    <w:rsid w:val="00796ABA"/>
    <w:rsid w:val="00796C8A"/>
    <w:rsid w:val="007A0634"/>
    <w:rsid w:val="007A0711"/>
    <w:rsid w:val="007A0F00"/>
    <w:rsid w:val="007A2A8B"/>
    <w:rsid w:val="007A3137"/>
    <w:rsid w:val="007A3C1B"/>
    <w:rsid w:val="007A4509"/>
    <w:rsid w:val="007A4E5E"/>
    <w:rsid w:val="007A5D6F"/>
    <w:rsid w:val="007A6794"/>
    <w:rsid w:val="007A6962"/>
    <w:rsid w:val="007A713B"/>
    <w:rsid w:val="007A737B"/>
    <w:rsid w:val="007A763D"/>
    <w:rsid w:val="007A7D58"/>
    <w:rsid w:val="007B01B7"/>
    <w:rsid w:val="007B0F96"/>
    <w:rsid w:val="007B26B0"/>
    <w:rsid w:val="007B40B0"/>
    <w:rsid w:val="007B5142"/>
    <w:rsid w:val="007B56D4"/>
    <w:rsid w:val="007B67EF"/>
    <w:rsid w:val="007B6AEA"/>
    <w:rsid w:val="007B6DE2"/>
    <w:rsid w:val="007B765B"/>
    <w:rsid w:val="007C0BBE"/>
    <w:rsid w:val="007C1330"/>
    <w:rsid w:val="007C1A4D"/>
    <w:rsid w:val="007C2C14"/>
    <w:rsid w:val="007C3306"/>
    <w:rsid w:val="007C3B64"/>
    <w:rsid w:val="007C3E76"/>
    <w:rsid w:val="007C413C"/>
    <w:rsid w:val="007C4908"/>
    <w:rsid w:val="007C4DAB"/>
    <w:rsid w:val="007C5074"/>
    <w:rsid w:val="007C5D8B"/>
    <w:rsid w:val="007C608D"/>
    <w:rsid w:val="007C65BF"/>
    <w:rsid w:val="007C6E3B"/>
    <w:rsid w:val="007C74F0"/>
    <w:rsid w:val="007D011A"/>
    <w:rsid w:val="007D0734"/>
    <w:rsid w:val="007D228B"/>
    <w:rsid w:val="007D3243"/>
    <w:rsid w:val="007D562E"/>
    <w:rsid w:val="007D5698"/>
    <w:rsid w:val="007D7B7F"/>
    <w:rsid w:val="007E138D"/>
    <w:rsid w:val="007E38EC"/>
    <w:rsid w:val="007E395A"/>
    <w:rsid w:val="007E493A"/>
    <w:rsid w:val="007E5E7C"/>
    <w:rsid w:val="007E69F3"/>
    <w:rsid w:val="007E6B15"/>
    <w:rsid w:val="007E79B0"/>
    <w:rsid w:val="007E7E84"/>
    <w:rsid w:val="007F002B"/>
    <w:rsid w:val="007F14E3"/>
    <w:rsid w:val="007F1630"/>
    <w:rsid w:val="007F1F88"/>
    <w:rsid w:val="007F2AEB"/>
    <w:rsid w:val="007F38A6"/>
    <w:rsid w:val="007F3EB2"/>
    <w:rsid w:val="007F5A42"/>
    <w:rsid w:val="007F5F00"/>
    <w:rsid w:val="007F62C9"/>
    <w:rsid w:val="00800565"/>
    <w:rsid w:val="0080061E"/>
    <w:rsid w:val="00800977"/>
    <w:rsid w:val="00801221"/>
    <w:rsid w:val="00801356"/>
    <w:rsid w:val="008019DD"/>
    <w:rsid w:val="00801BEB"/>
    <w:rsid w:val="00801EF5"/>
    <w:rsid w:val="00802C55"/>
    <w:rsid w:val="00804001"/>
    <w:rsid w:val="00805179"/>
    <w:rsid w:val="00805A61"/>
    <w:rsid w:val="00806BDF"/>
    <w:rsid w:val="00810B72"/>
    <w:rsid w:val="00811700"/>
    <w:rsid w:val="008125BF"/>
    <w:rsid w:val="008130BB"/>
    <w:rsid w:val="00813944"/>
    <w:rsid w:val="00814BD9"/>
    <w:rsid w:val="00814CED"/>
    <w:rsid w:val="008159E1"/>
    <w:rsid w:val="0081708F"/>
    <w:rsid w:val="00820067"/>
    <w:rsid w:val="00821FA2"/>
    <w:rsid w:val="0082258F"/>
    <w:rsid w:val="00823488"/>
    <w:rsid w:val="0082418D"/>
    <w:rsid w:val="008251F7"/>
    <w:rsid w:val="0082559B"/>
    <w:rsid w:val="00825C45"/>
    <w:rsid w:val="008261D0"/>
    <w:rsid w:val="00826600"/>
    <w:rsid w:val="008266C6"/>
    <w:rsid w:val="008301AD"/>
    <w:rsid w:val="00831E6A"/>
    <w:rsid w:val="008328F1"/>
    <w:rsid w:val="00833886"/>
    <w:rsid w:val="00833D74"/>
    <w:rsid w:val="00834026"/>
    <w:rsid w:val="00834D16"/>
    <w:rsid w:val="00835290"/>
    <w:rsid w:val="008354E1"/>
    <w:rsid w:val="00836C94"/>
    <w:rsid w:val="008375F7"/>
    <w:rsid w:val="008422A5"/>
    <w:rsid w:val="0084302C"/>
    <w:rsid w:val="00843A02"/>
    <w:rsid w:val="008464DD"/>
    <w:rsid w:val="008469EB"/>
    <w:rsid w:val="00851523"/>
    <w:rsid w:val="00851BC4"/>
    <w:rsid w:val="00853B7B"/>
    <w:rsid w:val="00855046"/>
    <w:rsid w:val="0085521E"/>
    <w:rsid w:val="00855EDF"/>
    <w:rsid w:val="00856A00"/>
    <w:rsid w:val="00856C90"/>
    <w:rsid w:val="00857EEE"/>
    <w:rsid w:val="008607CE"/>
    <w:rsid w:val="008626C0"/>
    <w:rsid w:val="008628EA"/>
    <w:rsid w:val="008639E7"/>
    <w:rsid w:val="00864EB9"/>
    <w:rsid w:val="008677AF"/>
    <w:rsid w:val="00867D85"/>
    <w:rsid w:val="0087149A"/>
    <w:rsid w:val="00871BE1"/>
    <w:rsid w:val="00872762"/>
    <w:rsid w:val="00872F38"/>
    <w:rsid w:val="00874ED4"/>
    <w:rsid w:val="00875870"/>
    <w:rsid w:val="00880752"/>
    <w:rsid w:val="00880799"/>
    <w:rsid w:val="00881520"/>
    <w:rsid w:val="0088283E"/>
    <w:rsid w:val="00882D59"/>
    <w:rsid w:val="00884871"/>
    <w:rsid w:val="00884F45"/>
    <w:rsid w:val="0088503B"/>
    <w:rsid w:val="0089054B"/>
    <w:rsid w:val="008909AE"/>
    <w:rsid w:val="00891EE1"/>
    <w:rsid w:val="008949FF"/>
    <w:rsid w:val="0089507A"/>
    <w:rsid w:val="00895B18"/>
    <w:rsid w:val="00897483"/>
    <w:rsid w:val="008974E8"/>
    <w:rsid w:val="008A185F"/>
    <w:rsid w:val="008A1D42"/>
    <w:rsid w:val="008A2002"/>
    <w:rsid w:val="008A3CD4"/>
    <w:rsid w:val="008A49D0"/>
    <w:rsid w:val="008A73CE"/>
    <w:rsid w:val="008A75CF"/>
    <w:rsid w:val="008B1748"/>
    <w:rsid w:val="008B320D"/>
    <w:rsid w:val="008B3408"/>
    <w:rsid w:val="008B422E"/>
    <w:rsid w:val="008B5E20"/>
    <w:rsid w:val="008B6FAE"/>
    <w:rsid w:val="008B7AF3"/>
    <w:rsid w:val="008C05F4"/>
    <w:rsid w:val="008C0806"/>
    <w:rsid w:val="008C3E5F"/>
    <w:rsid w:val="008C45FC"/>
    <w:rsid w:val="008C5281"/>
    <w:rsid w:val="008C571C"/>
    <w:rsid w:val="008C58AE"/>
    <w:rsid w:val="008C58E2"/>
    <w:rsid w:val="008C7135"/>
    <w:rsid w:val="008C7ACB"/>
    <w:rsid w:val="008C7D37"/>
    <w:rsid w:val="008C7E83"/>
    <w:rsid w:val="008C7F2B"/>
    <w:rsid w:val="008D07D3"/>
    <w:rsid w:val="008D08B3"/>
    <w:rsid w:val="008D2037"/>
    <w:rsid w:val="008D2D47"/>
    <w:rsid w:val="008D322C"/>
    <w:rsid w:val="008D397E"/>
    <w:rsid w:val="008D421E"/>
    <w:rsid w:val="008D4A9B"/>
    <w:rsid w:val="008D538A"/>
    <w:rsid w:val="008D6AB6"/>
    <w:rsid w:val="008D6F81"/>
    <w:rsid w:val="008D7753"/>
    <w:rsid w:val="008D7DC4"/>
    <w:rsid w:val="008E26EB"/>
    <w:rsid w:val="008E33E1"/>
    <w:rsid w:val="008E5CCB"/>
    <w:rsid w:val="008E63C8"/>
    <w:rsid w:val="008F03B8"/>
    <w:rsid w:val="008F3646"/>
    <w:rsid w:val="008F42A0"/>
    <w:rsid w:val="008F51F0"/>
    <w:rsid w:val="008F53E4"/>
    <w:rsid w:val="008F5B9C"/>
    <w:rsid w:val="0090021C"/>
    <w:rsid w:val="009006B2"/>
    <w:rsid w:val="00901D77"/>
    <w:rsid w:val="0090258E"/>
    <w:rsid w:val="009037CE"/>
    <w:rsid w:val="00903D3C"/>
    <w:rsid w:val="00903E41"/>
    <w:rsid w:val="00904168"/>
    <w:rsid w:val="00905CD0"/>
    <w:rsid w:val="00905DA9"/>
    <w:rsid w:val="0090654E"/>
    <w:rsid w:val="00906742"/>
    <w:rsid w:val="00906C94"/>
    <w:rsid w:val="0091116C"/>
    <w:rsid w:val="009115FF"/>
    <w:rsid w:val="0091319A"/>
    <w:rsid w:val="009136AA"/>
    <w:rsid w:val="00913DD8"/>
    <w:rsid w:val="00915ADF"/>
    <w:rsid w:val="00916474"/>
    <w:rsid w:val="0091662A"/>
    <w:rsid w:val="00916D6C"/>
    <w:rsid w:val="00920743"/>
    <w:rsid w:val="0092102B"/>
    <w:rsid w:val="009257B8"/>
    <w:rsid w:val="00927B61"/>
    <w:rsid w:val="0093033C"/>
    <w:rsid w:val="00930387"/>
    <w:rsid w:val="00931F09"/>
    <w:rsid w:val="0093233B"/>
    <w:rsid w:val="009330F1"/>
    <w:rsid w:val="0093350C"/>
    <w:rsid w:val="00933C87"/>
    <w:rsid w:val="00934038"/>
    <w:rsid w:val="00934352"/>
    <w:rsid w:val="00934354"/>
    <w:rsid w:val="0093515E"/>
    <w:rsid w:val="00935E98"/>
    <w:rsid w:val="0093746E"/>
    <w:rsid w:val="0094128C"/>
    <w:rsid w:val="00941C26"/>
    <w:rsid w:val="00944097"/>
    <w:rsid w:val="0094443F"/>
    <w:rsid w:val="009444D5"/>
    <w:rsid w:val="00944E44"/>
    <w:rsid w:val="0094502F"/>
    <w:rsid w:val="0094558A"/>
    <w:rsid w:val="0094763E"/>
    <w:rsid w:val="00950021"/>
    <w:rsid w:val="0095172F"/>
    <w:rsid w:val="00951B3A"/>
    <w:rsid w:val="0095237B"/>
    <w:rsid w:val="00955159"/>
    <w:rsid w:val="009564FE"/>
    <w:rsid w:val="00956621"/>
    <w:rsid w:val="00956BE9"/>
    <w:rsid w:val="009578EB"/>
    <w:rsid w:val="00957EED"/>
    <w:rsid w:val="009602E0"/>
    <w:rsid w:val="00961CF2"/>
    <w:rsid w:val="00961D9E"/>
    <w:rsid w:val="00963305"/>
    <w:rsid w:val="00963511"/>
    <w:rsid w:val="00964257"/>
    <w:rsid w:val="00964BD5"/>
    <w:rsid w:val="0096698A"/>
    <w:rsid w:val="00966A2C"/>
    <w:rsid w:val="00966D29"/>
    <w:rsid w:val="00966F59"/>
    <w:rsid w:val="009677F5"/>
    <w:rsid w:val="00970516"/>
    <w:rsid w:val="00970F39"/>
    <w:rsid w:val="00970F47"/>
    <w:rsid w:val="00971752"/>
    <w:rsid w:val="0097553E"/>
    <w:rsid w:val="00976B27"/>
    <w:rsid w:val="009806A1"/>
    <w:rsid w:val="00981748"/>
    <w:rsid w:val="00981A01"/>
    <w:rsid w:val="00982E09"/>
    <w:rsid w:val="00983160"/>
    <w:rsid w:val="009836BD"/>
    <w:rsid w:val="0098400F"/>
    <w:rsid w:val="0098410C"/>
    <w:rsid w:val="00986807"/>
    <w:rsid w:val="0099115C"/>
    <w:rsid w:val="00992A79"/>
    <w:rsid w:val="00992DC5"/>
    <w:rsid w:val="00992F2F"/>
    <w:rsid w:val="00995CDA"/>
    <w:rsid w:val="00995DEC"/>
    <w:rsid w:val="0099642B"/>
    <w:rsid w:val="00996FCF"/>
    <w:rsid w:val="00997AFE"/>
    <w:rsid w:val="00997EA7"/>
    <w:rsid w:val="009A1602"/>
    <w:rsid w:val="009A2D80"/>
    <w:rsid w:val="009A56E8"/>
    <w:rsid w:val="009A6F7D"/>
    <w:rsid w:val="009B072A"/>
    <w:rsid w:val="009B1279"/>
    <w:rsid w:val="009B1775"/>
    <w:rsid w:val="009B1EA3"/>
    <w:rsid w:val="009B1F83"/>
    <w:rsid w:val="009B2B7B"/>
    <w:rsid w:val="009B2FC8"/>
    <w:rsid w:val="009B3DC3"/>
    <w:rsid w:val="009B536A"/>
    <w:rsid w:val="009B5AE2"/>
    <w:rsid w:val="009B7AF9"/>
    <w:rsid w:val="009C0626"/>
    <w:rsid w:val="009C14A5"/>
    <w:rsid w:val="009C1651"/>
    <w:rsid w:val="009C19CA"/>
    <w:rsid w:val="009C1C91"/>
    <w:rsid w:val="009C2FC8"/>
    <w:rsid w:val="009C418F"/>
    <w:rsid w:val="009C45F2"/>
    <w:rsid w:val="009C5E29"/>
    <w:rsid w:val="009C6832"/>
    <w:rsid w:val="009C693E"/>
    <w:rsid w:val="009C7A84"/>
    <w:rsid w:val="009C7F2D"/>
    <w:rsid w:val="009D0520"/>
    <w:rsid w:val="009D09A7"/>
    <w:rsid w:val="009D2085"/>
    <w:rsid w:val="009D2AD7"/>
    <w:rsid w:val="009D2BF8"/>
    <w:rsid w:val="009D3AE1"/>
    <w:rsid w:val="009D4935"/>
    <w:rsid w:val="009D5467"/>
    <w:rsid w:val="009D6A39"/>
    <w:rsid w:val="009D6E83"/>
    <w:rsid w:val="009D6FEE"/>
    <w:rsid w:val="009D730B"/>
    <w:rsid w:val="009E0D39"/>
    <w:rsid w:val="009E13D0"/>
    <w:rsid w:val="009E1CDE"/>
    <w:rsid w:val="009E3186"/>
    <w:rsid w:val="009E331E"/>
    <w:rsid w:val="009E4C73"/>
    <w:rsid w:val="009E4C9E"/>
    <w:rsid w:val="009E701B"/>
    <w:rsid w:val="009F0351"/>
    <w:rsid w:val="009F0708"/>
    <w:rsid w:val="009F083C"/>
    <w:rsid w:val="009F1351"/>
    <w:rsid w:val="009F16D1"/>
    <w:rsid w:val="009F16D7"/>
    <w:rsid w:val="009F2ED9"/>
    <w:rsid w:val="009F38ED"/>
    <w:rsid w:val="009F3FDA"/>
    <w:rsid w:val="009F4DFD"/>
    <w:rsid w:val="009F6452"/>
    <w:rsid w:val="009F68D4"/>
    <w:rsid w:val="009F6EB8"/>
    <w:rsid w:val="009F6F2F"/>
    <w:rsid w:val="00A00E7E"/>
    <w:rsid w:val="00A021E0"/>
    <w:rsid w:val="00A0268F"/>
    <w:rsid w:val="00A02F1A"/>
    <w:rsid w:val="00A031E7"/>
    <w:rsid w:val="00A0361B"/>
    <w:rsid w:val="00A04BF7"/>
    <w:rsid w:val="00A05043"/>
    <w:rsid w:val="00A05C26"/>
    <w:rsid w:val="00A062A4"/>
    <w:rsid w:val="00A0714A"/>
    <w:rsid w:val="00A07DCA"/>
    <w:rsid w:val="00A104CC"/>
    <w:rsid w:val="00A10806"/>
    <w:rsid w:val="00A1286F"/>
    <w:rsid w:val="00A13B68"/>
    <w:rsid w:val="00A13D2F"/>
    <w:rsid w:val="00A16D3B"/>
    <w:rsid w:val="00A175ED"/>
    <w:rsid w:val="00A17DDC"/>
    <w:rsid w:val="00A23507"/>
    <w:rsid w:val="00A23816"/>
    <w:rsid w:val="00A24430"/>
    <w:rsid w:val="00A25C0A"/>
    <w:rsid w:val="00A25CCF"/>
    <w:rsid w:val="00A26014"/>
    <w:rsid w:val="00A2738B"/>
    <w:rsid w:val="00A2787B"/>
    <w:rsid w:val="00A27BF1"/>
    <w:rsid w:val="00A30491"/>
    <w:rsid w:val="00A305E2"/>
    <w:rsid w:val="00A337DE"/>
    <w:rsid w:val="00A34915"/>
    <w:rsid w:val="00A359B4"/>
    <w:rsid w:val="00A35CAC"/>
    <w:rsid w:val="00A3660E"/>
    <w:rsid w:val="00A36D16"/>
    <w:rsid w:val="00A40612"/>
    <w:rsid w:val="00A418AC"/>
    <w:rsid w:val="00A41C0D"/>
    <w:rsid w:val="00A46257"/>
    <w:rsid w:val="00A4656E"/>
    <w:rsid w:val="00A471BA"/>
    <w:rsid w:val="00A5417A"/>
    <w:rsid w:val="00A546F7"/>
    <w:rsid w:val="00A548E6"/>
    <w:rsid w:val="00A54957"/>
    <w:rsid w:val="00A5571A"/>
    <w:rsid w:val="00A55DBD"/>
    <w:rsid w:val="00A57600"/>
    <w:rsid w:val="00A57C48"/>
    <w:rsid w:val="00A607B3"/>
    <w:rsid w:val="00A60A32"/>
    <w:rsid w:val="00A619C7"/>
    <w:rsid w:val="00A62E96"/>
    <w:rsid w:val="00A63D9D"/>
    <w:rsid w:val="00A66231"/>
    <w:rsid w:val="00A666A5"/>
    <w:rsid w:val="00A67262"/>
    <w:rsid w:val="00A703FF"/>
    <w:rsid w:val="00A719B2"/>
    <w:rsid w:val="00A72493"/>
    <w:rsid w:val="00A725FA"/>
    <w:rsid w:val="00A73129"/>
    <w:rsid w:val="00A73D16"/>
    <w:rsid w:val="00A76432"/>
    <w:rsid w:val="00A7702F"/>
    <w:rsid w:val="00A80171"/>
    <w:rsid w:val="00A8148C"/>
    <w:rsid w:val="00A827D7"/>
    <w:rsid w:val="00A829E8"/>
    <w:rsid w:val="00A83B79"/>
    <w:rsid w:val="00A84057"/>
    <w:rsid w:val="00A84A4A"/>
    <w:rsid w:val="00A84C96"/>
    <w:rsid w:val="00A86D5B"/>
    <w:rsid w:val="00A8714B"/>
    <w:rsid w:val="00A9147A"/>
    <w:rsid w:val="00A9456C"/>
    <w:rsid w:val="00A959B9"/>
    <w:rsid w:val="00A95CA4"/>
    <w:rsid w:val="00A96566"/>
    <w:rsid w:val="00A972B5"/>
    <w:rsid w:val="00A97D74"/>
    <w:rsid w:val="00AA076B"/>
    <w:rsid w:val="00AA125B"/>
    <w:rsid w:val="00AA4483"/>
    <w:rsid w:val="00AA5DC3"/>
    <w:rsid w:val="00AA6689"/>
    <w:rsid w:val="00AA6BF9"/>
    <w:rsid w:val="00AA761A"/>
    <w:rsid w:val="00AB0557"/>
    <w:rsid w:val="00AB0A68"/>
    <w:rsid w:val="00AB0F07"/>
    <w:rsid w:val="00AB22CF"/>
    <w:rsid w:val="00AB3A60"/>
    <w:rsid w:val="00AB40B4"/>
    <w:rsid w:val="00AB4DD8"/>
    <w:rsid w:val="00AC0FC9"/>
    <w:rsid w:val="00AC2EF3"/>
    <w:rsid w:val="00AC3866"/>
    <w:rsid w:val="00AC3E3F"/>
    <w:rsid w:val="00AC60C1"/>
    <w:rsid w:val="00AC7B14"/>
    <w:rsid w:val="00AD01C1"/>
    <w:rsid w:val="00AD405C"/>
    <w:rsid w:val="00AD5638"/>
    <w:rsid w:val="00AD6643"/>
    <w:rsid w:val="00AD6C99"/>
    <w:rsid w:val="00AD7598"/>
    <w:rsid w:val="00AE18FD"/>
    <w:rsid w:val="00AE2753"/>
    <w:rsid w:val="00AE293A"/>
    <w:rsid w:val="00AE29E2"/>
    <w:rsid w:val="00AE3CD3"/>
    <w:rsid w:val="00AE7719"/>
    <w:rsid w:val="00AE7B9C"/>
    <w:rsid w:val="00AE7C1C"/>
    <w:rsid w:val="00AF2A84"/>
    <w:rsid w:val="00AF4379"/>
    <w:rsid w:val="00AF4AB5"/>
    <w:rsid w:val="00AF50E5"/>
    <w:rsid w:val="00AF6DC9"/>
    <w:rsid w:val="00AF7AC5"/>
    <w:rsid w:val="00B00001"/>
    <w:rsid w:val="00B0061E"/>
    <w:rsid w:val="00B00D42"/>
    <w:rsid w:val="00B011DA"/>
    <w:rsid w:val="00B03995"/>
    <w:rsid w:val="00B0456C"/>
    <w:rsid w:val="00B061D6"/>
    <w:rsid w:val="00B06213"/>
    <w:rsid w:val="00B06D0B"/>
    <w:rsid w:val="00B071BA"/>
    <w:rsid w:val="00B07983"/>
    <w:rsid w:val="00B102B0"/>
    <w:rsid w:val="00B122E9"/>
    <w:rsid w:val="00B125D9"/>
    <w:rsid w:val="00B12A42"/>
    <w:rsid w:val="00B1518D"/>
    <w:rsid w:val="00B162B9"/>
    <w:rsid w:val="00B164D4"/>
    <w:rsid w:val="00B16CA1"/>
    <w:rsid w:val="00B202ED"/>
    <w:rsid w:val="00B2079E"/>
    <w:rsid w:val="00B21431"/>
    <w:rsid w:val="00B21969"/>
    <w:rsid w:val="00B221EE"/>
    <w:rsid w:val="00B23134"/>
    <w:rsid w:val="00B24212"/>
    <w:rsid w:val="00B25563"/>
    <w:rsid w:val="00B26945"/>
    <w:rsid w:val="00B30239"/>
    <w:rsid w:val="00B3042B"/>
    <w:rsid w:val="00B30FDC"/>
    <w:rsid w:val="00B31233"/>
    <w:rsid w:val="00B31E26"/>
    <w:rsid w:val="00B32343"/>
    <w:rsid w:val="00B32A87"/>
    <w:rsid w:val="00B330BE"/>
    <w:rsid w:val="00B33214"/>
    <w:rsid w:val="00B336FD"/>
    <w:rsid w:val="00B340AF"/>
    <w:rsid w:val="00B34CBA"/>
    <w:rsid w:val="00B359F1"/>
    <w:rsid w:val="00B3674E"/>
    <w:rsid w:val="00B376C7"/>
    <w:rsid w:val="00B4147C"/>
    <w:rsid w:val="00B41824"/>
    <w:rsid w:val="00B41844"/>
    <w:rsid w:val="00B425F4"/>
    <w:rsid w:val="00B438DE"/>
    <w:rsid w:val="00B43F22"/>
    <w:rsid w:val="00B44495"/>
    <w:rsid w:val="00B45257"/>
    <w:rsid w:val="00B4552A"/>
    <w:rsid w:val="00B45F59"/>
    <w:rsid w:val="00B46580"/>
    <w:rsid w:val="00B46A67"/>
    <w:rsid w:val="00B479EA"/>
    <w:rsid w:val="00B505AE"/>
    <w:rsid w:val="00B508A1"/>
    <w:rsid w:val="00B52B30"/>
    <w:rsid w:val="00B5422D"/>
    <w:rsid w:val="00B543A0"/>
    <w:rsid w:val="00B546E6"/>
    <w:rsid w:val="00B55A91"/>
    <w:rsid w:val="00B56280"/>
    <w:rsid w:val="00B56C99"/>
    <w:rsid w:val="00B60BDF"/>
    <w:rsid w:val="00B6189A"/>
    <w:rsid w:val="00B636B1"/>
    <w:rsid w:val="00B64985"/>
    <w:rsid w:val="00B65C31"/>
    <w:rsid w:val="00B65F32"/>
    <w:rsid w:val="00B67A06"/>
    <w:rsid w:val="00B67F11"/>
    <w:rsid w:val="00B70B13"/>
    <w:rsid w:val="00B719B7"/>
    <w:rsid w:val="00B73167"/>
    <w:rsid w:val="00B73762"/>
    <w:rsid w:val="00B748B9"/>
    <w:rsid w:val="00B74CD2"/>
    <w:rsid w:val="00B74CE6"/>
    <w:rsid w:val="00B74E7B"/>
    <w:rsid w:val="00B775F6"/>
    <w:rsid w:val="00B80736"/>
    <w:rsid w:val="00B8179F"/>
    <w:rsid w:val="00B82FE6"/>
    <w:rsid w:val="00B83010"/>
    <w:rsid w:val="00B83217"/>
    <w:rsid w:val="00B847A5"/>
    <w:rsid w:val="00B85498"/>
    <w:rsid w:val="00B857AC"/>
    <w:rsid w:val="00B86465"/>
    <w:rsid w:val="00B86C1A"/>
    <w:rsid w:val="00B90583"/>
    <w:rsid w:val="00B9158E"/>
    <w:rsid w:val="00B93081"/>
    <w:rsid w:val="00B93F9E"/>
    <w:rsid w:val="00B95CB8"/>
    <w:rsid w:val="00B96673"/>
    <w:rsid w:val="00B96CE9"/>
    <w:rsid w:val="00B96D17"/>
    <w:rsid w:val="00B9710D"/>
    <w:rsid w:val="00B97420"/>
    <w:rsid w:val="00B97823"/>
    <w:rsid w:val="00B97B7F"/>
    <w:rsid w:val="00B97D42"/>
    <w:rsid w:val="00B97D94"/>
    <w:rsid w:val="00BA03F5"/>
    <w:rsid w:val="00BA0B5F"/>
    <w:rsid w:val="00BA0E4E"/>
    <w:rsid w:val="00BA1772"/>
    <w:rsid w:val="00BA1AE3"/>
    <w:rsid w:val="00BA3193"/>
    <w:rsid w:val="00BA529F"/>
    <w:rsid w:val="00BB0928"/>
    <w:rsid w:val="00BB193A"/>
    <w:rsid w:val="00BB2F81"/>
    <w:rsid w:val="00BB320A"/>
    <w:rsid w:val="00BB4823"/>
    <w:rsid w:val="00BB49FE"/>
    <w:rsid w:val="00BB6006"/>
    <w:rsid w:val="00BB72AE"/>
    <w:rsid w:val="00BC0438"/>
    <w:rsid w:val="00BC10FD"/>
    <w:rsid w:val="00BC5368"/>
    <w:rsid w:val="00BC69E2"/>
    <w:rsid w:val="00BD05B2"/>
    <w:rsid w:val="00BD09A6"/>
    <w:rsid w:val="00BD0A9A"/>
    <w:rsid w:val="00BD0B53"/>
    <w:rsid w:val="00BD1BAC"/>
    <w:rsid w:val="00BD2CCD"/>
    <w:rsid w:val="00BD40B1"/>
    <w:rsid w:val="00BD4C31"/>
    <w:rsid w:val="00BD4EC4"/>
    <w:rsid w:val="00BD526C"/>
    <w:rsid w:val="00BD5A6A"/>
    <w:rsid w:val="00BD661B"/>
    <w:rsid w:val="00BD796F"/>
    <w:rsid w:val="00BE276A"/>
    <w:rsid w:val="00BE31A3"/>
    <w:rsid w:val="00BE48AC"/>
    <w:rsid w:val="00BE4AC8"/>
    <w:rsid w:val="00BE629C"/>
    <w:rsid w:val="00BE62E2"/>
    <w:rsid w:val="00BE6F34"/>
    <w:rsid w:val="00BE7565"/>
    <w:rsid w:val="00BF17CD"/>
    <w:rsid w:val="00BF1C47"/>
    <w:rsid w:val="00BF209E"/>
    <w:rsid w:val="00BF238A"/>
    <w:rsid w:val="00BF2784"/>
    <w:rsid w:val="00BF2800"/>
    <w:rsid w:val="00BF31DC"/>
    <w:rsid w:val="00BF3489"/>
    <w:rsid w:val="00BF464D"/>
    <w:rsid w:val="00BF501A"/>
    <w:rsid w:val="00BF5B9D"/>
    <w:rsid w:val="00BF79A0"/>
    <w:rsid w:val="00C004DC"/>
    <w:rsid w:val="00C009A5"/>
    <w:rsid w:val="00C028C5"/>
    <w:rsid w:val="00C036EB"/>
    <w:rsid w:val="00C04227"/>
    <w:rsid w:val="00C04883"/>
    <w:rsid w:val="00C04F22"/>
    <w:rsid w:val="00C0533C"/>
    <w:rsid w:val="00C05753"/>
    <w:rsid w:val="00C059AB"/>
    <w:rsid w:val="00C079ED"/>
    <w:rsid w:val="00C10454"/>
    <w:rsid w:val="00C11966"/>
    <w:rsid w:val="00C15304"/>
    <w:rsid w:val="00C154C2"/>
    <w:rsid w:val="00C159CB"/>
    <w:rsid w:val="00C164B7"/>
    <w:rsid w:val="00C1686F"/>
    <w:rsid w:val="00C20E9E"/>
    <w:rsid w:val="00C21242"/>
    <w:rsid w:val="00C2262A"/>
    <w:rsid w:val="00C24E48"/>
    <w:rsid w:val="00C25FE6"/>
    <w:rsid w:val="00C307C7"/>
    <w:rsid w:val="00C30847"/>
    <w:rsid w:val="00C30AE5"/>
    <w:rsid w:val="00C31191"/>
    <w:rsid w:val="00C31C7F"/>
    <w:rsid w:val="00C369ED"/>
    <w:rsid w:val="00C36AEF"/>
    <w:rsid w:val="00C40835"/>
    <w:rsid w:val="00C40D58"/>
    <w:rsid w:val="00C411FC"/>
    <w:rsid w:val="00C412C4"/>
    <w:rsid w:val="00C4247A"/>
    <w:rsid w:val="00C42D78"/>
    <w:rsid w:val="00C436CA"/>
    <w:rsid w:val="00C4545B"/>
    <w:rsid w:val="00C45BB4"/>
    <w:rsid w:val="00C45C70"/>
    <w:rsid w:val="00C4675A"/>
    <w:rsid w:val="00C47A15"/>
    <w:rsid w:val="00C47E83"/>
    <w:rsid w:val="00C50A38"/>
    <w:rsid w:val="00C524D3"/>
    <w:rsid w:val="00C52D2F"/>
    <w:rsid w:val="00C52E34"/>
    <w:rsid w:val="00C5378D"/>
    <w:rsid w:val="00C53BF2"/>
    <w:rsid w:val="00C547BA"/>
    <w:rsid w:val="00C56C06"/>
    <w:rsid w:val="00C63707"/>
    <w:rsid w:val="00C647D2"/>
    <w:rsid w:val="00C649D9"/>
    <w:rsid w:val="00C64CA8"/>
    <w:rsid w:val="00C651BC"/>
    <w:rsid w:val="00C6533A"/>
    <w:rsid w:val="00C65E49"/>
    <w:rsid w:val="00C6615C"/>
    <w:rsid w:val="00C70066"/>
    <w:rsid w:val="00C707ED"/>
    <w:rsid w:val="00C711A6"/>
    <w:rsid w:val="00C7232F"/>
    <w:rsid w:val="00C74627"/>
    <w:rsid w:val="00C748AD"/>
    <w:rsid w:val="00C74EA9"/>
    <w:rsid w:val="00C751FA"/>
    <w:rsid w:val="00C762F7"/>
    <w:rsid w:val="00C76613"/>
    <w:rsid w:val="00C771F6"/>
    <w:rsid w:val="00C80D83"/>
    <w:rsid w:val="00C81A35"/>
    <w:rsid w:val="00C837D0"/>
    <w:rsid w:val="00C8388A"/>
    <w:rsid w:val="00C83FA3"/>
    <w:rsid w:val="00C87062"/>
    <w:rsid w:val="00C91BA1"/>
    <w:rsid w:val="00C924F8"/>
    <w:rsid w:val="00C93D73"/>
    <w:rsid w:val="00C9508C"/>
    <w:rsid w:val="00C95BF2"/>
    <w:rsid w:val="00C96524"/>
    <w:rsid w:val="00C96702"/>
    <w:rsid w:val="00C967FA"/>
    <w:rsid w:val="00C970FD"/>
    <w:rsid w:val="00C97815"/>
    <w:rsid w:val="00CA07BE"/>
    <w:rsid w:val="00CA178C"/>
    <w:rsid w:val="00CA1A83"/>
    <w:rsid w:val="00CA1F6A"/>
    <w:rsid w:val="00CA2745"/>
    <w:rsid w:val="00CA27F1"/>
    <w:rsid w:val="00CA3CBB"/>
    <w:rsid w:val="00CA3F0D"/>
    <w:rsid w:val="00CA503C"/>
    <w:rsid w:val="00CA617F"/>
    <w:rsid w:val="00CA696D"/>
    <w:rsid w:val="00CA6D16"/>
    <w:rsid w:val="00CB0DAF"/>
    <w:rsid w:val="00CB10B7"/>
    <w:rsid w:val="00CB20E5"/>
    <w:rsid w:val="00CB2285"/>
    <w:rsid w:val="00CB3010"/>
    <w:rsid w:val="00CB64EE"/>
    <w:rsid w:val="00CB660F"/>
    <w:rsid w:val="00CC4CED"/>
    <w:rsid w:val="00CC4D3C"/>
    <w:rsid w:val="00CC4E75"/>
    <w:rsid w:val="00CC542A"/>
    <w:rsid w:val="00CC6BFD"/>
    <w:rsid w:val="00CC703D"/>
    <w:rsid w:val="00CC7545"/>
    <w:rsid w:val="00CD0952"/>
    <w:rsid w:val="00CD0FF0"/>
    <w:rsid w:val="00CD1287"/>
    <w:rsid w:val="00CD16E5"/>
    <w:rsid w:val="00CD1A89"/>
    <w:rsid w:val="00CD1E0C"/>
    <w:rsid w:val="00CD44A4"/>
    <w:rsid w:val="00CD4712"/>
    <w:rsid w:val="00CD4791"/>
    <w:rsid w:val="00CD4AEE"/>
    <w:rsid w:val="00CD5C25"/>
    <w:rsid w:val="00CD666A"/>
    <w:rsid w:val="00CD77E4"/>
    <w:rsid w:val="00CE05D2"/>
    <w:rsid w:val="00CE141D"/>
    <w:rsid w:val="00CE3414"/>
    <w:rsid w:val="00CE656C"/>
    <w:rsid w:val="00CE6AFE"/>
    <w:rsid w:val="00CE6FA6"/>
    <w:rsid w:val="00CE7C78"/>
    <w:rsid w:val="00CF01E2"/>
    <w:rsid w:val="00CF1825"/>
    <w:rsid w:val="00CF1DFA"/>
    <w:rsid w:val="00CF22C1"/>
    <w:rsid w:val="00CF4198"/>
    <w:rsid w:val="00CF43ED"/>
    <w:rsid w:val="00CF4B0B"/>
    <w:rsid w:val="00CF4BF6"/>
    <w:rsid w:val="00CF6285"/>
    <w:rsid w:val="00D00CA4"/>
    <w:rsid w:val="00D00E46"/>
    <w:rsid w:val="00D02792"/>
    <w:rsid w:val="00D02BA6"/>
    <w:rsid w:val="00D02BF5"/>
    <w:rsid w:val="00D0320B"/>
    <w:rsid w:val="00D03766"/>
    <w:rsid w:val="00D03EA3"/>
    <w:rsid w:val="00D03FA7"/>
    <w:rsid w:val="00D04057"/>
    <w:rsid w:val="00D04C8A"/>
    <w:rsid w:val="00D053AB"/>
    <w:rsid w:val="00D056A2"/>
    <w:rsid w:val="00D05789"/>
    <w:rsid w:val="00D05D5B"/>
    <w:rsid w:val="00D06862"/>
    <w:rsid w:val="00D0686B"/>
    <w:rsid w:val="00D07E3C"/>
    <w:rsid w:val="00D10F2C"/>
    <w:rsid w:val="00D116A4"/>
    <w:rsid w:val="00D11A28"/>
    <w:rsid w:val="00D11F98"/>
    <w:rsid w:val="00D17554"/>
    <w:rsid w:val="00D218D7"/>
    <w:rsid w:val="00D219BF"/>
    <w:rsid w:val="00D26F70"/>
    <w:rsid w:val="00D30496"/>
    <w:rsid w:val="00D30B09"/>
    <w:rsid w:val="00D335E4"/>
    <w:rsid w:val="00D33EF4"/>
    <w:rsid w:val="00D34AC1"/>
    <w:rsid w:val="00D34B99"/>
    <w:rsid w:val="00D36E73"/>
    <w:rsid w:val="00D379F8"/>
    <w:rsid w:val="00D37B70"/>
    <w:rsid w:val="00D407FB"/>
    <w:rsid w:val="00D40973"/>
    <w:rsid w:val="00D40A57"/>
    <w:rsid w:val="00D41155"/>
    <w:rsid w:val="00D4298D"/>
    <w:rsid w:val="00D43C76"/>
    <w:rsid w:val="00D4400F"/>
    <w:rsid w:val="00D44762"/>
    <w:rsid w:val="00D44C65"/>
    <w:rsid w:val="00D45FC1"/>
    <w:rsid w:val="00D46D87"/>
    <w:rsid w:val="00D50588"/>
    <w:rsid w:val="00D51B46"/>
    <w:rsid w:val="00D52173"/>
    <w:rsid w:val="00D5230B"/>
    <w:rsid w:val="00D52B3B"/>
    <w:rsid w:val="00D5479B"/>
    <w:rsid w:val="00D552FB"/>
    <w:rsid w:val="00D55465"/>
    <w:rsid w:val="00D55B06"/>
    <w:rsid w:val="00D572FB"/>
    <w:rsid w:val="00D611D5"/>
    <w:rsid w:val="00D6269F"/>
    <w:rsid w:val="00D62DC3"/>
    <w:rsid w:val="00D63788"/>
    <w:rsid w:val="00D63B58"/>
    <w:rsid w:val="00D63C21"/>
    <w:rsid w:val="00D64655"/>
    <w:rsid w:val="00D65193"/>
    <w:rsid w:val="00D65990"/>
    <w:rsid w:val="00D666DA"/>
    <w:rsid w:val="00D6702D"/>
    <w:rsid w:val="00D67267"/>
    <w:rsid w:val="00D678B6"/>
    <w:rsid w:val="00D67F32"/>
    <w:rsid w:val="00D71C63"/>
    <w:rsid w:val="00D73651"/>
    <w:rsid w:val="00D74887"/>
    <w:rsid w:val="00D7495E"/>
    <w:rsid w:val="00D7574F"/>
    <w:rsid w:val="00D774D4"/>
    <w:rsid w:val="00D77816"/>
    <w:rsid w:val="00D80B4D"/>
    <w:rsid w:val="00D81FF0"/>
    <w:rsid w:val="00D84AD4"/>
    <w:rsid w:val="00D86627"/>
    <w:rsid w:val="00D86B7F"/>
    <w:rsid w:val="00D87A5D"/>
    <w:rsid w:val="00D90776"/>
    <w:rsid w:val="00D90E79"/>
    <w:rsid w:val="00D90EBD"/>
    <w:rsid w:val="00D91C9C"/>
    <w:rsid w:val="00D926B0"/>
    <w:rsid w:val="00D936D1"/>
    <w:rsid w:val="00D93D79"/>
    <w:rsid w:val="00D94045"/>
    <w:rsid w:val="00D96B37"/>
    <w:rsid w:val="00D97E2C"/>
    <w:rsid w:val="00DA06FD"/>
    <w:rsid w:val="00DA0A6A"/>
    <w:rsid w:val="00DA0BBE"/>
    <w:rsid w:val="00DA1180"/>
    <w:rsid w:val="00DA1381"/>
    <w:rsid w:val="00DA320D"/>
    <w:rsid w:val="00DA5B81"/>
    <w:rsid w:val="00DA60A3"/>
    <w:rsid w:val="00DA6554"/>
    <w:rsid w:val="00DA6BAD"/>
    <w:rsid w:val="00DB0732"/>
    <w:rsid w:val="00DB1325"/>
    <w:rsid w:val="00DB17EC"/>
    <w:rsid w:val="00DB182A"/>
    <w:rsid w:val="00DB18DB"/>
    <w:rsid w:val="00DB1BCD"/>
    <w:rsid w:val="00DB222C"/>
    <w:rsid w:val="00DB298A"/>
    <w:rsid w:val="00DB3CC0"/>
    <w:rsid w:val="00DB4261"/>
    <w:rsid w:val="00DB5010"/>
    <w:rsid w:val="00DB57F3"/>
    <w:rsid w:val="00DB6832"/>
    <w:rsid w:val="00DB6855"/>
    <w:rsid w:val="00DB6F0F"/>
    <w:rsid w:val="00DB6F99"/>
    <w:rsid w:val="00DB73F8"/>
    <w:rsid w:val="00DC04F5"/>
    <w:rsid w:val="00DC06C0"/>
    <w:rsid w:val="00DC0A8A"/>
    <w:rsid w:val="00DC0D5F"/>
    <w:rsid w:val="00DC10D9"/>
    <w:rsid w:val="00DC1502"/>
    <w:rsid w:val="00DC325B"/>
    <w:rsid w:val="00DC3DC6"/>
    <w:rsid w:val="00DC5467"/>
    <w:rsid w:val="00DC5A81"/>
    <w:rsid w:val="00DD0009"/>
    <w:rsid w:val="00DD0D01"/>
    <w:rsid w:val="00DD3146"/>
    <w:rsid w:val="00DD358D"/>
    <w:rsid w:val="00DD47D3"/>
    <w:rsid w:val="00DD54D3"/>
    <w:rsid w:val="00DD5715"/>
    <w:rsid w:val="00DD5AC2"/>
    <w:rsid w:val="00DE0BD2"/>
    <w:rsid w:val="00DE0CE4"/>
    <w:rsid w:val="00DE13C5"/>
    <w:rsid w:val="00DE34CB"/>
    <w:rsid w:val="00DE449F"/>
    <w:rsid w:val="00DE47A4"/>
    <w:rsid w:val="00DE56B1"/>
    <w:rsid w:val="00DE5C72"/>
    <w:rsid w:val="00DE5DEA"/>
    <w:rsid w:val="00DE7525"/>
    <w:rsid w:val="00DE7E33"/>
    <w:rsid w:val="00DE7FF9"/>
    <w:rsid w:val="00DF056F"/>
    <w:rsid w:val="00DF08C0"/>
    <w:rsid w:val="00DF5627"/>
    <w:rsid w:val="00E00D70"/>
    <w:rsid w:val="00E01EAC"/>
    <w:rsid w:val="00E02C90"/>
    <w:rsid w:val="00E03FDA"/>
    <w:rsid w:val="00E04495"/>
    <w:rsid w:val="00E0464E"/>
    <w:rsid w:val="00E053DE"/>
    <w:rsid w:val="00E06301"/>
    <w:rsid w:val="00E067F4"/>
    <w:rsid w:val="00E06EB1"/>
    <w:rsid w:val="00E0782B"/>
    <w:rsid w:val="00E07E2C"/>
    <w:rsid w:val="00E1071F"/>
    <w:rsid w:val="00E13B92"/>
    <w:rsid w:val="00E13FD6"/>
    <w:rsid w:val="00E148A7"/>
    <w:rsid w:val="00E14BE2"/>
    <w:rsid w:val="00E15FF1"/>
    <w:rsid w:val="00E160C9"/>
    <w:rsid w:val="00E16796"/>
    <w:rsid w:val="00E1733B"/>
    <w:rsid w:val="00E17839"/>
    <w:rsid w:val="00E2021B"/>
    <w:rsid w:val="00E207D1"/>
    <w:rsid w:val="00E213C4"/>
    <w:rsid w:val="00E2187A"/>
    <w:rsid w:val="00E21FE5"/>
    <w:rsid w:val="00E235CE"/>
    <w:rsid w:val="00E240BD"/>
    <w:rsid w:val="00E24CA2"/>
    <w:rsid w:val="00E259D6"/>
    <w:rsid w:val="00E26175"/>
    <w:rsid w:val="00E27550"/>
    <w:rsid w:val="00E304FE"/>
    <w:rsid w:val="00E30A41"/>
    <w:rsid w:val="00E30ADC"/>
    <w:rsid w:val="00E30DF2"/>
    <w:rsid w:val="00E31848"/>
    <w:rsid w:val="00E31E6A"/>
    <w:rsid w:val="00E31F74"/>
    <w:rsid w:val="00E331B1"/>
    <w:rsid w:val="00E34D02"/>
    <w:rsid w:val="00E353C3"/>
    <w:rsid w:val="00E368F4"/>
    <w:rsid w:val="00E36AB4"/>
    <w:rsid w:val="00E36F03"/>
    <w:rsid w:val="00E37340"/>
    <w:rsid w:val="00E404E9"/>
    <w:rsid w:val="00E40BF5"/>
    <w:rsid w:val="00E40E82"/>
    <w:rsid w:val="00E42262"/>
    <w:rsid w:val="00E4317B"/>
    <w:rsid w:val="00E444CF"/>
    <w:rsid w:val="00E44688"/>
    <w:rsid w:val="00E44721"/>
    <w:rsid w:val="00E44E25"/>
    <w:rsid w:val="00E46E85"/>
    <w:rsid w:val="00E47297"/>
    <w:rsid w:val="00E50837"/>
    <w:rsid w:val="00E54CFA"/>
    <w:rsid w:val="00E5505B"/>
    <w:rsid w:val="00E57237"/>
    <w:rsid w:val="00E57B41"/>
    <w:rsid w:val="00E6005A"/>
    <w:rsid w:val="00E6467D"/>
    <w:rsid w:val="00E648EB"/>
    <w:rsid w:val="00E64C83"/>
    <w:rsid w:val="00E64FF0"/>
    <w:rsid w:val="00E656E6"/>
    <w:rsid w:val="00E65A12"/>
    <w:rsid w:val="00E664C4"/>
    <w:rsid w:val="00E66FC4"/>
    <w:rsid w:val="00E6781A"/>
    <w:rsid w:val="00E67AF7"/>
    <w:rsid w:val="00E731DF"/>
    <w:rsid w:val="00E74107"/>
    <w:rsid w:val="00E748AF"/>
    <w:rsid w:val="00E7503D"/>
    <w:rsid w:val="00E80316"/>
    <w:rsid w:val="00E808D3"/>
    <w:rsid w:val="00E80D62"/>
    <w:rsid w:val="00E80F4D"/>
    <w:rsid w:val="00E81A9D"/>
    <w:rsid w:val="00E82759"/>
    <w:rsid w:val="00E829A8"/>
    <w:rsid w:val="00E83E90"/>
    <w:rsid w:val="00E84B95"/>
    <w:rsid w:val="00E84DDE"/>
    <w:rsid w:val="00E856D3"/>
    <w:rsid w:val="00E87155"/>
    <w:rsid w:val="00E8755A"/>
    <w:rsid w:val="00E928F2"/>
    <w:rsid w:val="00E92A3F"/>
    <w:rsid w:val="00E933B9"/>
    <w:rsid w:val="00E938FA"/>
    <w:rsid w:val="00E946C5"/>
    <w:rsid w:val="00E952F1"/>
    <w:rsid w:val="00E97E1D"/>
    <w:rsid w:val="00EA03A5"/>
    <w:rsid w:val="00EA1FC9"/>
    <w:rsid w:val="00EA3023"/>
    <w:rsid w:val="00EA346F"/>
    <w:rsid w:val="00EA74CE"/>
    <w:rsid w:val="00EA774E"/>
    <w:rsid w:val="00EA7D78"/>
    <w:rsid w:val="00EB0D56"/>
    <w:rsid w:val="00EB0EF3"/>
    <w:rsid w:val="00EB1980"/>
    <w:rsid w:val="00EB23B8"/>
    <w:rsid w:val="00EB2A14"/>
    <w:rsid w:val="00EB4339"/>
    <w:rsid w:val="00EC0414"/>
    <w:rsid w:val="00EC07B3"/>
    <w:rsid w:val="00EC2AEE"/>
    <w:rsid w:val="00EC30C5"/>
    <w:rsid w:val="00EC3969"/>
    <w:rsid w:val="00EC3CF3"/>
    <w:rsid w:val="00EC50CF"/>
    <w:rsid w:val="00EC5772"/>
    <w:rsid w:val="00EC61D7"/>
    <w:rsid w:val="00EC71EA"/>
    <w:rsid w:val="00EC7C41"/>
    <w:rsid w:val="00ED0050"/>
    <w:rsid w:val="00ED06BF"/>
    <w:rsid w:val="00ED0FB2"/>
    <w:rsid w:val="00ED1364"/>
    <w:rsid w:val="00ED212C"/>
    <w:rsid w:val="00ED26B5"/>
    <w:rsid w:val="00ED2C01"/>
    <w:rsid w:val="00ED379B"/>
    <w:rsid w:val="00ED5F98"/>
    <w:rsid w:val="00ED65EB"/>
    <w:rsid w:val="00ED7911"/>
    <w:rsid w:val="00EE1B5B"/>
    <w:rsid w:val="00EE1D6D"/>
    <w:rsid w:val="00EE283D"/>
    <w:rsid w:val="00EE417F"/>
    <w:rsid w:val="00EE421B"/>
    <w:rsid w:val="00EE6992"/>
    <w:rsid w:val="00EE7A43"/>
    <w:rsid w:val="00EF10E2"/>
    <w:rsid w:val="00EF273E"/>
    <w:rsid w:val="00EF298E"/>
    <w:rsid w:val="00EF3DEF"/>
    <w:rsid w:val="00EF4995"/>
    <w:rsid w:val="00EF5440"/>
    <w:rsid w:val="00EF5809"/>
    <w:rsid w:val="00EF6436"/>
    <w:rsid w:val="00EF75C4"/>
    <w:rsid w:val="00F0028C"/>
    <w:rsid w:val="00F02F3D"/>
    <w:rsid w:val="00F03569"/>
    <w:rsid w:val="00F0380C"/>
    <w:rsid w:val="00F0452A"/>
    <w:rsid w:val="00F05077"/>
    <w:rsid w:val="00F050E6"/>
    <w:rsid w:val="00F059E1"/>
    <w:rsid w:val="00F05C55"/>
    <w:rsid w:val="00F06186"/>
    <w:rsid w:val="00F06644"/>
    <w:rsid w:val="00F0680A"/>
    <w:rsid w:val="00F06B81"/>
    <w:rsid w:val="00F0748B"/>
    <w:rsid w:val="00F11838"/>
    <w:rsid w:val="00F11C9C"/>
    <w:rsid w:val="00F11FF3"/>
    <w:rsid w:val="00F126E3"/>
    <w:rsid w:val="00F12F3D"/>
    <w:rsid w:val="00F14340"/>
    <w:rsid w:val="00F146DB"/>
    <w:rsid w:val="00F15A14"/>
    <w:rsid w:val="00F15A8A"/>
    <w:rsid w:val="00F15E8B"/>
    <w:rsid w:val="00F167B0"/>
    <w:rsid w:val="00F16A81"/>
    <w:rsid w:val="00F17E69"/>
    <w:rsid w:val="00F208D7"/>
    <w:rsid w:val="00F21509"/>
    <w:rsid w:val="00F232C9"/>
    <w:rsid w:val="00F23D52"/>
    <w:rsid w:val="00F244CF"/>
    <w:rsid w:val="00F25D59"/>
    <w:rsid w:val="00F276F6"/>
    <w:rsid w:val="00F27FA1"/>
    <w:rsid w:val="00F30238"/>
    <w:rsid w:val="00F305C2"/>
    <w:rsid w:val="00F3187E"/>
    <w:rsid w:val="00F32050"/>
    <w:rsid w:val="00F3267D"/>
    <w:rsid w:val="00F331FB"/>
    <w:rsid w:val="00F36D1A"/>
    <w:rsid w:val="00F36F57"/>
    <w:rsid w:val="00F371D7"/>
    <w:rsid w:val="00F40E99"/>
    <w:rsid w:val="00F423B5"/>
    <w:rsid w:val="00F42469"/>
    <w:rsid w:val="00F42BAA"/>
    <w:rsid w:val="00F439CA"/>
    <w:rsid w:val="00F43ACC"/>
    <w:rsid w:val="00F46348"/>
    <w:rsid w:val="00F467D8"/>
    <w:rsid w:val="00F47CBD"/>
    <w:rsid w:val="00F47D16"/>
    <w:rsid w:val="00F5134E"/>
    <w:rsid w:val="00F52B6E"/>
    <w:rsid w:val="00F53821"/>
    <w:rsid w:val="00F54457"/>
    <w:rsid w:val="00F5688E"/>
    <w:rsid w:val="00F60A9B"/>
    <w:rsid w:val="00F60F4E"/>
    <w:rsid w:val="00F64F47"/>
    <w:rsid w:val="00F65E99"/>
    <w:rsid w:val="00F66BB6"/>
    <w:rsid w:val="00F670EB"/>
    <w:rsid w:val="00F67633"/>
    <w:rsid w:val="00F709C8"/>
    <w:rsid w:val="00F70BAE"/>
    <w:rsid w:val="00F7229C"/>
    <w:rsid w:val="00F7233F"/>
    <w:rsid w:val="00F72A4E"/>
    <w:rsid w:val="00F72B85"/>
    <w:rsid w:val="00F73251"/>
    <w:rsid w:val="00F74439"/>
    <w:rsid w:val="00F746FE"/>
    <w:rsid w:val="00F752F3"/>
    <w:rsid w:val="00F756A9"/>
    <w:rsid w:val="00F76C02"/>
    <w:rsid w:val="00F76CEA"/>
    <w:rsid w:val="00F77B5E"/>
    <w:rsid w:val="00F802EC"/>
    <w:rsid w:val="00F80D74"/>
    <w:rsid w:val="00F80F8B"/>
    <w:rsid w:val="00F82836"/>
    <w:rsid w:val="00F82FA1"/>
    <w:rsid w:val="00F8538E"/>
    <w:rsid w:val="00F853C0"/>
    <w:rsid w:val="00F854B4"/>
    <w:rsid w:val="00F85949"/>
    <w:rsid w:val="00F863A3"/>
    <w:rsid w:val="00F90173"/>
    <w:rsid w:val="00F90AC7"/>
    <w:rsid w:val="00F91B27"/>
    <w:rsid w:val="00F93EED"/>
    <w:rsid w:val="00F940A0"/>
    <w:rsid w:val="00F96B3D"/>
    <w:rsid w:val="00F96BE3"/>
    <w:rsid w:val="00F9736C"/>
    <w:rsid w:val="00F974B2"/>
    <w:rsid w:val="00F97839"/>
    <w:rsid w:val="00F97890"/>
    <w:rsid w:val="00F97A27"/>
    <w:rsid w:val="00F97AB2"/>
    <w:rsid w:val="00F97FE1"/>
    <w:rsid w:val="00FA06DC"/>
    <w:rsid w:val="00FA0F3E"/>
    <w:rsid w:val="00FA127D"/>
    <w:rsid w:val="00FA217E"/>
    <w:rsid w:val="00FA2255"/>
    <w:rsid w:val="00FA27A1"/>
    <w:rsid w:val="00FA299E"/>
    <w:rsid w:val="00FA35A9"/>
    <w:rsid w:val="00FA396B"/>
    <w:rsid w:val="00FA6A68"/>
    <w:rsid w:val="00FA6E89"/>
    <w:rsid w:val="00FB01F7"/>
    <w:rsid w:val="00FB1594"/>
    <w:rsid w:val="00FB1C05"/>
    <w:rsid w:val="00FB2967"/>
    <w:rsid w:val="00FB3429"/>
    <w:rsid w:val="00FB393F"/>
    <w:rsid w:val="00FB3E6F"/>
    <w:rsid w:val="00FB4BC4"/>
    <w:rsid w:val="00FB73A7"/>
    <w:rsid w:val="00FB75AC"/>
    <w:rsid w:val="00FC0373"/>
    <w:rsid w:val="00FC0AF1"/>
    <w:rsid w:val="00FC1D01"/>
    <w:rsid w:val="00FC1D9C"/>
    <w:rsid w:val="00FC2677"/>
    <w:rsid w:val="00FC2897"/>
    <w:rsid w:val="00FC2F31"/>
    <w:rsid w:val="00FC325D"/>
    <w:rsid w:val="00FC5283"/>
    <w:rsid w:val="00FC7577"/>
    <w:rsid w:val="00FD06BB"/>
    <w:rsid w:val="00FD30EC"/>
    <w:rsid w:val="00FD4708"/>
    <w:rsid w:val="00FD4A27"/>
    <w:rsid w:val="00FD685C"/>
    <w:rsid w:val="00FD6898"/>
    <w:rsid w:val="00FD68F3"/>
    <w:rsid w:val="00FD6DE8"/>
    <w:rsid w:val="00FD7077"/>
    <w:rsid w:val="00FD7335"/>
    <w:rsid w:val="00FD7D40"/>
    <w:rsid w:val="00FE0B22"/>
    <w:rsid w:val="00FE265B"/>
    <w:rsid w:val="00FE4566"/>
    <w:rsid w:val="00FE4572"/>
    <w:rsid w:val="00FE4C96"/>
    <w:rsid w:val="00FE4FCF"/>
    <w:rsid w:val="00FE590D"/>
    <w:rsid w:val="00FE7308"/>
    <w:rsid w:val="00FE78AD"/>
    <w:rsid w:val="00FF0AC0"/>
    <w:rsid w:val="00FF1C10"/>
    <w:rsid w:val="00FF1C17"/>
    <w:rsid w:val="00FF2D72"/>
    <w:rsid w:val="00FF3F2F"/>
    <w:rsid w:val="00FF4942"/>
    <w:rsid w:val="00FF61AE"/>
    <w:rsid w:val="00FF629E"/>
    <w:rsid w:val="00FF6F6D"/>
    <w:rsid w:val="00FF751F"/>
    <w:rsid w:val="00FF75C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4C4DBF2"/>
  <w15:chartTrackingRefBased/>
  <w15:docId w15:val="{72EB63CF-32B7-424A-BBF8-348591641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FCF"/>
    <w:pPr>
      <w:spacing w:after="200" w:line="276" w:lineRule="auto"/>
    </w:pPr>
    <w:rPr>
      <w:sz w:val="22"/>
      <w:szCs w:val="22"/>
      <w:lang w:eastAsia="en-US"/>
    </w:rPr>
  </w:style>
  <w:style w:type="paragraph" w:styleId="Ttulo1">
    <w:name w:val="heading 1"/>
    <w:basedOn w:val="Normal"/>
    <w:next w:val="Normal"/>
    <w:link w:val="Ttulo1Car"/>
    <w:uiPriority w:val="9"/>
    <w:qFormat/>
    <w:rsid w:val="00ED2C01"/>
    <w:pPr>
      <w:keepNext/>
      <w:keepLines/>
      <w:spacing w:before="480" w:after="0"/>
      <w:outlineLvl w:val="0"/>
    </w:pPr>
    <w:rPr>
      <w:rFonts w:ascii="Cambria" w:eastAsia="Times New Roman" w:hAnsi="Cambria"/>
      <w:b/>
      <w:bCs/>
      <w:color w:val="365F91"/>
      <w:sz w:val="28"/>
      <w:szCs w:val="28"/>
      <w:lang w:val="x-none" w:eastAsia="x-none"/>
    </w:rPr>
  </w:style>
  <w:style w:type="paragraph" w:styleId="Ttulo2">
    <w:name w:val="heading 2"/>
    <w:basedOn w:val="Normal"/>
    <w:next w:val="Normal"/>
    <w:link w:val="Ttulo2Car"/>
    <w:uiPriority w:val="9"/>
    <w:unhideWhenUsed/>
    <w:qFormat/>
    <w:rsid w:val="00ED2C01"/>
    <w:pPr>
      <w:keepNext/>
      <w:keepLines/>
      <w:spacing w:before="200" w:after="0" w:line="240" w:lineRule="auto"/>
      <w:jc w:val="both"/>
      <w:outlineLvl w:val="1"/>
    </w:pPr>
    <w:rPr>
      <w:rFonts w:ascii="Cambria" w:eastAsia="Times New Roman" w:hAnsi="Cambria"/>
      <w:b/>
      <w:bCs/>
      <w:color w:val="4F81BD"/>
      <w:sz w:val="26"/>
      <w:szCs w:val="26"/>
      <w:lang w:val="x-none" w:eastAsia="es-ES"/>
    </w:rPr>
  </w:style>
  <w:style w:type="paragraph" w:styleId="Ttulo3">
    <w:name w:val="heading 3"/>
    <w:basedOn w:val="Normal"/>
    <w:next w:val="Normal"/>
    <w:link w:val="Ttulo3Car"/>
    <w:uiPriority w:val="9"/>
    <w:unhideWhenUsed/>
    <w:qFormat/>
    <w:rsid w:val="00ED2C01"/>
    <w:pPr>
      <w:keepNext/>
      <w:keepLines/>
      <w:spacing w:before="200" w:after="0" w:line="240" w:lineRule="auto"/>
      <w:jc w:val="both"/>
      <w:outlineLvl w:val="2"/>
    </w:pPr>
    <w:rPr>
      <w:rFonts w:ascii="Cambria" w:eastAsia="Times New Roman" w:hAnsi="Cambria"/>
      <w:b/>
      <w:bCs/>
      <w:color w:val="4F81BD"/>
      <w:sz w:val="20"/>
      <w:szCs w:val="24"/>
      <w:lang w:val="x-none" w:eastAsia="es-ES"/>
    </w:rPr>
  </w:style>
  <w:style w:type="paragraph" w:styleId="Ttulo4">
    <w:name w:val="heading 4"/>
    <w:basedOn w:val="Normal"/>
    <w:next w:val="Normal"/>
    <w:link w:val="Ttulo4Car"/>
    <w:uiPriority w:val="9"/>
    <w:unhideWhenUsed/>
    <w:qFormat/>
    <w:rsid w:val="00ED2C01"/>
    <w:pPr>
      <w:keepNext/>
      <w:keepLines/>
      <w:spacing w:before="200" w:after="0"/>
      <w:outlineLvl w:val="3"/>
    </w:pPr>
    <w:rPr>
      <w:rFonts w:ascii="Cambria" w:eastAsia="Times New Roman" w:hAnsi="Cambria"/>
      <w:b/>
      <w:bCs/>
      <w:i/>
      <w:iCs/>
      <w:color w:val="4F81BD"/>
      <w:sz w:val="20"/>
      <w:szCs w:val="20"/>
      <w:lang w:val="x-none" w:eastAsia="x-none"/>
    </w:rPr>
  </w:style>
  <w:style w:type="paragraph" w:styleId="Ttulo5">
    <w:name w:val="heading 5"/>
    <w:basedOn w:val="Normal"/>
    <w:next w:val="Normal"/>
    <w:link w:val="Ttulo5Car"/>
    <w:uiPriority w:val="9"/>
    <w:unhideWhenUsed/>
    <w:qFormat/>
    <w:rsid w:val="00A57600"/>
    <w:pPr>
      <w:spacing w:before="240" w:after="60"/>
      <w:outlineLvl w:val="4"/>
    </w:pPr>
    <w:rPr>
      <w:rFonts w:eastAsia="Times New Roman"/>
      <w:b/>
      <w:bCs/>
      <w:i/>
      <w:iCs/>
      <w:sz w:val="26"/>
      <w:szCs w:val="26"/>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ED2C01"/>
    <w:rPr>
      <w:rFonts w:ascii="Cambria" w:eastAsia="Times New Roman" w:hAnsi="Cambria" w:cs="Times New Roman"/>
      <w:b/>
      <w:bCs/>
      <w:color w:val="365F91"/>
      <w:sz w:val="28"/>
      <w:szCs w:val="28"/>
    </w:rPr>
  </w:style>
  <w:style w:type="character" w:customStyle="1" w:styleId="Ttulo2Car">
    <w:name w:val="Título 2 Car"/>
    <w:link w:val="Ttulo2"/>
    <w:uiPriority w:val="9"/>
    <w:rsid w:val="00ED2C01"/>
    <w:rPr>
      <w:rFonts w:ascii="Cambria" w:eastAsia="Times New Roman" w:hAnsi="Cambria" w:cs="Times New Roman"/>
      <w:b/>
      <w:bCs/>
      <w:color w:val="4F81BD"/>
      <w:sz w:val="26"/>
      <w:szCs w:val="26"/>
      <w:lang w:eastAsia="es-ES"/>
    </w:rPr>
  </w:style>
  <w:style w:type="character" w:customStyle="1" w:styleId="Ttulo3Car">
    <w:name w:val="Título 3 Car"/>
    <w:link w:val="Ttulo3"/>
    <w:uiPriority w:val="9"/>
    <w:rsid w:val="00ED2C01"/>
    <w:rPr>
      <w:rFonts w:ascii="Cambria" w:eastAsia="Times New Roman" w:hAnsi="Cambria" w:cs="Times New Roman"/>
      <w:b/>
      <w:bCs/>
      <w:color w:val="4F81BD"/>
      <w:szCs w:val="24"/>
      <w:lang w:eastAsia="es-ES"/>
    </w:rPr>
  </w:style>
  <w:style w:type="character" w:customStyle="1" w:styleId="Ttulo4Car">
    <w:name w:val="Título 4 Car"/>
    <w:link w:val="Ttulo4"/>
    <w:uiPriority w:val="9"/>
    <w:rsid w:val="00ED2C01"/>
    <w:rPr>
      <w:rFonts w:ascii="Cambria" w:eastAsia="Times New Roman" w:hAnsi="Cambria" w:cs="Times New Roman"/>
      <w:b/>
      <w:bCs/>
      <w:i/>
      <w:iCs/>
      <w:color w:val="4F81BD"/>
    </w:rPr>
  </w:style>
  <w:style w:type="character" w:customStyle="1" w:styleId="Ttulo5Car">
    <w:name w:val="Título 5 Car"/>
    <w:link w:val="Ttulo5"/>
    <w:uiPriority w:val="9"/>
    <w:rsid w:val="00A57600"/>
    <w:rPr>
      <w:rFonts w:ascii="Calibri" w:eastAsia="Times New Roman" w:hAnsi="Calibri" w:cs="Times New Roman"/>
      <w:b/>
      <w:bCs/>
      <w:i/>
      <w:iCs/>
      <w:sz w:val="26"/>
      <w:szCs w:val="26"/>
      <w:lang w:eastAsia="en-US"/>
    </w:rPr>
  </w:style>
  <w:style w:type="paragraph" w:styleId="Textodeglobo">
    <w:name w:val="Balloon Text"/>
    <w:basedOn w:val="Normal"/>
    <w:link w:val="TextodegloboCar"/>
    <w:uiPriority w:val="99"/>
    <w:semiHidden/>
    <w:unhideWhenUsed/>
    <w:rsid w:val="00843A02"/>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semiHidden/>
    <w:rsid w:val="00843A02"/>
    <w:rPr>
      <w:rFonts w:ascii="Tahoma" w:hAnsi="Tahoma" w:cs="Tahoma"/>
      <w:sz w:val="16"/>
      <w:szCs w:val="16"/>
    </w:rPr>
  </w:style>
  <w:style w:type="paragraph" w:styleId="Encabezado">
    <w:name w:val="header"/>
    <w:basedOn w:val="Normal"/>
    <w:link w:val="EncabezadoCar"/>
    <w:rsid w:val="00843A02"/>
    <w:pPr>
      <w:tabs>
        <w:tab w:val="center" w:pos="4252"/>
        <w:tab w:val="right" w:pos="8504"/>
      </w:tabs>
      <w:spacing w:before="40" w:after="40" w:line="240" w:lineRule="auto"/>
      <w:jc w:val="both"/>
    </w:pPr>
    <w:rPr>
      <w:rFonts w:ascii="Arial" w:eastAsia="Times New Roman" w:hAnsi="Arial"/>
      <w:sz w:val="20"/>
      <w:szCs w:val="24"/>
      <w:lang w:val="x-none" w:eastAsia="es-ES"/>
    </w:rPr>
  </w:style>
  <w:style w:type="character" w:customStyle="1" w:styleId="EncabezadoCar">
    <w:name w:val="Encabezado Car"/>
    <w:link w:val="Encabezado"/>
    <w:uiPriority w:val="99"/>
    <w:rsid w:val="00843A02"/>
    <w:rPr>
      <w:rFonts w:ascii="Arial" w:eastAsia="Times New Roman" w:hAnsi="Arial" w:cs="Times New Roman"/>
      <w:szCs w:val="24"/>
      <w:lang w:eastAsia="es-ES"/>
    </w:rPr>
  </w:style>
  <w:style w:type="character" w:styleId="Hipervnculo">
    <w:name w:val="Hyperlink"/>
    <w:uiPriority w:val="99"/>
    <w:rsid w:val="00843A02"/>
    <w:rPr>
      <w:color w:val="0000FF"/>
      <w:u w:val="single"/>
    </w:rPr>
  </w:style>
  <w:style w:type="paragraph" w:styleId="Sinespaciado">
    <w:name w:val="No Spacing"/>
    <w:link w:val="SinespaciadoCar"/>
    <w:uiPriority w:val="1"/>
    <w:qFormat/>
    <w:rsid w:val="00843A02"/>
    <w:rPr>
      <w:sz w:val="22"/>
      <w:szCs w:val="22"/>
      <w:lang w:eastAsia="en-US"/>
    </w:rPr>
  </w:style>
  <w:style w:type="character" w:customStyle="1" w:styleId="SinespaciadoCar">
    <w:name w:val="Sin espaciado Car"/>
    <w:link w:val="Sinespaciado"/>
    <w:uiPriority w:val="1"/>
    <w:rsid w:val="00843A02"/>
    <w:rPr>
      <w:sz w:val="22"/>
      <w:szCs w:val="22"/>
      <w:lang w:val="es-CO" w:eastAsia="en-US" w:bidi="ar-SA"/>
    </w:rPr>
  </w:style>
  <w:style w:type="character" w:styleId="Nmerodepgina">
    <w:name w:val="page number"/>
    <w:uiPriority w:val="99"/>
    <w:unhideWhenUsed/>
    <w:rsid w:val="00843A02"/>
  </w:style>
  <w:style w:type="paragraph" w:styleId="Piedepgina">
    <w:name w:val="footer"/>
    <w:basedOn w:val="Normal"/>
    <w:link w:val="PiedepginaCar"/>
    <w:uiPriority w:val="99"/>
    <w:unhideWhenUsed/>
    <w:rsid w:val="00AC60C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60C1"/>
  </w:style>
  <w:style w:type="paragraph" w:styleId="Prrafodelista">
    <w:name w:val="List Paragraph"/>
    <w:aliases w:val="Segundo nivel de viñetas,List Paragraph1,List Paragraph,titulo 3,Lista vistosa - Énfasis 11,Segundo nivel de vi–etas"/>
    <w:basedOn w:val="Normal"/>
    <w:link w:val="PrrafodelistaCar"/>
    <w:uiPriority w:val="1"/>
    <w:qFormat/>
    <w:rsid w:val="00ED2C01"/>
    <w:pPr>
      <w:ind w:left="720"/>
      <w:contextualSpacing/>
    </w:pPr>
    <w:rPr>
      <w:sz w:val="20"/>
      <w:szCs w:val="20"/>
      <w:lang w:val="x-none" w:eastAsia="x-none"/>
    </w:rPr>
  </w:style>
  <w:style w:type="character" w:customStyle="1" w:styleId="PrrafodelistaCar">
    <w:name w:val="Párrafo de lista Car"/>
    <w:aliases w:val="Segundo nivel de viñetas Car,List Paragraph1 Car,List Paragraph Car,titulo 3 Car,Lista vistosa - Énfasis 11 Car,Segundo nivel de vi–etas Car"/>
    <w:link w:val="Prrafodelista"/>
    <w:uiPriority w:val="72"/>
    <w:rsid w:val="00ED2C01"/>
    <w:rPr>
      <w:rFonts w:ascii="Calibri" w:eastAsia="Calibri" w:hAnsi="Calibri" w:cs="Times New Roman"/>
    </w:rPr>
  </w:style>
  <w:style w:type="character" w:styleId="Refdenotaalpie">
    <w:name w:val="footnote reference"/>
    <w:aliases w:val="referencia nota al pie,Texto de nota al pie,Nota de pie,Texto nota al pie,Appel note de bas de page"/>
    <w:unhideWhenUsed/>
    <w:rsid w:val="00ED2C01"/>
    <w:rPr>
      <w:vertAlign w:val="superscript"/>
    </w:rPr>
  </w:style>
  <w:style w:type="paragraph" w:styleId="Mapadeldocumento">
    <w:name w:val="Document Map"/>
    <w:basedOn w:val="Normal"/>
    <w:link w:val="MapadeldocumentoCar"/>
    <w:uiPriority w:val="99"/>
    <w:semiHidden/>
    <w:unhideWhenUsed/>
    <w:rsid w:val="00ED2C01"/>
    <w:pPr>
      <w:spacing w:after="0" w:line="240" w:lineRule="auto"/>
      <w:jc w:val="both"/>
    </w:pPr>
    <w:rPr>
      <w:rFonts w:ascii="Tahoma" w:eastAsia="Times New Roman" w:hAnsi="Tahoma"/>
      <w:sz w:val="16"/>
      <w:szCs w:val="16"/>
      <w:lang w:val="x-none" w:eastAsia="es-ES"/>
    </w:rPr>
  </w:style>
  <w:style w:type="character" w:customStyle="1" w:styleId="MapadeldocumentoCar">
    <w:name w:val="Mapa del documento Car"/>
    <w:link w:val="Mapadeldocumento"/>
    <w:uiPriority w:val="99"/>
    <w:semiHidden/>
    <w:rsid w:val="00ED2C01"/>
    <w:rPr>
      <w:rFonts w:ascii="Tahoma" w:eastAsia="Times New Roman" w:hAnsi="Tahoma" w:cs="Tahoma"/>
      <w:sz w:val="16"/>
      <w:szCs w:val="16"/>
      <w:lang w:eastAsia="es-ES"/>
    </w:rPr>
  </w:style>
  <w:style w:type="table" w:styleId="Tablaconcuadrcula">
    <w:name w:val="Table Grid"/>
    <w:basedOn w:val="Tablanormal"/>
    <w:uiPriority w:val="59"/>
    <w:rsid w:val="00ED2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unhideWhenUsed/>
    <w:rsid w:val="00AE293A"/>
    <w:rPr>
      <w:sz w:val="16"/>
      <w:szCs w:val="16"/>
    </w:rPr>
  </w:style>
  <w:style w:type="paragraph" w:styleId="Textocomentario">
    <w:name w:val="annotation text"/>
    <w:basedOn w:val="Normal"/>
    <w:link w:val="TextocomentarioCar"/>
    <w:uiPriority w:val="99"/>
    <w:semiHidden/>
    <w:unhideWhenUsed/>
    <w:rsid w:val="00AE293A"/>
    <w:pPr>
      <w:spacing w:line="240" w:lineRule="auto"/>
    </w:pPr>
    <w:rPr>
      <w:sz w:val="20"/>
      <w:szCs w:val="20"/>
      <w:lang w:val="x-none" w:eastAsia="x-none"/>
    </w:rPr>
  </w:style>
  <w:style w:type="character" w:customStyle="1" w:styleId="TextocomentarioCar">
    <w:name w:val="Texto comentario Car"/>
    <w:link w:val="Textocomentario"/>
    <w:uiPriority w:val="99"/>
    <w:semiHidden/>
    <w:rsid w:val="00AE293A"/>
    <w:rPr>
      <w:sz w:val="20"/>
      <w:szCs w:val="20"/>
    </w:rPr>
  </w:style>
  <w:style w:type="paragraph" w:styleId="Asuntodelcomentario">
    <w:name w:val="annotation subject"/>
    <w:basedOn w:val="Textocomentario"/>
    <w:next w:val="Textocomentario"/>
    <w:link w:val="AsuntodelcomentarioCar"/>
    <w:uiPriority w:val="99"/>
    <w:semiHidden/>
    <w:unhideWhenUsed/>
    <w:rsid w:val="00AE293A"/>
    <w:rPr>
      <w:b/>
      <w:bCs/>
    </w:rPr>
  </w:style>
  <w:style w:type="character" w:customStyle="1" w:styleId="AsuntodelcomentarioCar">
    <w:name w:val="Asunto del comentario Car"/>
    <w:link w:val="Asuntodelcomentario"/>
    <w:uiPriority w:val="99"/>
    <w:semiHidden/>
    <w:rsid w:val="00AE293A"/>
    <w:rPr>
      <w:b/>
      <w:bCs/>
      <w:sz w:val="20"/>
      <w:szCs w:val="20"/>
    </w:rPr>
  </w:style>
  <w:style w:type="paragraph" w:customStyle="1" w:styleId="Default">
    <w:name w:val="Default"/>
    <w:rsid w:val="00D62DC3"/>
    <w:pPr>
      <w:autoSpaceDE w:val="0"/>
      <w:autoSpaceDN w:val="0"/>
      <w:adjustRightInd w:val="0"/>
    </w:pPr>
    <w:rPr>
      <w:rFonts w:ascii="Arial" w:hAnsi="Arial" w:cs="Arial"/>
      <w:color w:val="000000"/>
      <w:sz w:val="24"/>
      <w:szCs w:val="24"/>
      <w:lang w:eastAsia="en-US"/>
    </w:rPr>
  </w:style>
  <w:style w:type="character" w:customStyle="1" w:styleId="Cuerpodeltexto">
    <w:name w:val="Cuerpo del texto_"/>
    <w:link w:val="Cuerpodeltexto0"/>
    <w:rsid w:val="001E46BE"/>
    <w:rPr>
      <w:rFonts w:ascii="Tahoma" w:eastAsia="Tahoma" w:hAnsi="Tahoma" w:cs="Tahoma"/>
      <w:spacing w:val="-5"/>
      <w:sz w:val="21"/>
      <w:szCs w:val="21"/>
      <w:shd w:val="clear" w:color="auto" w:fill="FFFFFF"/>
    </w:rPr>
  </w:style>
  <w:style w:type="paragraph" w:customStyle="1" w:styleId="Cuerpodeltexto0">
    <w:name w:val="Cuerpo del texto"/>
    <w:basedOn w:val="Normal"/>
    <w:link w:val="Cuerpodeltexto"/>
    <w:rsid w:val="001E46BE"/>
    <w:pPr>
      <w:widowControl w:val="0"/>
      <w:shd w:val="clear" w:color="auto" w:fill="FFFFFF"/>
      <w:spacing w:after="0" w:line="259" w:lineRule="exact"/>
    </w:pPr>
    <w:rPr>
      <w:rFonts w:ascii="Tahoma" w:eastAsia="Tahoma" w:hAnsi="Tahoma"/>
      <w:spacing w:val="-5"/>
      <w:sz w:val="21"/>
      <w:szCs w:val="21"/>
      <w:lang w:val="x-none" w:eastAsia="x-none"/>
    </w:rPr>
  </w:style>
  <w:style w:type="paragraph" w:customStyle="1" w:styleId="Prrafodelista1">
    <w:name w:val="Párrafo de lista1"/>
    <w:basedOn w:val="Normal"/>
    <w:qFormat/>
    <w:rsid w:val="001E46BE"/>
    <w:pPr>
      <w:spacing w:after="0" w:line="240" w:lineRule="auto"/>
      <w:ind w:left="708"/>
    </w:pPr>
    <w:rPr>
      <w:rFonts w:ascii="Times New Roman" w:eastAsia="Times New Roman" w:hAnsi="Times New Roman"/>
      <w:sz w:val="24"/>
      <w:szCs w:val="24"/>
      <w:lang w:val="es-ES" w:eastAsia="es-ES"/>
    </w:rPr>
  </w:style>
  <w:style w:type="paragraph" w:styleId="Ttulo">
    <w:name w:val="Title"/>
    <w:basedOn w:val="Normal"/>
    <w:link w:val="TtuloCar"/>
    <w:qFormat/>
    <w:rsid w:val="001E46BE"/>
    <w:pPr>
      <w:spacing w:after="0" w:line="240" w:lineRule="auto"/>
      <w:jc w:val="center"/>
    </w:pPr>
    <w:rPr>
      <w:rFonts w:ascii="Tahoma" w:eastAsia="Times New Roman" w:hAnsi="Tahoma"/>
      <w:b/>
      <w:sz w:val="24"/>
      <w:szCs w:val="20"/>
      <w:lang w:val="es-MX" w:eastAsia="es-ES"/>
    </w:rPr>
  </w:style>
  <w:style w:type="character" w:customStyle="1" w:styleId="TtuloCar">
    <w:name w:val="Título Car"/>
    <w:link w:val="Ttulo"/>
    <w:rsid w:val="001E46BE"/>
    <w:rPr>
      <w:rFonts w:ascii="Tahoma" w:eastAsia="Times New Roman" w:hAnsi="Tahoma"/>
      <w:b/>
      <w:sz w:val="24"/>
      <w:lang w:val="es-MX" w:eastAsia="es-ES"/>
    </w:rPr>
  </w:style>
  <w:style w:type="paragraph" w:styleId="NormalWeb">
    <w:name w:val="Normal (Web)"/>
    <w:basedOn w:val="Normal"/>
    <w:uiPriority w:val="99"/>
    <w:unhideWhenUsed/>
    <w:rsid w:val="001E46BE"/>
    <w:pPr>
      <w:spacing w:before="100" w:beforeAutospacing="1" w:after="100" w:afterAutospacing="1" w:line="240" w:lineRule="auto"/>
    </w:pPr>
    <w:rPr>
      <w:rFonts w:ascii="Times New Roman" w:eastAsia="Times New Roman" w:hAnsi="Times New Roman"/>
      <w:sz w:val="24"/>
      <w:szCs w:val="24"/>
      <w:lang w:eastAsia="es-CO"/>
    </w:rPr>
  </w:style>
  <w:style w:type="paragraph" w:styleId="Textoindependiente3">
    <w:name w:val="Body Text 3"/>
    <w:basedOn w:val="Normal"/>
    <w:link w:val="Textoindependiente3Car"/>
    <w:semiHidden/>
    <w:rsid w:val="001E46BE"/>
    <w:pPr>
      <w:spacing w:after="0" w:line="240" w:lineRule="auto"/>
      <w:jc w:val="both"/>
    </w:pPr>
    <w:rPr>
      <w:rFonts w:ascii="Arial" w:eastAsia="Times New Roman" w:hAnsi="Arial"/>
      <w:sz w:val="24"/>
      <w:szCs w:val="20"/>
      <w:lang w:val="es-MX" w:eastAsia="es-ES"/>
    </w:rPr>
  </w:style>
  <w:style w:type="character" w:customStyle="1" w:styleId="Textoindependiente3Car">
    <w:name w:val="Texto independiente 3 Car"/>
    <w:link w:val="Textoindependiente3"/>
    <w:semiHidden/>
    <w:rsid w:val="001E46BE"/>
    <w:rPr>
      <w:rFonts w:ascii="Arial" w:eastAsia="Times New Roman" w:hAnsi="Arial"/>
      <w:sz w:val="24"/>
      <w:lang w:val="es-MX" w:eastAsia="es-ES"/>
    </w:rPr>
  </w:style>
  <w:style w:type="paragraph" w:styleId="Subttulo">
    <w:name w:val="Subtitle"/>
    <w:basedOn w:val="Normal"/>
    <w:next w:val="Normal"/>
    <w:link w:val="SubttuloCar"/>
    <w:uiPriority w:val="11"/>
    <w:qFormat/>
    <w:rsid w:val="001E46BE"/>
    <w:pPr>
      <w:numPr>
        <w:ilvl w:val="1"/>
      </w:numPr>
    </w:pPr>
    <w:rPr>
      <w:rFonts w:ascii="Cambria" w:eastAsia="Times New Roman" w:hAnsi="Cambria"/>
      <w:i/>
      <w:iCs/>
      <w:color w:val="4F81BD"/>
      <w:spacing w:val="15"/>
      <w:sz w:val="24"/>
      <w:szCs w:val="24"/>
      <w:lang w:val="x-none" w:eastAsia="x-none"/>
    </w:rPr>
  </w:style>
  <w:style w:type="character" w:customStyle="1" w:styleId="SubttuloCar">
    <w:name w:val="Subtítulo Car"/>
    <w:link w:val="Subttulo"/>
    <w:uiPriority w:val="11"/>
    <w:rsid w:val="001E46BE"/>
    <w:rPr>
      <w:rFonts w:ascii="Cambria" w:eastAsia="Times New Roman" w:hAnsi="Cambria"/>
      <w:i/>
      <w:iCs/>
      <w:color w:val="4F81BD"/>
      <w:spacing w:val="15"/>
      <w:sz w:val="24"/>
      <w:szCs w:val="24"/>
    </w:rPr>
  </w:style>
  <w:style w:type="paragraph" w:styleId="TtuloTDC">
    <w:name w:val="TOC Heading"/>
    <w:basedOn w:val="Ttulo1"/>
    <w:next w:val="Normal"/>
    <w:uiPriority w:val="39"/>
    <w:unhideWhenUsed/>
    <w:qFormat/>
    <w:rsid w:val="0063395D"/>
    <w:pPr>
      <w:spacing w:before="240" w:line="259" w:lineRule="auto"/>
      <w:outlineLvl w:val="9"/>
    </w:pPr>
    <w:rPr>
      <w:rFonts w:ascii="Calibri Light" w:hAnsi="Calibri Light"/>
      <w:b w:val="0"/>
      <w:bCs w:val="0"/>
      <w:color w:val="2E74B5"/>
      <w:sz w:val="32"/>
      <w:szCs w:val="32"/>
      <w:lang w:eastAsia="es-CO"/>
    </w:rPr>
  </w:style>
  <w:style w:type="paragraph" w:styleId="TDC1">
    <w:name w:val="toc 1"/>
    <w:basedOn w:val="Normal"/>
    <w:next w:val="Normal"/>
    <w:autoRedefine/>
    <w:uiPriority w:val="39"/>
    <w:unhideWhenUsed/>
    <w:rsid w:val="00610A7A"/>
    <w:pPr>
      <w:spacing w:before="120" w:after="120"/>
    </w:pPr>
    <w:rPr>
      <w:rFonts w:asciiTheme="minorHAnsi" w:hAnsiTheme="minorHAnsi"/>
      <w:b/>
      <w:bCs/>
      <w:caps/>
      <w:sz w:val="20"/>
      <w:szCs w:val="20"/>
    </w:rPr>
  </w:style>
  <w:style w:type="paragraph" w:styleId="TDC2">
    <w:name w:val="toc 2"/>
    <w:basedOn w:val="Normal"/>
    <w:next w:val="Normal"/>
    <w:autoRedefine/>
    <w:uiPriority w:val="39"/>
    <w:unhideWhenUsed/>
    <w:rsid w:val="00542F54"/>
    <w:pPr>
      <w:spacing w:after="0"/>
      <w:ind w:left="220"/>
    </w:pPr>
    <w:rPr>
      <w:rFonts w:asciiTheme="minorHAnsi" w:hAnsiTheme="minorHAnsi"/>
      <w:smallCaps/>
      <w:sz w:val="20"/>
      <w:szCs w:val="20"/>
    </w:rPr>
  </w:style>
  <w:style w:type="paragraph" w:styleId="TDC3">
    <w:name w:val="toc 3"/>
    <w:basedOn w:val="Normal"/>
    <w:next w:val="Normal"/>
    <w:autoRedefine/>
    <w:uiPriority w:val="39"/>
    <w:unhideWhenUsed/>
    <w:rsid w:val="003535D4"/>
    <w:pPr>
      <w:spacing w:after="0"/>
      <w:ind w:left="440"/>
    </w:pPr>
    <w:rPr>
      <w:rFonts w:asciiTheme="minorHAnsi" w:hAnsiTheme="minorHAnsi"/>
      <w:i/>
      <w:iCs/>
      <w:sz w:val="20"/>
      <w:szCs w:val="20"/>
    </w:rPr>
  </w:style>
  <w:style w:type="paragraph" w:styleId="Textoindependiente2">
    <w:name w:val="Body Text 2"/>
    <w:basedOn w:val="Normal"/>
    <w:link w:val="Textoindependiente2Car"/>
    <w:uiPriority w:val="99"/>
    <w:semiHidden/>
    <w:unhideWhenUsed/>
    <w:rsid w:val="00003443"/>
    <w:pPr>
      <w:spacing w:after="120" w:line="480" w:lineRule="auto"/>
    </w:pPr>
    <w:rPr>
      <w:lang w:val="x-none"/>
    </w:rPr>
  </w:style>
  <w:style w:type="character" w:customStyle="1" w:styleId="Textoindependiente2Car">
    <w:name w:val="Texto independiente 2 Car"/>
    <w:link w:val="Textoindependiente2"/>
    <w:uiPriority w:val="99"/>
    <w:semiHidden/>
    <w:rsid w:val="00003443"/>
    <w:rPr>
      <w:sz w:val="22"/>
      <w:szCs w:val="22"/>
      <w:lang w:eastAsia="en-US"/>
    </w:rPr>
  </w:style>
  <w:style w:type="paragraph" w:styleId="Textoindependiente">
    <w:name w:val="Body Text"/>
    <w:basedOn w:val="Normal"/>
    <w:link w:val="TextoindependienteCar"/>
    <w:uiPriority w:val="99"/>
    <w:unhideWhenUsed/>
    <w:rsid w:val="00B41844"/>
    <w:pPr>
      <w:spacing w:after="120"/>
    </w:pPr>
    <w:rPr>
      <w:lang w:val="x-none"/>
    </w:rPr>
  </w:style>
  <w:style w:type="character" w:customStyle="1" w:styleId="TextoindependienteCar">
    <w:name w:val="Texto independiente Car"/>
    <w:link w:val="Textoindependiente"/>
    <w:uiPriority w:val="99"/>
    <w:rsid w:val="00B41844"/>
    <w:rPr>
      <w:sz w:val="22"/>
      <w:szCs w:val="22"/>
      <w:lang w:eastAsia="en-US"/>
    </w:rPr>
  </w:style>
  <w:style w:type="paragraph" w:styleId="Sangradetextonormal">
    <w:name w:val="Body Text Indent"/>
    <w:basedOn w:val="Normal"/>
    <w:link w:val="SangradetextonormalCar"/>
    <w:uiPriority w:val="99"/>
    <w:semiHidden/>
    <w:unhideWhenUsed/>
    <w:rsid w:val="00B41844"/>
    <w:pPr>
      <w:spacing w:after="120"/>
      <w:ind w:left="283"/>
    </w:pPr>
    <w:rPr>
      <w:lang w:val="x-none"/>
    </w:rPr>
  </w:style>
  <w:style w:type="character" w:customStyle="1" w:styleId="SangradetextonormalCar">
    <w:name w:val="Sangría de texto normal Car"/>
    <w:link w:val="Sangradetextonormal"/>
    <w:uiPriority w:val="99"/>
    <w:semiHidden/>
    <w:rsid w:val="00B41844"/>
    <w:rPr>
      <w:sz w:val="22"/>
      <w:szCs w:val="22"/>
      <w:lang w:eastAsia="en-US"/>
    </w:rPr>
  </w:style>
  <w:style w:type="character" w:customStyle="1" w:styleId="apple-converted-space">
    <w:name w:val="apple-converted-space"/>
    <w:rsid w:val="00E46E85"/>
  </w:style>
  <w:style w:type="paragraph" w:customStyle="1" w:styleId="Estilo">
    <w:name w:val="Estilo"/>
    <w:rsid w:val="007F38A6"/>
    <w:pPr>
      <w:widowControl w:val="0"/>
      <w:autoSpaceDE w:val="0"/>
      <w:autoSpaceDN w:val="0"/>
      <w:adjustRightInd w:val="0"/>
    </w:pPr>
    <w:rPr>
      <w:rFonts w:ascii="Arial" w:eastAsia="Times New Roman" w:hAnsi="Arial" w:cs="Arial"/>
      <w:sz w:val="24"/>
      <w:szCs w:val="24"/>
    </w:rPr>
  </w:style>
  <w:style w:type="paragraph" w:customStyle="1" w:styleId="grisbold">
    <w:name w:val="grisbold"/>
    <w:basedOn w:val="Normal"/>
    <w:rsid w:val="000F2F97"/>
    <w:pPr>
      <w:spacing w:before="100" w:beforeAutospacing="1" w:after="100" w:afterAutospacing="1" w:line="240" w:lineRule="auto"/>
    </w:pPr>
    <w:rPr>
      <w:rFonts w:ascii="Verdana" w:eastAsia="Times New Roman" w:hAnsi="Verdana"/>
      <w:b/>
      <w:bCs/>
      <w:color w:val="5A6D7E"/>
      <w:sz w:val="24"/>
      <w:szCs w:val="24"/>
      <w:lang w:eastAsia="es-CO"/>
    </w:rPr>
  </w:style>
  <w:style w:type="paragraph" w:customStyle="1" w:styleId="Estilo1">
    <w:name w:val="Estilo1"/>
    <w:basedOn w:val="Prrafodelista"/>
    <w:link w:val="Estilo1Car"/>
    <w:autoRedefine/>
    <w:qFormat/>
    <w:rsid w:val="007A763D"/>
    <w:pPr>
      <w:numPr>
        <w:numId w:val="1"/>
      </w:numPr>
      <w:spacing w:before="100" w:beforeAutospacing="1" w:after="100" w:afterAutospacing="1" w:line="240" w:lineRule="auto"/>
      <w:ind w:left="0" w:firstLine="0"/>
      <w:jc w:val="both"/>
    </w:pPr>
    <w:rPr>
      <w:rFonts w:ascii="Arial" w:eastAsia="Times New Roman" w:hAnsi="Arial" w:cs="Arial"/>
      <w:b/>
      <w:bCs/>
      <w:sz w:val="24"/>
      <w:szCs w:val="24"/>
      <w:lang w:val="es-ES" w:eastAsia="es-CO"/>
    </w:rPr>
  </w:style>
  <w:style w:type="character" w:customStyle="1" w:styleId="Estilo1Car">
    <w:name w:val="Estilo1 Car"/>
    <w:basedOn w:val="PrrafodelistaCar"/>
    <w:link w:val="Estilo1"/>
    <w:rsid w:val="007A763D"/>
    <w:rPr>
      <w:rFonts w:ascii="Arial" w:eastAsia="Times New Roman" w:hAnsi="Arial" w:cs="Arial"/>
      <w:b/>
      <w:bCs/>
      <w:sz w:val="24"/>
      <w:szCs w:val="24"/>
      <w:lang w:val="es-ES"/>
    </w:rPr>
  </w:style>
  <w:style w:type="paragraph" w:customStyle="1" w:styleId="Estilo2">
    <w:name w:val="Estilo2"/>
    <w:basedOn w:val="Estilo1"/>
    <w:link w:val="Estilo2Car"/>
    <w:autoRedefine/>
    <w:qFormat/>
    <w:rsid w:val="00F42BAA"/>
    <w:pPr>
      <w:numPr>
        <w:ilvl w:val="1"/>
      </w:numPr>
      <w:ind w:left="709" w:hanging="709"/>
    </w:pPr>
  </w:style>
  <w:style w:type="character" w:customStyle="1" w:styleId="Estilo2Car">
    <w:name w:val="Estilo2 Car"/>
    <w:basedOn w:val="Estilo1Car"/>
    <w:link w:val="Estilo2"/>
    <w:rsid w:val="00F42BAA"/>
    <w:rPr>
      <w:rFonts w:ascii="Arial" w:eastAsia="Times New Roman" w:hAnsi="Arial" w:cs="Arial"/>
      <w:b/>
      <w:bCs/>
      <w:sz w:val="24"/>
      <w:szCs w:val="24"/>
      <w:lang w:val="es-ES"/>
    </w:rPr>
  </w:style>
  <w:style w:type="paragraph" w:customStyle="1" w:styleId="Estilo3">
    <w:name w:val="Estilo3"/>
    <w:basedOn w:val="Prrafodelista"/>
    <w:link w:val="Estilo3Car"/>
    <w:autoRedefine/>
    <w:qFormat/>
    <w:rsid w:val="009115FF"/>
    <w:pPr>
      <w:numPr>
        <w:ilvl w:val="2"/>
        <w:numId w:val="1"/>
      </w:numPr>
      <w:spacing w:after="0" w:line="240" w:lineRule="auto"/>
      <w:ind w:left="709" w:hanging="709"/>
      <w:jc w:val="both"/>
    </w:pPr>
    <w:rPr>
      <w:rFonts w:ascii="Arial" w:hAnsi="Arial" w:cs="Arial"/>
      <w:b/>
      <w:color w:val="000000"/>
      <w:sz w:val="24"/>
      <w:szCs w:val="24"/>
      <w:lang w:val="es-ES"/>
    </w:rPr>
  </w:style>
  <w:style w:type="character" w:customStyle="1" w:styleId="Estilo3Car">
    <w:name w:val="Estilo3 Car"/>
    <w:basedOn w:val="PrrafodelistaCar"/>
    <w:link w:val="Estilo3"/>
    <w:rsid w:val="009115FF"/>
    <w:rPr>
      <w:rFonts w:ascii="Arial" w:eastAsia="Calibri" w:hAnsi="Arial" w:cs="Arial"/>
      <w:b/>
      <w:color w:val="000000"/>
      <w:sz w:val="24"/>
      <w:szCs w:val="24"/>
      <w:lang w:val="es-ES" w:eastAsia="x-none"/>
    </w:rPr>
  </w:style>
  <w:style w:type="paragraph" w:customStyle="1" w:styleId="Estilo4">
    <w:name w:val="Estilo4"/>
    <w:basedOn w:val="Prrafodelista"/>
    <w:link w:val="Estilo4Car"/>
    <w:qFormat/>
    <w:rsid w:val="00EF3DEF"/>
    <w:pPr>
      <w:numPr>
        <w:ilvl w:val="3"/>
        <w:numId w:val="1"/>
      </w:numPr>
      <w:spacing w:after="0" w:line="240" w:lineRule="auto"/>
      <w:ind w:left="0" w:firstLine="0"/>
      <w:jc w:val="both"/>
    </w:pPr>
    <w:rPr>
      <w:rFonts w:ascii="Arial" w:hAnsi="Arial" w:cs="Arial"/>
      <w:b/>
      <w:sz w:val="24"/>
      <w:szCs w:val="24"/>
    </w:rPr>
  </w:style>
  <w:style w:type="character" w:customStyle="1" w:styleId="Estilo4Car">
    <w:name w:val="Estilo4 Car"/>
    <w:basedOn w:val="PrrafodelistaCar"/>
    <w:link w:val="Estilo4"/>
    <w:rsid w:val="00EF3DEF"/>
    <w:rPr>
      <w:rFonts w:ascii="Arial" w:eastAsia="Calibri" w:hAnsi="Arial" w:cs="Arial"/>
      <w:b/>
      <w:sz w:val="24"/>
      <w:szCs w:val="24"/>
      <w:lang w:val="x-none" w:eastAsia="x-none"/>
    </w:rPr>
  </w:style>
  <w:style w:type="paragraph" w:styleId="TDC4">
    <w:name w:val="toc 4"/>
    <w:basedOn w:val="Normal"/>
    <w:next w:val="Normal"/>
    <w:autoRedefine/>
    <w:uiPriority w:val="39"/>
    <w:unhideWhenUsed/>
    <w:rsid w:val="00D0320B"/>
    <w:pPr>
      <w:spacing w:after="0"/>
      <w:ind w:left="660"/>
    </w:pPr>
    <w:rPr>
      <w:rFonts w:asciiTheme="minorHAnsi" w:hAnsiTheme="minorHAnsi"/>
      <w:sz w:val="18"/>
      <w:szCs w:val="18"/>
    </w:rPr>
  </w:style>
  <w:style w:type="paragraph" w:styleId="TDC5">
    <w:name w:val="toc 5"/>
    <w:basedOn w:val="Normal"/>
    <w:next w:val="Normal"/>
    <w:autoRedefine/>
    <w:uiPriority w:val="39"/>
    <w:unhideWhenUsed/>
    <w:rsid w:val="00D0320B"/>
    <w:pPr>
      <w:spacing w:after="0"/>
      <w:ind w:left="880"/>
    </w:pPr>
    <w:rPr>
      <w:rFonts w:asciiTheme="minorHAnsi" w:hAnsiTheme="minorHAnsi"/>
      <w:sz w:val="18"/>
      <w:szCs w:val="18"/>
    </w:rPr>
  </w:style>
  <w:style w:type="paragraph" w:styleId="TDC6">
    <w:name w:val="toc 6"/>
    <w:basedOn w:val="Normal"/>
    <w:next w:val="Normal"/>
    <w:autoRedefine/>
    <w:uiPriority w:val="39"/>
    <w:unhideWhenUsed/>
    <w:rsid w:val="00D0320B"/>
    <w:pPr>
      <w:spacing w:after="0"/>
      <w:ind w:left="1100"/>
    </w:pPr>
    <w:rPr>
      <w:rFonts w:asciiTheme="minorHAnsi" w:hAnsiTheme="minorHAnsi"/>
      <w:sz w:val="18"/>
      <w:szCs w:val="18"/>
    </w:rPr>
  </w:style>
  <w:style w:type="paragraph" w:styleId="TDC7">
    <w:name w:val="toc 7"/>
    <w:basedOn w:val="Normal"/>
    <w:next w:val="Normal"/>
    <w:autoRedefine/>
    <w:uiPriority w:val="39"/>
    <w:unhideWhenUsed/>
    <w:rsid w:val="00D0320B"/>
    <w:pPr>
      <w:spacing w:after="0"/>
      <w:ind w:left="1320"/>
    </w:pPr>
    <w:rPr>
      <w:rFonts w:asciiTheme="minorHAnsi" w:hAnsiTheme="minorHAnsi"/>
      <w:sz w:val="18"/>
      <w:szCs w:val="18"/>
    </w:rPr>
  </w:style>
  <w:style w:type="paragraph" w:styleId="TDC8">
    <w:name w:val="toc 8"/>
    <w:basedOn w:val="Normal"/>
    <w:next w:val="Normal"/>
    <w:autoRedefine/>
    <w:uiPriority w:val="39"/>
    <w:unhideWhenUsed/>
    <w:rsid w:val="00D0320B"/>
    <w:pPr>
      <w:spacing w:after="0"/>
      <w:ind w:left="1540"/>
    </w:pPr>
    <w:rPr>
      <w:rFonts w:asciiTheme="minorHAnsi" w:hAnsiTheme="minorHAnsi"/>
      <w:sz w:val="18"/>
      <w:szCs w:val="18"/>
    </w:rPr>
  </w:style>
  <w:style w:type="paragraph" w:styleId="TDC9">
    <w:name w:val="toc 9"/>
    <w:basedOn w:val="Normal"/>
    <w:next w:val="Normal"/>
    <w:autoRedefine/>
    <w:uiPriority w:val="39"/>
    <w:unhideWhenUsed/>
    <w:rsid w:val="00D0320B"/>
    <w:pPr>
      <w:spacing w:after="0"/>
      <w:ind w:left="1760"/>
    </w:pPr>
    <w:rPr>
      <w:rFonts w:asciiTheme="minorHAnsi" w:hAnsiTheme="minorHAnsi"/>
      <w:sz w:val="18"/>
      <w:szCs w:val="18"/>
    </w:rPr>
  </w:style>
  <w:style w:type="character" w:styleId="Textoennegrita">
    <w:name w:val="Strong"/>
    <w:basedOn w:val="Fuentedeprrafopredeter"/>
    <w:uiPriority w:val="22"/>
    <w:qFormat/>
    <w:rsid w:val="00AF4AB5"/>
    <w:rPr>
      <w:b/>
      <w:bCs/>
    </w:rPr>
  </w:style>
  <w:style w:type="character" w:styleId="nfasis">
    <w:name w:val="Emphasis"/>
    <w:basedOn w:val="Fuentedeprrafopredeter"/>
    <w:uiPriority w:val="20"/>
    <w:qFormat/>
    <w:rsid w:val="001F23CC"/>
    <w:rPr>
      <w:i/>
      <w:iCs/>
    </w:rPr>
  </w:style>
  <w:style w:type="table" w:styleId="Tablaconcuadrcula4-nfasis5">
    <w:name w:val="Grid Table 4 Accent 5"/>
    <w:basedOn w:val="Tablanormal"/>
    <w:uiPriority w:val="49"/>
    <w:rsid w:val="004F316B"/>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Car">
    <w:name w:val="Car"/>
    <w:semiHidden/>
    <w:rsid w:val="00957EED"/>
    <w:rPr>
      <w:rFonts w:ascii="Tahoma" w:eastAsia="Times New Roman" w:hAnsi="Tahoma" w:cs="Tahoma"/>
      <w:sz w:val="16"/>
      <w:szCs w:val="16"/>
      <w:lang w:val="es-ES_tradnl" w:eastAsia="es-ES"/>
    </w:rPr>
  </w:style>
  <w:style w:type="paragraph" w:styleId="Textonotapie">
    <w:name w:val="footnote text"/>
    <w:basedOn w:val="Normal"/>
    <w:link w:val="TextonotapieCar"/>
    <w:semiHidden/>
    <w:unhideWhenUsed/>
    <w:rsid w:val="007A763D"/>
    <w:pPr>
      <w:widowControl w:val="0"/>
      <w:suppressLineNumbers/>
      <w:suppressAutoHyphens/>
      <w:spacing w:after="0" w:line="240" w:lineRule="auto"/>
      <w:ind w:left="283" w:hanging="283"/>
    </w:pPr>
    <w:rPr>
      <w:rFonts w:ascii="Arial" w:eastAsia="文泉驛微米黑" w:hAnsi="Arial" w:cs="Lohit Hindi"/>
      <w:kern w:val="2"/>
      <w:sz w:val="20"/>
      <w:szCs w:val="20"/>
      <w:lang w:eastAsia="zh-CN" w:bidi="hi-IN"/>
    </w:rPr>
  </w:style>
  <w:style w:type="character" w:customStyle="1" w:styleId="TextonotapieCar">
    <w:name w:val="Texto nota pie Car"/>
    <w:basedOn w:val="Fuentedeprrafopredeter"/>
    <w:link w:val="Textonotapie"/>
    <w:semiHidden/>
    <w:rsid w:val="007A763D"/>
    <w:rPr>
      <w:rFonts w:ascii="Arial" w:eastAsia="文泉驛微米黑" w:hAnsi="Arial" w:cs="Lohit Hindi"/>
      <w:kern w:val="2"/>
      <w:lang w:eastAsia="zh-CN" w:bidi="hi-IN"/>
    </w:rPr>
  </w:style>
  <w:style w:type="paragraph" w:styleId="Descripcin">
    <w:name w:val="caption"/>
    <w:basedOn w:val="Normal"/>
    <w:next w:val="Normal"/>
    <w:semiHidden/>
    <w:unhideWhenUsed/>
    <w:qFormat/>
    <w:rsid w:val="007A763D"/>
    <w:pPr>
      <w:spacing w:line="240" w:lineRule="auto"/>
    </w:pPr>
    <w:rPr>
      <w:rFonts w:ascii="Times New Roman" w:eastAsia="Times New Roman" w:hAnsi="Times New Roman"/>
      <w:i/>
      <w:iCs/>
      <w:color w:val="44546A" w:themeColor="text2"/>
      <w:sz w:val="18"/>
      <w:szCs w:val="18"/>
    </w:rPr>
  </w:style>
  <w:style w:type="paragraph" w:customStyle="1" w:styleId="ATableText">
    <w:name w:val="A_Table Text"/>
    <w:rsid w:val="007A763D"/>
    <w:pPr>
      <w:spacing w:before="60" w:after="60"/>
    </w:pPr>
    <w:rPr>
      <w:rFonts w:ascii="Arial" w:eastAsia="Times New Roman" w:hAnsi="Arial"/>
      <w:lang w:val="en-US" w:eastAsia="en-US"/>
    </w:rPr>
  </w:style>
  <w:style w:type="table" w:customStyle="1" w:styleId="Tabladecuadrcula4-nfasis51">
    <w:name w:val="Tabla de cuadrícula 4 - Énfasis 51"/>
    <w:basedOn w:val="Tablanormal"/>
    <w:uiPriority w:val="49"/>
    <w:rsid w:val="007A763D"/>
    <w:rPr>
      <w:rFonts w:ascii="Times New Roman" w:eastAsia="Times New Roman" w:hAnsi="Times New Roman"/>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Tit1">
    <w:name w:val="Tit 1"/>
    <w:basedOn w:val="Normal"/>
    <w:link w:val="Tit1Car"/>
    <w:qFormat/>
    <w:rsid w:val="002A1328"/>
    <w:pPr>
      <w:spacing w:after="0" w:line="240" w:lineRule="auto"/>
      <w:jc w:val="both"/>
      <w:outlineLvl w:val="0"/>
    </w:pPr>
    <w:rPr>
      <w:rFonts w:ascii="Arial" w:eastAsia="Times New Roman" w:hAnsi="Arial" w:cs="Arial"/>
      <w:b/>
    </w:rPr>
  </w:style>
  <w:style w:type="character" w:customStyle="1" w:styleId="Tit1Car">
    <w:name w:val="Tit 1 Car"/>
    <w:link w:val="Tit1"/>
    <w:rsid w:val="002A1328"/>
    <w:rPr>
      <w:rFonts w:ascii="Arial" w:eastAsia="Times New Roman" w:hAnsi="Arial" w:cs="Arial"/>
      <w:b/>
      <w:sz w:val="22"/>
      <w:szCs w:val="22"/>
      <w:lang w:eastAsia="en-US"/>
    </w:rPr>
  </w:style>
  <w:style w:type="paragraph" w:customStyle="1" w:styleId="SeltikaNormal">
    <w:name w:val="Seltika Normal"/>
    <w:basedOn w:val="Normal"/>
    <w:qFormat/>
    <w:rsid w:val="002A1328"/>
    <w:pPr>
      <w:widowControl w:val="0"/>
      <w:spacing w:before="240" w:after="0" w:line="240" w:lineRule="auto"/>
      <w:ind w:left="426"/>
      <w:jc w:val="both"/>
    </w:pPr>
    <w:rPr>
      <w:rFonts w:ascii="Franklin Gothic Book" w:eastAsia="Times New Roman" w:hAnsi="Franklin Gothic Book"/>
      <w:sz w:val="24"/>
      <w:szCs w:val="20"/>
      <w:lang w:eastAsia="es-ES"/>
    </w:rPr>
  </w:style>
  <w:style w:type="paragraph" w:customStyle="1" w:styleId="SeltikaTtulo1">
    <w:name w:val="Seltika Título 1"/>
    <w:basedOn w:val="Normal"/>
    <w:qFormat/>
    <w:rsid w:val="002A1328"/>
    <w:pPr>
      <w:keepNext/>
      <w:keepLines/>
      <w:widowControl w:val="0"/>
      <w:spacing w:before="480" w:after="0" w:line="240" w:lineRule="auto"/>
      <w:jc w:val="both"/>
      <w:outlineLvl w:val="0"/>
    </w:pPr>
    <w:rPr>
      <w:rFonts w:ascii="Franklin Gothic Book" w:eastAsia="Times New Roman" w:hAnsi="Franklin Gothic Book"/>
      <w:b/>
      <w:bCs/>
      <w:sz w:val="28"/>
      <w:szCs w:val="28"/>
      <w:lang w:val="es-ES_tradnl" w:eastAsia="es-ES"/>
    </w:rPr>
  </w:style>
  <w:style w:type="character" w:customStyle="1" w:styleId="DescripcinCar">
    <w:name w:val="Descripción Car"/>
    <w:link w:val="Descripcin1"/>
    <w:locked/>
    <w:rsid w:val="002A1328"/>
    <w:rPr>
      <w:rFonts w:ascii="Arial" w:hAnsi="Arial" w:cs="Arial"/>
      <w:sz w:val="24"/>
      <w:szCs w:val="24"/>
      <w:lang w:val="es-ES" w:eastAsia="es-ES"/>
    </w:rPr>
  </w:style>
  <w:style w:type="paragraph" w:customStyle="1" w:styleId="Descripcin1">
    <w:name w:val="Descripción1"/>
    <w:basedOn w:val="Normal"/>
    <w:link w:val="DescripcinCar"/>
    <w:rsid w:val="002A1328"/>
    <w:pPr>
      <w:widowControl w:val="0"/>
      <w:autoSpaceDE w:val="0"/>
      <w:autoSpaceDN w:val="0"/>
      <w:adjustRightInd w:val="0"/>
      <w:spacing w:before="100" w:after="100" w:line="360" w:lineRule="auto"/>
      <w:jc w:val="both"/>
    </w:pPr>
    <w:rPr>
      <w:rFonts w:ascii="Arial" w:hAnsi="Arial" w:cs="Arial"/>
      <w:sz w:val="24"/>
      <w:szCs w:val="24"/>
      <w:lang w:val="es-ES" w:eastAsia="es-ES"/>
    </w:rPr>
  </w:style>
  <w:style w:type="paragraph" w:customStyle="1" w:styleId="Normal1">
    <w:name w:val="Normal1"/>
    <w:rsid w:val="003B0A50"/>
    <w:pPr>
      <w:tabs>
        <w:tab w:val="left" w:pos="-1162"/>
        <w:tab w:val="left" w:pos="-720"/>
        <w:tab w:val="left" w:pos="0"/>
        <w:tab w:val="left" w:pos="363"/>
        <w:tab w:val="left" w:pos="720"/>
        <w:tab w:val="left" w:pos="851"/>
        <w:tab w:val="left" w:pos="11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5"/>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60" w:line="259" w:lineRule="auto"/>
      <w:jc w:val="both"/>
    </w:pPr>
    <w:rPr>
      <w:rFonts w:ascii="Arial" w:eastAsia="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6077">
      <w:bodyDiv w:val="1"/>
      <w:marLeft w:val="0"/>
      <w:marRight w:val="0"/>
      <w:marTop w:val="0"/>
      <w:marBottom w:val="0"/>
      <w:divBdr>
        <w:top w:val="none" w:sz="0" w:space="0" w:color="auto"/>
        <w:left w:val="none" w:sz="0" w:space="0" w:color="auto"/>
        <w:bottom w:val="none" w:sz="0" w:space="0" w:color="auto"/>
        <w:right w:val="none" w:sz="0" w:space="0" w:color="auto"/>
      </w:divBdr>
    </w:div>
    <w:div w:id="13850807">
      <w:bodyDiv w:val="1"/>
      <w:marLeft w:val="0"/>
      <w:marRight w:val="0"/>
      <w:marTop w:val="0"/>
      <w:marBottom w:val="0"/>
      <w:divBdr>
        <w:top w:val="none" w:sz="0" w:space="0" w:color="auto"/>
        <w:left w:val="none" w:sz="0" w:space="0" w:color="auto"/>
        <w:bottom w:val="none" w:sz="0" w:space="0" w:color="auto"/>
        <w:right w:val="none" w:sz="0" w:space="0" w:color="auto"/>
      </w:divBdr>
    </w:div>
    <w:div w:id="68816885">
      <w:bodyDiv w:val="1"/>
      <w:marLeft w:val="0"/>
      <w:marRight w:val="0"/>
      <w:marTop w:val="0"/>
      <w:marBottom w:val="0"/>
      <w:divBdr>
        <w:top w:val="none" w:sz="0" w:space="0" w:color="auto"/>
        <w:left w:val="none" w:sz="0" w:space="0" w:color="auto"/>
        <w:bottom w:val="none" w:sz="0" w:space="0" w:color="auto"/>
        <w:right w:val="none" w:sz="0" w:space="0" w:color="auto"/>
      </w:divBdr>
    </w:div>
    <w:div w:id="84347284">
      <w:bodyDiv w:val="1"/>
      <w:marLeft w:val="0"/>
      <w:marRight w:val="0"/>
      <w:marTop w:val="0"/>
      <w:marBottom w:val="0"/>
      <w:divBdr>
        <w:top w:val="none" w:sz="0" w:space="0" w:color="auto"/>
        <w:left w:val="none" w:sz="0" w:space="0" w:color="auto"/>
        <w:bottom w:val="none" w:sz="0" w:space="0" w:color="auto"/>
        <w:right w:val="none" w:sz="0" w:space="0" w:color="auto"/>
      </w:divBdr>
    </w:div>
    <w:div w:id="89200455">
      <w:bodyDiv w:val="1"/>
      <w:marLeft w:val="0"/>
      <w:marRight w:val="0"/>
      <w:marTop w:val="0"/>
      <w:marBottom w:val="0"/>
      <w:divBdr>
        <w:top w:val="none" w:sz="0" w:space="0" w:color="auto"/>
        <w:left w:val="none" w:sz="0" w:space="0" w:color="auto"/>
        <w:bottom w:val="none" w:sz="0" w:space="0" w:color="auto"/>
        <w:right w:val="none" w:sz="0" w:space="0" w:color="auto"/>
      </w:divBdr>
    </w:div>
    <w:div w:id="128517691">
      <w:bodyDiv w:val="1"/>
      <w:marLeft w:val="0"/>
      <w:marRight w:val="0"/>
      <w:marTop w:val="0"/>
      <w:marBottom w:val="0"/>
      <w:divBdr>
        <w:top w:val="none" w:sz="0" w:space="0" w:color="auto"/>
        <w:left w:val="none" w:sz="0" w:space="0" w:color="auto"/>
        <w:bottom w:val="none" w:sz="0" w:space="0" w:color="auto"/>
        <w:right w:val="none" w:sz="0" w:space="0" w:color="auto"/>
      </w:divBdr>
    </w:div>
    <w:div w:id="135219873">
      <w:bodyDiv w:val="1"/>
      <w:marLeft w:val="0"/>
      <w:marRight w:val="0"/>
      <w:marTop w:val="0"/>
      <w:marBottom w:val="0"/>
      <w:divBdr>
        <w:top w:val="none" w:sz="0" w:space="0" w:color="auto"/>
        <w:left w:val="none" w:sz="0" w:space="0" w:color="auto"/>
        <w:bottom w:val="none" w:sz="0" w:space="0" w:color="auto"/>
        <w:right w:val="none" w:sz="0" w:space="0" w:color="auto"/>
      </w:divBdr>
    </w:div>
    <w:div w:id="166484055">
      <w:bodyDiv w:val="1"/>
      <w:marLeft w:val="0"/>
      <w:marRight w:val="0"/>
      <w:marTop w:val="0"/>
      <w:marBottom w:val="0"/>
      <w:divBdr>
        <w:top w:val="none" w:sz="0" w:space="0" w:color="auto"/>
        <w:left w:val="none" w:sz="0" w:space="0" w:color="auto"/>
        <w:bottom w:val="none" w:sz="0" w:space="0" w:color="auto"/>
        <w:right w:val="none" w:sz="0" w:space="0" w:color="auto"/>
      </w:divBdr>
    </w:div>
    <w:div w:id="195240005">
      <w:bodyDiv w:val="1"/>
      <w:marLeft w:val="0"/>
      <w:marRight w:val="0"/>
      <w:marTop w:val="0"/>
      <w:marBottom w:val="0"/>
      <w:divBdr>
        <w:top w:val="none" w:sz="0" w:space="0" w:color="auto"/>
        <w:left w:val="none" w:sz="0" w:space="0" w:color="auto"/>
        <w:bottom w:val="none" w:sz="0" w:space="0" w:color="auto"/>
        <w:right w:val="none" w:sz="0" w:space="0" w:color="auto"/>
      </w:divBdr>
    </w:div>
    <w:div w:id="205534014">
      <w:bodyDiv w:val="1"/>
      <w:marLeft w:val="0"/>
      <w:marRight w:val="0"/>
      <w:marTop w:val="0"/>
      <w:marBottom w:val="0"/>
      <w:divBdr>
        <w:top w:val="none" w:sz="0" w:space="0" w:color="auto"/>
        <w:left w:val="none" w:sz="0" w:space="0" w:color="auto"/>
        <w:bottom w:val="none" w:sz="0" w:space="0" w:color="auto"/>
        <w:right w:val="none" w:sz="0" w:space="0" w:color="auto"/>
      </w:divBdr>
    </w:div>
    <w:div w:id="212887845">
      <w:bodyDiv w:val="1"/>
      <w:marLeft w:val="0"/>
      <w:marRight w:val="0"/>
      <w:marTop w:val="0"/>
      <w:marBottom w:val="0"/>
      <w:divBdr>
        <w:top w:val="none" w:sz="0" w:space="0" w:color="auto"/>
        <w:left w:val="none" w:sz="0" w:space="0" w:color="auto"/>
        <w:bottom w:val="none" w:sz="0" w:space="0" w:color="auto"/>
        <w:right w:val="none" w:sz="0" w:space="0" w:color="auto"/>
      </w:divBdr>
    </w:div>
    <w:div w:id="235818772">
      <w:bodyDiv w:val="1"/>
      <w:marLeft w:val="0"/>
      <w:marRight w:val="0"/>
      <w:marTop w:val="0"/>
      <w:marBottom w:val="0"/>
      <w:divBdr>
        <w:top w:val="none" w:sz="0" w:space="0" w:color="auto"/>
        <w:left w:val="none" w:sz="0" w:space="0" w:color="auto"/>
        <w:bottom w:val="none" w:sz="0" w:space="0" w:color="auto"/>
        <w:right w:val="none" w:sz="0" w:space="0" w:color="auto"/>
      </w:divBdr>
    </w:div>
    <w:div w:id="276645869">
      <w:bodyDiv w:val="1"/>
      <w:marLeft w:val="0"/>
      <w:marRight w:val="0"/>
      <w:marTop w:val="0"/>
      <w:marBottom w:val="0"/>
      <w:divBdr>
        <w:top w:val="none" w:sz="0" w:space="0" w:color="auto"/>
        <w:left w:val="none" w:sz="0" w:space="0" w:color="auto"/>
        <w:bottom w:val="none" w:sz="0" w:space="0" w:color="auto"/>
        <w:right w:val="none" w:sz="0" w:space="0" w:color="auto"/>
      </w:divBdr>
    </w:div>
    <w:div w:id="318585360">
      <w:bodyDiv w:val="1"/>
      <w:marLeft w:val="0"/>
      <w:marRight w:val="0"/>
      <w:marTop w:val="0"/>
      <w:marBottom w:val="0"/>
      <w:divBdr>
        <w:top w:val="none" w:sz="0" w:space="0" w:color="auto"/>
        <w:left w:val="none" w:sz="0" w:space="0" w:color="auto"/>
        <w:bottom w:val="none" w:sz="0" w:space="0" w:color="auto"/>
        <w:right w:val="none" w:sz="0" w:space="0" w:color="auto"/>
      </w:divBdr>
    </w:div>
    <w:div w:id="359401994">
      <w:bodyDiv w:val="1"/>
      <w:marLeft w:val="0"/>
      <w:marRight w:val="0"/>
      <w:marTop w:val="0"/>
      <w:marBottom w:val="0"/>
      <w:divBdr>
        <w:top w:val="none" w:sz="0" w:space="0" w:color="auto"/>
        <w:left w:val="none" w:sz="0" w:space="0" w:color="auto"/>
        <w:bottom w:val="none" w:sz="0" w:space="0" w:color="auto"/>
        <w:right w:val="none" w:sz="0" w:space="0" w:color="auto"/>
      </w:divBdr>
    </w:div>
    <w:div w:id="380055303">
      <w:bodyDiv w:val="1"/>
      <w:marLeft w:val="0"/>
      <w:marRight w:val="0"/>
      <w:marTop w:val="0"/>
      <w:marBottom w:val="0"/>
      <w:divBdr>
        <w:top w:val="none" w:sz="0" w:space="0" w:color="auto"/>
        <w:left w:val="none" w:sz="0" w:space="0" w:color="auto"/>
        <w:bottom w:val="none" w:sz="0" w:space="0" w:color="auto"/>
        <w:right w:val="none" w:sz="0" w:space="0" w:color="auto"/>
      </w:divBdr>
    </w:div>
    <w:div w:id="388119342">
      <w:bodyDiv w:val="1"/>
      <w:marLeft w:val="0"/>
      <w:marRight w:val="0"/>
      <w:marTop w:val="0"/>
      <w:marBottom w:val="0"/>
      <w:divBdr>
        <w:top w:val="none" w:sz="0" w:space="0" w:color="auto"/>
        <w:left w:val="none" w:sz="0" w:space="0" w:color="auto"/>
        <w:bottom w:val="none" w:sz="0" w:space="0" w:color="auto"/>
        <w:right w:val="none" w:sz="0" w:space="0" w:color="auto"/>
      </w:divBdr>
    </w:div>
    <w:div w:id="425005520">
      <w:bodyDiv w:val="1"/>
      <w:marLeft w:val="0"/>
      <w:marRight w:val="0"/>
      <w:marTop w:val="0"/>
      <w:marBottom w:val="0"/>
      <w:divBdr>
        <w:top w:val="none" w:sz="0" w:space="0" w:color="auto"/>
        <w:left w:val="none" w:sz="0" w:space="0" w:color="auto"/>
        <w:bottom w:val="none" w:sz="0" w:space="0" w:color="auto"/>
        <w:right w:val="none" w:sz="0" w:space="0" w:color="auto"/>
      </w:divBdr>
    </w:div>
    <w:div w:id="426079203">
      <w:bodyDiv w:val="1"/>
      <w:marLeft w:val="0"/>
      <w:marRight w:val="0"/>
      <w:marTop w:val="0"/>
      <w:marBottom w:val="0"/>
      <w:divBdr>
        <w:top w:val="none" w:sz="0" w:space="0" w:color="auto"/>
        <w:left w:val="none" w:sz="0" w:space="0" w:color="auto"/>
        <w:bottom w:val="none" w:sz="0" w:space="0" w:color="auto"/>
        <w:right w:val="none" w:sz="0" w:space="0" w:color="auto"/>
      </w:divBdr>
    </w:div>
    <w:div w:id="457575286">
      <w:bodyDiv w:val="1"/>
      <w:marLeft w:val="0"/>
      <w:marRight w:val="0"/>
      <w:marTop w:val="0"/>
      <w:marBottom w:val="0"/>
      <w:divBdr>
        <w:top w:val="none" w:sz="0" w:space="0" w:color="auto"/>
        <w:left w:val="none" w:sz="0" w:space="0" w:color="auto"/>
        <w:bottom w:val="none" w:sz="0" w:space="0" w:color="auto"/>
        <w:right w:val="none" w:sz="0" w:space="0" w:color="auto"/>
      </w:divBdr>
    </w:div>
    <w:div w:id="492259560">
      <w:bodyDiv w:val="1"/>
      <w:marLeft w:val="0"/>
      <w:marRight w:val="0"/>
      <w:marTop w:val="0"/>
      <w:marBottom w:val="0"/>
      <w:divBdr>
        <w:top w:val="none" w:sz="0" w:space="0" w:color="auto"/>
        <w:left w:val="none" w:sz="0" w:space="0" w:color="auto"/>
        <w:bottom w:val="none" w:sz="0" w:space="0" w:color="auto"/>
        <w:right w:val="none" w:sz="0" w:space="0" w:color="auto"/>
      </w:divBdr>
    </w:div>
    <w:div w:id="518855745">
      <w:bodyDiv w:val="1"/>
      <w:marLeft w:val="0"/>
      <w:marRight w:val="0"/>
      <w:marTop w:val="0"/>
      <w:marBottom w:val="0"/>
      <w:divBdr>
        <w:top w:val="none" w:sz="0" w:space="0" w:color="auto"/>
        <w:left w:val="none" w:sz="0" w:space="0" w:color="auto"/>
        <w:bottom w:val="none" w:sz="0" w:space="0" w:color="auto"/>
        <w:right w:val="none" w:sz="0" w:space="0" w:color="auto"/>
      </w:divBdr>
    </w:div>
    <w:div w:id="559941059">
      <w:bodyDiv w:val="1"/>
      <w:marLeft w:val="0"/>
      <w:marRight w:val="0"/>
      <w:marTop w:val="0"/>
      <w:marBottom w:val="0"/>
      <w:divBdr>
        <w:top w:val="none" w:sz="0" w:space="0" w:color="auto"/>
        <w:left w:val="none" w:sz="0" w:space="0" w:color="auto"/>
        <w:bottom w:val="none" w:sz="0" w:space="0" w:color="auto"/>
        <w:right w:val="none" w:sz="0" w:space="0" w:color="auto"/>
      </w:divBdr>
    </w:div>
    <w:div w:id="664163191">
      <w:bodyDiv w:val="1"/>
      <w:marLeft w:val="0"/>
      <w:marRight w:val="0"/>
      <w:marTop w:val="0"/>
      <w:marBottom w:val="0"/>
      <w:divBdr>
        <w:top w:val="none" w:sz="0" w:space="0" w:color="auto"/>
        <w:left w:val="none" w:sz="0" w:space="0" w:color="auto"/>
        <w:bottom w:val="none" w:sz="0" w:space="0" w:color="auto"/>
        <w:right w:val="none" w:sz="0" w:space="0" w:color="auto"/>
      </w:divBdr>
    </w:div>
    <w:div w:id="665674945">
      <w:bodyDiv w:val="1"/>
      <w:marLeft w:val="0"/>
      <w:marRight w:val="0"/>
      <w:marTop w:val="0"/>
      <w:marBottom w:val="0"/>
      <w:divBdr>
        <w:top w:val="none" w:sz="0" w:space="0" w:color="auto"/>
        <w:left w:val="none" w:sz="0" w:space="0" w:color="auto"/>
        <w:bottom w:val="none" w:sz="0" w:space="0" w:color="auto"/>
        <w:right w:val="none" w:sz="0" w:space="0" w:color="auto"/>
      </w:divBdr>
    </w:div>
    <w:div w:id="677737283">
      <w:bodyDiv w:val="1"/>
      <w:marLeft w:val="0"/>
      <w:marRight w:val="0"/>
      <w:marTop w:val="0"/>
      <w:marBottom w:val="0"/>
      <w:divBdr>
        <w:top w:val="none" w:sz="0" w:space="0" w:color="auto"/>
        <w:left w:val="none" w:sz="0" w:space="0" w:color="auto"/>
        <w:bottom w:val="none" w:sz="0" w:space="0" w:color="auto"/>
        <w:right w:val="none" w:sz="0" w:space="0" w:color="auto"/>
      </w:divBdr>
    </w:div>
    <w:div w:id="690912413">
      <w:bodyDiv w:val="1"/>
      <w:marLeft w:val="0"/>
      <w:marRight w:val="0"/>
      <w:marTop w:val="0"/>
      <w:marBottom w:val="0"/>
      <w:divBdr>
        <w:top w:val="none" w:sz="0" w:space="0" w:color="auto"/>
        <w:left w:val="none" w:sz="0" w:space="0" w:color="auto"/>
        <w:bottom w:val="none" w:sz="0" w:space="0" w:color="auto"/>
        <w:right w:val="none" w:sz="0" w:space="0" w:color="auto"/>
      </w:divBdr>
    </w:div>
    <w:div w:id="691615028">
      <w:bodyDiv w:val="1"/>
      <w:marLeft w:val="0"/>
      <w:marRight w:val="0"/>
      <w:marTop w:val="0"/>
      <w:marBottom w:val="0"/>
      <w:divBdr>
        <w:top w:val="none" w:sz="0" w:space="0" w:color="auto"/>
        <w:left w:val="none" w:sz="0" w:space="0" w:color="auto"/>
        <w:bottom w:val="none" w:sz="0" w:space="0" w:color="auto"/>
        <w:right w:val="none" w:sz="0" w:space="0" w:color="auto"/>
      </w:divBdr>
    </w:div>
    <w:div w:id="797457336">
      <w:bodyDiv w:val="1"/>
      <w:marLeft w:val="0"/>
      <w:marRight w:val="0"/>
      <w:marTop w:val="0"/>
      <w:marBottom w:val="0"/>
      <w:divBdr>
        <w:top w:val="none" w:sz="0" w:space="0" w:color="auto"/>
        <w:left w:val="none" w:sz="0" w:space="0" w:color="auto"/>
        <w:bottom w:val="none" w:sz="0" w:space="0" w:color="auto"/>
        <w:right w:val="none" w:sz="0" w:space="0" w:color="auto"/>
      </w:divBdr>
    </w:div>
    <w:div w:id="864756197">
      <w:bodyDiv w:val="1"/>
      <w:marLeft w:val="0"/>
      <w:marRight w:val="0"/>
      <w:marTop w:val="0"/>
      <w:marBottom w:val="0"/>
      <w:divBdr>
        <w:top w:val="none" w:sz="0" w:space="0" w:color="auto"/>
        <w:left w:val="none" w:sz="0" w:space="0" w:color="auto"/>
        <w:bottom w:val="none" w:sz="0" w:space="0" w:color="auto"/>
        <w:right w:val="none" w:sz="0" w:space="0" w:color="auto"/>
      </w:divBdr>
    </w:div>
    <w:div w:id="927810333">
      <w:bodyDiv w:val="1"/>
      <w:marLeft w:val="0"/>
      <w:marRight w:val="0"/>
      <w:marTop w:val="0"/>
      <w:marBottom w:val="0"/>
      <w:divBdr>
        <w:top w:val="none" w:sz="0" w:space="0" w:color="auto"/>
        <w:left w:val="none" w:sz="0" w:space="0" w:color="auto"/>
        <w:bottom w:val="none" w:sz="0" w:space="0" w:color="auto"/>
        <w:right w:val="none" w:sz="0" w:space="0" w:color="auto"/>
      </w:divBdr>
      <w:divsChild>
        <w:div w:id="456291919">
          <w:marLeft w:val="0"/>
          <w:marRight w:val="0"/>
          <w:marTop w:val="0"/>
          <w:marBottom w:val="0"/>
          <w:divBdr>
            <w:top w:val="none" w:sz="0" w:space="0" w:color="auto"/>
            <w:left w:val="none" w:sz="0" w:space="0" w:color="auto"/>
            <w:bottom w:val="none" w:sz="0" w:space="0" w:color="auto"/>
            <w:right w:val="none" w:sz="0" w:space="0" w:color="auto"/>
          </w:divBdr>
        </w:div>
      </w:divsChild>
    </w:div>
    <w:div w:id="941259864">
      <w:bodyDiv w:val="1"/>
      <w:marLeft w:val="0"/>
      <w:marRight w:val="0"/>
      <w:marTop w:val="0"/>
      <w:marBottom w:val="0"/>
      <w:divBdr>
        <w:top w:val="none" w:sz="0" w:space="0" w:color="auto"/>
        <w:left w:val="none" w:sz="0" w:space="0" w:color="auto"/>
        <w:bottom w:val="none" w:sz="0" w:space="0" w:color="auto"/>
        <w:right w:val="none" w:sz="0" w:space="0" w:color="auto"/>
      </w:divBdr>
    </w:div>
    <w:div w:id="942807477">
      <w:bodyDiv w:val="1"/>
      <w:marLeft w:val="0"/>
      <w:marRight w:val="0"/>
      <w:marTop w:val="0"/>
      <w:marBottom w:val="0"/>
      <w:divBdr>
        <w:top w:val="none" w:sz="0" w:space="0" w:color="auto"/>
        <w:left w:val="none" w:sz="0" w:space="0" w:color="auto"/>
        <w:bottom w:val="none" w:sz="0" w:space="0" w:color="auto"/>
        <w:right w:val="none" w:sz="0" w:space="0" w:color="auto"/>
      </w:divBdr>
    </w:div>
    <w:div w:id="948851725">
      <w:bodyDiv w:val="1"/>
      <w:marLeft w:val="0"/>
      <w:marRight w:val="0"/>
      <w:marTop w:val="0"/>
      <w:marBottom w:val="0"/>
      <w:divBdr>
        <w:top w:val="none" w:sz="0" w:space="0" w:color="auto"/>
        <w:left w:val="none" w:sz="0" w:space="0" w:color="auto"/>
        <w:bottom w:val="none" w:sz="0" w:space="0" w:color="auto"/>
        <w:right w:val="none" w:sz="0" w:space="0" w:color="auto"/>
      </w:divBdr>
    </w:div>
    <w:div w:id="1004015517">
      <w:bodyDiv w:val="1"/>
      <w:marLeft w:val="0"/>
      <w:marRight w:val="0"/>
      <w:marTop w:val="0"/>
      <w:marBottom w:val="0"/>
      <w:divBdr>
        <w:top w:val="none" w:sz="0" w:space="0" w:color="auto"/>
        <w:left w:val="none" w:sz="0" w:space="0" w:color="auto"/>
        <w:bottom w:val="none" w:sz="0" w:space="0" w:color="auto"/>
        <w:right w:val="none" w:sz="0" w:space="0" w:color="auto"/>
      </w:divBdr>
    </w:div>
    <w:div w:id="1013266010">
      <w:bodyDiv w:val="1"/>
      <w:marLeft w:val="0"/>
      <w:marRight w:val="0"/>
      <w:marTop w:val="0"/>
      <w:marBottom w:val="0"/>
      <w:divBdr>
        <w:top w:val="none" w:sz="0" w:space="0" w:color="auto"/>
        <w:left w:val="none" w:sz="0" w:space="0" w:color="auto"/>
        <w:bottom w:val="none" w:sz="0" w:space="0" w:color="auto"/>
        <w:right w:val="none" w:sz="0" w:space="0" w:color="auto"/>
      </w:divBdr>
    </w:div>
    <w:div w:id="1044872036">
      <w:bodyDiv w:val="1"/>
      <w:marLeft w:val="0"/>
      <w:marRight w:val="0"/>
      <w:marTop w:val="0"/>
      <w:marBottom w:val="0"/>
      <w:divBdr>
        <w:top w:val="none" w:sz="0" w:space="0" w:color="auto"/>
        <w:left w:val="none" w:sz="0" w:space="0" w:color="auto"/>
        <w:bottom w:val="none" w:sz="0" w:space="0" w:color="auto"/>
        <w:right w:val="none" w:sz="0" w:space="0" w:color="auto"/>
      </w:divBdr>
    </w:div>
    <w:div w:id="1069383427">
      <w:bodyDiv w:val="1"/>
      <w:marLeft w:val="0"/>
      <w:marRight w:val="0"/>
      <w:marTop w:val="0"/>
      <w:marBottom w:val="0"/>
      <w:divBdr>
        <w:top w:val="none" w:sz="0" w:space="0" w:color="auto"/>
        <w:left w:val="none" w:sz="0" w:space="0" w:color="auto"/>
        <w:bottom w:val="none" w:sz="0" w:space="0" w:color="auto"/>
        <w:right w:val="none" w:sz="0" w:space="0" w:color="auto"/>
      </w:divBdr>
    </w:div>
    <w:div w:id="1070890079">
      <w:bodyDiv w:val="1"/>
      <w:marLeft w:val="0"/>
      <w:marRight w:val="0"/>
      <w:marTop w:val="0"/>
      <w:marBottom w:val="0"/>
      <w:divBdr>
        <w:top w:val="none" w:sz="0" w:space="0" w:color="auto"/>
        <w:left w:val="none" w:sz="0" w:space="0" w:color="auto"/>
        <w:bottom w:val="none" w:sz="0" w:space="0" w:color="auto"/>
        <w:right w:val="none" w:sz="0" w:space="0" w:color="auto"/>
      </w:divBdr>
    </w:div>
    <w:div w:id="1135417173">
      <w:bodyDiv w:val="1"/>
      <w:marLeft w:val="0"/>
      <w:marRight w:val="0"/>
      <w:marTop w:val="0"/>
      <w:marBottom w:val="0"/>
      <w:divBdr>
        <w:top w:val="none" w:sz="0" w:space="0" w:color="auto"/>
        <w:left w:val="none" w:sz="0" w:space="0" w:color="auto"/>
        <w:bottom w:val="none" w:sz="0" w:space="0" w:color="auto"/>
        <w:right w:val="none" w:sz="0" w:space="0" w:color="auto"/>
      </w:divBdr>
    </w:div>
    <w:div w:id="1142430929">
      <w:bodyDiv w:val="1"/>
      <w:marLeft w:val="0"/>
      <w:marRight w:val="0"/>
      <w:marTop w:val="0"/>
      <w:marBottom w:val="0"/>
      <w:divBdr>
        <w:top w:val="none" w:sz="0" w:space="0" w:color="auto"/>
        <w:left w:val="none" w:sz="0" w:space="0" w:color="auto"/>
        <w:bottom w:val="none" w:sz="0" w:space="0" w:color="auto"/>
        <w:right w:val="none" w:sz="0" w:space="0" w:color="auto"/>
      </w:divBdr>
    </w:div>
    <w:div w:id="1157187787">
      <w:bodyDiv w:val="1"/>
      <w:marLeft w:val="0"/>
      <w:marRight w:val="0"/>
      <w:marTop w:val="0"/>
      <w:marBottom w:val="0"/>
      <w:divBdr>
        <w:top w:val="none" w:sz="0" w:space="0" w:color="auto"/>
        <w:left w:val="none" w:sz="0" w:space="0" w:color="auto"/>
        <w:bottom w:val="none" w:sz="0" w:space="0" w:color="auto"/>
        <w:right w:val="none" w:sz="0" w:space="0" w:color="auto"/>
      </w:divBdr>
    </w:div>
    <w:div w:id="1201093416">
      <w:bodyDiv w:val="1"/>
      <w:marLeft w:val="0"/>
      <w:marRight w:val="0"/>
      <w:marTop w:val="0"/>
      <w:marBottom w:val="0"/>
      <w:divBdr>
        <w:top w:val="none" w:sz="0" w:space="0" w:color="auto"/>
        <w:left w:val="none" w:sz="0" w:space="0" w:color="auto"/>
        <w:bottom w:val="none" w:sz="0" w:space="0" w:color="auto"/>
        <w:right w:val="none" w:sz="0" w:space="0" w:color="auto"/>
      </w:divBdr>
    </w:div>
    <w:div w:id="1203714922">
      <w:bodyDiv w:val="1"/>
      <w:marLeft w:val="0"/>
      <w:marRight w:val="0"/>
      <w:marTop w:val="0"/>
      <w:marBottom w:val="0"/>
      <w:divBdr>
        <w:top w:val="none" w:sz="0" w:space="0" w:color="auto"/>
        <w:left w:val="none" w:sz="0" w:space="0" w:color="auto"/>
        <w:bottom w:val="none" w:sz="0" w:space="0" w:color="auto"/>
        <w:right w:val="none" w:sz="0" w:space="0" w:color="auto"/>
      </w:divBdr>
    </w:div>
    <w:div w:id="1208029902">
      <w:bodyDiv w:val="1"/>
      <w:marLeft w:val="0"/>
      <w:marRight w:val="0"/>
      <w:marTop w:val="0"/>
      <w:marBottom w:val="0"/>
      <w:divBdr>
        <w:top w:val="none" w:sz="0" w:space="0" w:color="auto"/>
        <w:left w:val="none" w:sz="0" w:space="0" w:color="auto"/>
        <w:bottom w:val="none" w:sz="0" w:space="0" w:color="auto"/>
        <w:right w:val="none" w:sz="0" w:space="0" w:color="auto"/>
      </w:divBdr>
    </w:div>
    <w:div w:id="1249189467">
      <w:bodyDiv w:val="1"/>
      <w:marLeft w:val="0"/>
      <w:marRight w:val="0"/>
      <w:marTop w:val="0"/>
      <w:marBottom w:val="0"/>
      <w:divBdr>
        <w:top w:val="none" w:sz="0" w:space="0" w:color="auto"/>
        <w:left w:val="none" w:sz="0" w:space="0" w:color="auto"/>
        <w:bottom w:val="none" w:sz="0" w:space="0" w:color="auto"/>
        <w:right w:val="none" w:sz="0" w:space="0" w:color="auto"/>
      </w:divBdr>
    </w:div>
    <w:div w:id="1261572426">
      <w:bodyDiv w:val="1"/>
      <w:marLeft w:val="0"/>
      <w:marRight w:val="0"/>
      <w:marTop w:val="0"/>
      <w:marBottom w:val="0"/>
      <w:divBdr>
        <w:top w:val="none" w:sz="0" w:space="0" w:color="auto"/>
        <w:left w:val="none" w:sz="0" w:space="0" w:color="auto"/>
        <w:bottom w:val="none" w:sz="0" w:space="0" w:color="auto"/>
        <w:right w:val="none" w:sz="0" w:space="0" w:color="auto"/>
      </w:divBdr>
    </w:div>
    <w:div w:id="1320499953">
      <w:bodyDiv w:val="1"/>
      <w:marLeft w:val="0"/>
      <w:marRight w:val="0"/>
      <w:marTop w:val="0"/>
      <w:marBottom w:val="0"/>
      <w:divBdr>
        <w:top w:val="none" w:sz="0" w:space="0" w:color="auto"/>
        <w:left w:val="none" w:sz="0" w:space="0" w:color="auto"/>
        <w:bottom w:val="none" w:sz="0" w:space="0" w:color="auto"/>
        <w:right w:val="none" w:sz="0" w:space="0" w:color="auto"/>
      </w:divBdr>
    </w:div>
    <w:div w:id="1352342278">
      <w:bodyDiv w:val="1"/>
      <w:marLeft w:val="0"/>
      <w:marRight w:val="0"/>
      <w:marTop w:val="0"/>
      <w:marBottom w:val="0"/>
      <w:divBdr>
        <w:top w:val="none" w:sz="0" w:space="0" w:color="auto"/>
        <w:left w:val="none" w:sz="0" w:space="0" w:color="auto"/>
        <w:bottom w:val="none" w:sz="0" w:space="0" w:color="auto"/>
        <w:right w:val="none" w:sz="0" w:space="0" w:color="auto"/>
      </w:divBdr>
    </w:div>
    <w:div w:id="1369724529">
      <w:bodyDiv w:val="1"/>
      <w:marLeft w:val="0"/>
      <w:marRight w:val="0"/>
      <w:marTop w:val="0"/>
      <w:marBottom w:val="0"/>
      <w:divBdr>
        <w:top w:val="none" w:sz="0" w:space="0" w:color="auto"/>
        <w:left w:val="none" w:sz="0" w:space="0" w:color="auto"/>
        <w:bottom w:val="none" w:sz="0" w:space="0" w:color="auto"/>
        <w:right w:val="none" w:sz="0" w:space="0" w:color="auto"/>
      </w:divBdr>
      <w:divsChild>
        <w:div w:id="1970548956">
          <w:marLeft w:val="446"/>
          <w:marRight w:val="0"/>
          <w:marTop w:val="0"/>
          <w:marBottom w:val="0"/>
          <w:divBdr>
            <w:top w:val="none" w:sz="0" w:space="0" w:color="auto"/>
            <w:left w:val="none" w:sz="0" w:space="0" w:color="auto"/>
            <w:bottom w:val="none" w:sz="0" w:space="0" w:color="auto"/>
            <w:right w:val="none" w:sz="0" w:space="0" w:color="auto"/>
          </w:divBdr>
        </w:div>
        <w:div w:id="1488938044">
          <w:marLeft w:val="446"/>
          <w:marRight w:val="0"/>
          <w:marTop w:val="0"/>
          <w:marBottom w:val="0"/>
          <w:divBdr>
            <w:top w:val="none" w:sz="0" w:space="0" w:color="auto"/>
            <w:left w:val="none" w:sz="0" w:space="0" w:color="auto"/>
            <w:bottom w:val="none" w:sz="0" w:space="0" w:color="auto"/>
            <w:right w:val="none" w:sz="0" w:space="0" w:color="auto"/>
          </w:divBdr>
        </w:div>
        <w:div w:id="1835102096">
          <w:marLeft w:val="446"/>
          <w:marRight w:val="0"/>
          <w:marTop w:val="0"/>
          <w:marBottom w:val="0"/>
          <w:divBdr>
            <w:top w:val="none" w:sz="0" w:space="0" w:color="auto"/>
            <w:left w:val="none" w:sz="0" w:space="0" w:color="auto"/>
            <w:bottom w:val="none" w:sz="0" w:space="0" w:color="auto"/>
            <w:right w:val="none" w:sz="0" w:space="0" w:color="auto"/>
          </w:divBdr>
        </w:div>
        <w:div w:id="1595163627">
          <w:marLeft w:val="446"/>
          <w:marRight w:val="0"/>
          <w:marTop w:val="0"/>
          <w:marBottom w:val="0"/>
          <w:divBdr>
            <w:top w:val="none" w:sz="0" w:space="0" w:color="auto"/>
            <w:left w:val="none" w:sz="0" w:space="0" w:color="auto"/>
            <w:bottom w:val="none" w:sz="0" w:space="0" w:color="auto"/>
            <w:right w:val="none" w:sz="0" w:space="0" w:color="auto"/>
          </w:divBdr>
        </w:div>
        <w:div w:id="646205587">
          <w:marLeft w:val="446"/>
          <w:marRight w:val="0"/>
          <w:marTop w:val="0"/>
          <w:marBottom w:val="0"/>
          <w:divBdr>
            <w:top w:val="none" w:sz="0" w:space="0" w:color="auto"/>
            <w:left w:val="none" w:sz="0" w:space="0" w:color="auto"/>
            <w:bottom w:val="none" w:sz="0" w:space="0" w:color="auto"/>
            <w:right w:val="none" w:sz="0" w:space="0" w:color="auto"/>
          </w:divBdr>
        </w:div>
        <w:div w:id="618226626">
          <w:marLeft w:val="446"/>
          <w:marRight w:val="0"/>
          <w:marTop w:val="0"/>
          <w:marBottom w:val="0"/>
          <w:divBdr>
            <w:top w:val="none" w:sz="0" w:space="0" w:color="auto"/>
            <w:left w:val="none" w:sz="0" w:space="0" w:color="auto"/>
            <w:bottom w:val="none" w:sz="0" w:space="0" w:color="auto"/>
            <w:right w:val="none" w:sz="0" w:space="0" w:color="auto"/>
          </w:divBdr>
        </w:div>
        <w:div w:id="1722828072">
          <w:marLeft w:val="446"/>
          <w:marRight w:val="0"/>
          <w:marTop w:val="0"/>
          <w:marBottom w:val="0"/>
          <w:divBdr>
            <w:top w:val="none" w:sz="0" w:space="0" w:color="auto"/>
            <w:left w:val="none" w:sz="0" w:space="0" w:color="auto"/>
            <w:bottom w:val="none" w:sz="0" w:space="0" w:color="auto"/>
            <w:right w:val="none" w:sz="0" w:space="0" w:color="auto"/>
          </w:divBdr>
        </w:div>
        <w:div w:id="1863976072">
          <w:marLeft w:val="446"/>
          <w:marRight w:val="0"/>
          <w:marTop w:val="0"/>
          <w:marBottom w:val="0"/>
          <w:divBdr>
            <w:top w:val="none" w:sz="0" w:space="0" w:color="auto"/>
            <w:left w:val="none" w:sz="0" w:space="0" w:color="auto"/>
            <w:bottom w:val="none" w:sz="0" w:space="0" w:color="auto"/>
            <w:right w:val="none" w:sz="0" w:space="0" w:color="auto"/>
          </w:divBdr>
        </w:div>
        <w:div w:id="308483356">
          <w:marLeft w:val="446"/>
          <w:marRight w:val="0"/>
          <w:marTop w:val="0"/>
          <w:marBottom w:val="0"/>
          <w:divBdr>
            <w:top w:val="none" w:sz="0" w:space="0" w:color="auto"/>
            <w:left w:val="none" w:sz="0" w:space="0" w:color="auto"/>
            <w:bottom w:val="none" w:sz="0" w:space="0" w:color="auto"/>
            <w:right w:val="none" w:sz="0" w:space="0" w:color="auto"/>
          </w:divBdr>
        </w:div>
        <w:div w:id="1940796609">
          <w:marLeft w:val="446"/>
          <w:marRight w:val="0"/>
          <w:marTop w:val="0"/>
          <w:marBottom w:val="0"/>
          <w:divBdr>
            <w:top w:val="none" w:sz="0" w:space="0" w:color="auto"/>
            <w:left w:val="none" w:sz="0" w:space="0" w:color="auto"/>
            <w:bottom w:val="none" w:sz="0" w:space="0" w:color="auto"/>
            <w:right w:val="none" w:sz="0" w:space="0" w:color="auto"/>
          </w:divBdr>
        </w:div>
        <w:div w:id="675502312">
          <w:marLeft w:val="446"/>
          <w:marRight w:val="0"/>
          <w:marTop w:val="0"/>
          <w:marBottom w:val="0"/>
          <w:divBdr>
            <w:top w:val="none" w:sz="0" w:space="0" w:color="auto"/>
            <w:left w:val="none" w:sz="0" w:space="0" w:color="auto"/>
            <w:bottom w:val="none" w:sz="0" w:space="0" w:color="auto"/>
            <w:right w:val="none" w:sz="0" w:space="0" w:color="auto"/>
          </w:divBdr>
        </w:div>
        <w:div w:id="1943799864">
          <w:marLeft w:val="446"/>
          <w:marRight w:val="0"/>
          <w:marTop w:val="0"/>
          <w:marBottom w:val="0"/>
          <w:divBdr>
            <w:top w:val="none" w:sz="0" w:space="0" w:color="auto"/>
            <w:left w:val="none" w:sz="0" w:space="0" w:color="auto"/>
            <w:bottom w:val="none" w:sz="0" w:space="0" w:color="auto"/>
            <w:right w:val="none" w:sz="0" w:space="0" w:color="auto"/>
          </w:divBdr>
        </w:div>
      </w:divsChild>
    </w:div>
    <w:div w:id="1373110860">
      <w:bodyDiv w:val="1"/>
      <w:marLeft w:val="0"/>
      <w:marRight w:val="0"/>
      <w:marTop w:val="0"/>
      <w:marBottom w:val="0"/>
      <w:divBdr>
        <w:top w:val="none" w:sz="0" w:space="0" w:color="auto"/>
        <w:left w:val="none" w:sz="0" w:space="0" w:color="auto"/>
        <w:bottom w:val="none" w:sz="0" w:space="0" w:color="auto"/>
        <w:right w:val="none" w:sz="0" w:space="0" w:color="auto"/>
      </w:divBdr>
    </w:div>
    <w:div w:id="1375083603">
      <w:bodyDiv w:val="1"/>
      <w:marLeft w:val="0"/>
      <w:marRight w:val="0"/>
      <w:marTop w:val="0"/>
      <w:marBottom w:val="0"/>
      <w:divBdr>
        <w:top w:val="none" w:sz="0" w:space="0" w:color="auto"/>
        <w:left w:val="none" w:sz="0" w:space="0" w:color="auto"/>
        <w:bottom w:val="none" w:sz="0" w:space="0" w:color="auto"/>
        <w:right w:val="none" w:sz="0" w:space="0" w:color="auto"/>
      </w:divBdr>
    </w:div>
    <w:div w:id="1410733594">
      <w:bodyDiv w:val="1"/>
      <w:marLeft w:val="0"/>
      <w:marRight w:val="0"/>
      <w:marTop w:val="0"/>
      <w:marBottom w:val="0"/>
      <w:divBdr>
        <w:top w:val="none" w:sz="0" w:space="0" w:color="auto"/>
        <w:left w:val="none" w:sz="0" w:space="0" w:color="auto"/>
        <w:bottom w:val="none" w:sz="0" w:space="0" w:color="auto"/>
        <w:right w:val="none" w:sz="0" w:space="0" w:color="auto"/>
      </w:divBdr>
    </w:div>
    <w:div w:id="1453358665">
      <w:bodyDiv w:val="1"/>
      <w:marLeft w:val="0"/>
      <w:marRight w:val="0"/>
      <w:marTop w:val="0"/>
      <w:marBottom w:val="0"/>
      <w:divBdr>
        <w:top w:val="none" w:sz="0" w:space="0" w:color="auto"/>
        <w:left w:val="none" w:sz="0" w:space="0" w:color="auto"/>
        <w:bottom w:val="none" w:sz="0" w:space="0" w:color="auto"/>
        <w:right w:val="none" w:sz="0" w:space="0" w:color="auto"/>
      </w:divBdr>
    </w:div>
    <w:div w:id="1462923208">
      <w:bodyDiv w:val="1"/>
      <w:marLeft w:val="0"/>
      <w:marRight w:val="0"/>
      <w:marTop w:val="0"/>
      <w:marBottom w:val="0"/>
      <w:divBdr>
        <w:top w:val="none" w:sz="0" w:space="0" w:color="auto"/>
        <w:left w:val="none" w:sz="0" w:space="0" w:color="auto"/>
        <w:bottom w:val="none" w:sz="0" w:space="0" w:color="auto"/>
        <w:right w:val="none" w:sz="0" w:space="0" w:color="auto"/>
      </w:divBdr>
    </w:div>
    <w:div w:id="1467772029">
      <w:bodyDiv w:val="1"/>
      <w:marLeft w:val="0"/>
      <w:marRight w:val="0"/>
      <w:marTop w:val="0"/>
      <w:marBottom w:val="0"/>
      <w:divBdr>
        <w:top w:val="none" w:sz="0" w:space="0" w:color="auto"/>
        <w:left w:val="none" w:sz="0" w:space="0" w:color="auto"/>
        <w:bottom w:val="none" w:sz="0" w:space="0" w:color="auto"/>
        <w:right w:val="none" w:sz="0" w:space="0" w:color="auto"/>
      </w:divBdr>
    </w:div>
    <w:div w:id="1473450722">
      <w:bodyDiv w:val="1"/>
      <w:marLeft w:val="0"/>
      <w:marRight w:val="0"/>
      <w:marTop w:val="0"/>
      <w:marBottom w:val="0"/>
      <w:divBdr>
        <w:top w:val="none" w:sz="0" w:space="0" w:color="auto"/>
        <w:left w:val="none" w:sz="0" w:space="0" w:color="auto"/>
        <w:bottom w:val="none" w:sz="0" w:space="0" w:color="auto"/>
        <w:right w:val="none" w:sz="0" w:space="0" w:color="auto"/>
      </w:divBdr>
    </w:div>
    <w:div w:id="1483695307">
      <w:bodyDiv w:val="1"/>
      <w:marLeft w:val="0"/>
      <w:marRight w:val="0"/>
      <w:marTop w:val="0"/>
      <w:marBottom w:val="0"/>
      <w:divBdr>
        <w:top w:val="none" w:sz="0" w:space="0" w:color="auto"/>
        <w:left w:val="none" w:sz="0" w:space="0" w:color="auto"/>
        <w:bottom w:val="none" w:sz="0" w:space="0" w:color="auto"/>
        <w:right w:val="none" w:sz="0" w:space="0" w:color="auto"/>
      </w:divBdr>
    </w:div>
    <w:div w:id="1489978878">
      <w:bodyDiv w:val="1"/>
      <w:marLeft w:val="0"/>
      <w:marRight w:val="0"/>
      <w:marTop w:val="0"/>
      <w:marBottom w:val="0"/>
      <w:divBdr>
        <w:top w:val="none" w:sz="0" w:space="0" w:color="auto"/>
        <w:left w:val="none" w:sz="0" w:space="0" w:color="auto"/>
        <w:bottom w:val="none" w:sz="0" w:space="0" w:color="auto"/>
        <w:right w:val="none" w:sz="0" w:space="0" w:color="auto"/>
      </w:divBdr>
    </w:div>
    <w:div w:id="1501579298">
      <w:bodyDiv w:val="1"/>
      <w:marLeft w:val="0"/>
      <w:marRight w:val="0"/>
      <w:marTop w:val="0"/>
      <w:marBottom w:val="0"/>
      <w:divBdr>
        <w:top w:val="none" w:sz="0" w:space="0" w:color="auto"/>
        <w:left w:val="none" w:sz="0" w:space="0" w:color="auto"/>
        <w:bottom w:val="none" w:sz="0" w:space="0" w:color="auto"/>
        <w:right w:val="none" w:sz="0" w:space="0" w:color="auto"/>
      </w:divBdr>
    </w:div>
    <w:div w:id="1503814857">
      <w:bodyDiv w:val="1"/>
      <w:marLeft w:val="0"/>
      <w:marRight w:val="0"/>
      <w:marTop w:val="0"/>
      <w:marBottom w:val="0"/>
      <w:divBdr>
        <w:top w:val="none" w:sz="0" w:space="0" w:color="auto"/>
        <w:left w:val="none" w:sz="0" w:space="0" w:color="auto"/>
        <w:bottom w:val="none" w:sz="0" w:space="0" w:color="auto"/>
        <w:right w:val="none" w:sz="0" w:space="0" w:color="auto"/>
      </w:divBdr>
    </w:div>
    <w:div w:id="1521504889">
      <w:bodyDiv w:val="1"/>
      <w:marLeft w:val="0"/>
      <w:marRight w:val="0"/>
      <w:marTop w:val="0"/>
      <w:marBottom w:val="0"/>
      <w:divBdr>
        <w:top w:val="none" w:sz="0" w:space="0" w:color="auto"/>
        <w:left w:val="none" w:sz="0" w:space="0" w:color="auto"/>
        <w:bottom w:val="none" w:sz="0" w:space="0" w:color="auto"/>
        <w:right w:val="none" w:sz="0" w:space="0" w:color="auto"/>
      </w:divBdr>
    </w:div>
    <w:div w:id="1522816369">
      <w:bodyDiv w:val="1"/>
      <w:marLeft w:val="0"/>
      <w:marRight w:val="0"/>
      <w:marTop w:val="0"/>
      <w:marBottom w:val="0"/>
      <w:divBdr>
        <w:top w:val="none" w:sz="0" w:space="0" w:color="auto"/>
        <w:left w:val="none" w:sz="0" w:space="0" w:color="auto"/>
        <w:bottom w:val="none" w:sz="0" w:space="0" w:color="auto"/>
        <w:right w:val="none" w:sz="0" w:space="0" w:color="auto"/>
      </w:divBdr>
    </w:div>
    <w:div w:id="1575747853">
      <w:bodyDiv w:val="1"/>
      <w:marLeft w:val="0"/>
      <w:marRight w:val="0"/>
      <w:marTop w:val="0"/>
      <w:marBottom w:val="0"/>
      <w:divBdr>
        <w:top w:val="none" w:sz="0" w:space="0" w:color="auto"/>
        <w:left w:val="none" w:sz="0" w:space="0" w:color="auto"/>
        <w:bottom w:val="none" w:sz="0" w:space="0" w:color="auto"/>
        <w:right w:val="none" w:sz="0" w:space="0" w:color="auto"/>
      </w:divBdr>
    </w:div>
    <w:div w:id="1578436435">
      <w:bodyDiv w:val="1"/>
      <w:marLeft w:val="0"/>
      <w:marRight w:val="0"/>
      <w:marTop w:val="0"/>
      <w:marBottom w:val="0"/>
      <w:divBdr>
        <w:top w:val="none" w:sz="0" w:space="0" w:color="auto"/>
        <w:left w:val="none" w:sz="0" w:space="0" w:color="auto"/>
        <w:bottom w:val="none" w:sz="0" w:space="0" w:color="auto"/>
        <w:right w:val="none" w:sz="0" w:space="0" w:color="auto"/>
      </w:divBdr>
    </w:div>
    <w:div w:id="1588808998">
      <w:bodyDiv w:val="1"/>
      <w:marLeft w:val="0"/>
      <w:marRight w:val="0"/>
      <w:marTop w:val="0"/>
      <w:marBottom w:val="0"/>
      <w:divBdr>
        <w:top w:val="none" w:sz="0" w:space="0" w:color="auto"/>
        <w:left w:val="none" w:sz="0" w:space="0" w:color="auto"/>
        <w:bottom w:val="none" w:sz="0" w:space="0" w:color="auto"/>
        <w:right w:val="none" w:sz="0" w:space="0" w:color="auto"/>
      </w:divBdr>
    </w:div>
    <w:div w:id="1627007831">
      <w:bodyDiv w:val="1"/>
      <w:marLeft w:val="0"/>
      <w:marRight w:val="0"/>
      <w:marTop w:val="0"/>
      <w:marBottom w:val="0"/>
      <w:divBdr>
        <w:top w:val="none" w:sz="0" w:space="0" w:color="auto"/>
        <w:left w:val="none" w:sz="0" w:space="0" w:color="auto"/>
        <w:bottom w:val="none" w:sz="0" w:space="0" w:color="auto"/>
        <w:right w:val="none" w:sz="0" w:space="0" w:color="auto"/>
      </w:divBdr>
    </w:div>
    <w:div w:id="1648247254">
      <w:bodyDiv w:val="1"/>
      <w:marLeft w:val="0"/>
      <w:marRight w:val="0"/>
      <w:marTop w:val="0"/>
      <w:marBottom w:val="0"/>
      <w:divBdr>
        <w:top w:val="none" w:sz="0" w:space="0" w:color="auto"/>
        <w:left w:val="none" w:sz="0" w:space="0" w:color="auto"/>
        <w:bottom w:val="none" w:sz="0" w:space="0" w:color="auto"/>
        <w:right w:val="none" w:sz="0" w:space="0" w:color="auto"/>
      </w:divBdr>
    </w:div>
    <w:div w:id="1652439741">
      <w:bodyDiv w:val="1"/>
      <w:marLeft w:val="0"/>
      <w:marRight w:val="0"/>
      <w:marTop w:val="0"/>
      <w:marBottom w:val="0"/>
      <w:divBdr>
        <w:top w:val="none" w:sz="0" w:space="0" w:color="auto"/>
        <w:left w:val="none" w:sz="0" w:space="0" w:color="auto"/>
        <w:bottom w:val="none" w:sz="0" w:space="0" w:color="auto"/>
        <w:right w:val="none" w:sz="0" w:space="0" w:color="auto"/>
      </w:divBdr>
    </w:div>
    <w:div w:id="1682855022">
      <w:bodyDiv w:val="1"/>
      <w:marLeft w:val="0"/>
      <w:marRight w:val="0"/>
      <w:marTop w:val="0"/>
      <w:marBottom w:val="0"/>
      <w:divBdr>
        <w:top w:val="none" w:sz="0" w:space="0" w:color="auto"/>
        <w:left w:val="none" w:sz="0" w:space="0" w:color="auto"/>
        <w:bottom w:val="none" w:sz="0" w:space="0" w:color="auto"/>
        <w:right w:val="none" w:sz="0" w:space="0" w:color="auto"/>
      </w:divBdr>
    </w:div>
    <w:div w:id="1683631244">
      <w:bodyDiv w:val="1"/>
      <w:marLeft w:val="0"/>
      <w:marRight w:val="0"/>
      <w:marTop w:val="0"/>
      <w:marBottom w:val="0"/>
      <w:divBdr>
        <w:top w:val="none" w:sz="0" w:space="0" w:color="auto"/>
        <w:left w:val="none" w:sz="0" w:space="0" w:color="auto"/>
        <w:bottom w:val="none" w:sz="0" w:space="0" w:color="auto"/>
        <w:right w:val="none" w:sz="0" w:space="0" w:color="auto"/>
      </w:divBdr>
    </w:div>
    <w:div w:id="1688828413">
      <w:bodyDiv w:val="1"/>
      <w:marLeft w:val="0"/>
      <w:marRight w:val="0"/>
      <w:marTop w:val="0"/>
      <w:marBottom w:val="0"/>
      <w:divBdr>
        <w:top w:val="none" w:sz="0" w:space="0" w:color="auto"/>
        <w:left w:val="none" w:sz="0" w:space="0" w:color="auto"/>
        <w:bottom w:val="none" w:sz="0" w:space="0" w:color="auto"/>
        <w:right w:val="none" w:sz="0" w:space="0" w:color="auto"/>
      </w:divBdr>
    </w:div>
    <w:div w:id="1704400444">
      <w:bodyDiv w:val="1"/>
      <w:marLeft w:val="0"/>
      <w:marRight w:val="0"/>
      <w:marTop w:val="0"/>
      <w:marBottom w:val="0"/>
      <w:divBdr>
        <w:top w:val="none" w:sz="0" w:space="0" w:color="auto"/>
        <w:left w:val="none" w:sz="0" w:space="0" w:color="auto"/>
        <w:bottom w:val="none" w:sz="0" w:space="0" w:color="auto"/>
        <w:right w:val="none" w:sz="0" w:space="0" w:color="auto"/>
      </w:divBdr>
    </w:div>
    <w:div w:id="1708796511">
      <w:bodyDiv w:val="1"/>
      <w:marLeft w:val="0"/>
      <w:marRight w:val="0"/>
      <w:marTop w:val="0"/>
      <w:marBottom w:val="0"/>
      <w:divBdr>
        <w:top w:val="none" w:sz="0" w:space="0" w:color="auto"/>
        <w:left w:val="none" w:sz="0" w:space="0" w:color="auto"/>
        <w:bottom w:val="none" w:sz="0" w:space="0" w:color="auto"/>
        <w:right w:val="none" w:sz="0" w:space="0" w:color="auto"/>
      </w:divBdr>
    </w:div>
    <w:div w:id="1727797321">
      <w:bodyDiv w:val="1"/>
      <w:marLeft w:val="0"/>
      <w:marRight w:val="0"/>
      <w:marTop w:val="0"/>
      <w:marBottom w:val="0"/>
      <w:divBdr>
        <w:top w:val="none" w:sz="0" w:space="0" w:color="auto"/>
        <w:left w:val="none" w:sz="0" w:space="0" w:color="auto"/>
        <w:bottom w:val="none" w:sz="0" w:space="0" w:color="auto"/>
        <w:right w:val="none" w:sz="0" w:space="0" w:color="auto"/>
      </w:divBdr>
    </w:div>
    <w:div w:id="1751852999">
      <w:bodyDiv w:val="1"/>
      <w:marLeft w:val="0"/>
      <w:marRight w:val="0"/>
      <w:marTop w:val="0"/>
      <w:marBottom w:val="0"/>
      <w:divBdr>
        <w:top w:val="none" w:sz="0" w:space="0" w:color="auto"/>
        <w:left w:val="none" w:sz="0" w:space="0" w:color="auto"/>
        <w:bottom w:val="none" w:sz="0" w:space="0" w:color="auto"/>
        <w:right w:val="none" w:sz="0" w:space="0" w:color="auto"/>
      </w:divBdr>
    </w:div>
    <w:div w:id="1772122898">
      <w:bodyDiv w:val="1"/>
      <w:marLeft w:val="0"/>
      <w:marRight w:val="0"/>
      <w:marTop w:val="0"/>
      <w:marBottom w:val="0"/>
      <w:divBdr>
        <w:top w:val="none" w:sz="0" w:space="0" w:color="auto"/>
        <w:left w:val="none" w:sz="0" w:space="0" w:color="auto"/>
        <w:bottom w:val="none" w:sz="0" w:space="0" w:color="auto"/>
        <w:right w:val="none" w:sz="0" w:space="0" w:color="auto"/>
      </w:divBdr>
    </w:div>
    <w:div w:id="1797212002">
      <w:bodyDiv w:val="1"/>
      <w:marLeft w:val="0"/>
      <w:marRight w:val="0"/>
      <w:marTop w:val="0"/>
      <w:marBottom w:val="0"/>
      <w:divBdr>
        <w:top w:val="none" w:sz="0" w:space="0" w:color="auto"/>
        <w:left w:val="none" w:sz="0" w:space="0" w:color="auto"/>
        <w:bottom w:val="none" w:sz="0" w:space="0" w:color="auto"/>
        <w:right w:val="none" w:sz="0" w:space="0" w:color="auto"/>
      </w:divBdr>
    </w:div>
    <w:div w:id="1797529973">
      <w:bodyDiv w:val="1"/>
      <w:marLeft w:val="0"/>
      <w:marRight w:val="0"/>
      <w:marTop w:val="0"/>
      <w:marBottom w:val="0"/>
      <w:divBdr>
        <w:top w:val="none" w:sz="0" w:space="0" w:color="auto"/>
        <w:left w:val="none" w:sz="0" w:space="0" w:color="auto"/>
        <w:bottom w:val="none" w:sz="0" w:space="0" w:color="auto"/>
        <w:right w:val="none" w:sz="0" w:space="0" w:color="auto"/>
      </w:divBdr>
    </w:div>
    <w:div w:id="1822848797">
      <w:bodyDiv w:val="1"/>
      <w:marLeft w:val="0"/>
      <w:marRight w:val="0"/>
      <w:marTop w:val="0"/>
      <w:marBottom w:val="0"/>
      <w:divBdr>
        <w:top w:val="none" w:sz="0" w:space="0" w:color="auto"/>
        <w:left w:val="none" w:sz="0" w:space="0" w:color="auto"/>
        <w:bottom w:val="none" w:sz="0" w:space="0" w:color="auto"/>
        <w:right w:val="none" w:sz="0" w:space="0" w:color="auto"/>
      </w:divBdr>
    </w:div>
    <w:div w:id="1827550254">
      <w:bodyDiv w:val="1"/>
      <w:marLeft w:val="0"/>
      <w:marRight w:val="0"/>
      <w:marTop w:val="0"/>
      <w:marBottom w:val="0"/>
      <w:divBdr>
        <w:top w:val="none" w:sz="0" w:space="0" w:color="auto"/>
        <w:left w:val="none" w:sz="0" w:space="0" w:color="auto"/>
        <w:bottom w:val="none" w:sz="0" w:space="0" w:color="auto"/>
        <w:right w:val="none" w:sz="0" w:space="0" w:color="auto"/>
      </w:divBdr>
    </w:div>
    <w:div w:id="1854416358">
      <w:bodyDiv w:val="1"/>
      <w:marLeft w:val="0"/>
      <w:marRight w:val="0"/>
      <w:marTop w:val="0"/>
      <w:marBottom w:val="0"/>
      <w:divBdr>
        <w:top w:val="none" w:sz="0" w:space="0" w:color="auto"/>
        <w:left w:val="none" w:sz="0" w:space="0" w:color="auto"/>
        <w:bottom w:val="none" w:sz="0" w:space="0" w:color="auto"/>
        <w:right w:val="none" w:sz="0" w:space="0" w:color="auto"/>
      </w:divBdr>
    </w:div>
    <w:div w:id="1871799648">
      <w:bodyDiv w:val="1"/>
      <w:marLeft w:val="0"/>
      <w:marRight w:val="0"/>
      <w:marTop w:val="0"/>
      <w:marBottom w:val="0"/>
      <w:divBdr>
        <w:top w:val="none" w:sz="0" w:space="0" w:color="auto"/>
        <w:left w:val="none" w:sz="0" w:space="0" w:color="auto"/>
        <w:bottom w:val="none" w:sz="0" w:space="0" w:color="auto"/>
        <w:right w:val="none" w:sz="0" w:space="0" w:color="auto"/>
      </w:divBdr>
    </w:div>
    <w:div w:id="1875776697">
      <w:bodyDiv w:val="1"/>
      <w:marLeft w:val="0"/>
      <w:marRight w:val="0"/>
      <w:marTop w:val="0"/>
      <w:marBottom w:val="0"/>
      <w:divBdr>
        <w:top w:val="none" w:sz="0" w:space="0" w:color="auto"/>
        <w:left w:val="none" w:sz="0" w:space="0" w:color="auto"/>
        <w:bottom w:val="none" w:sz="0" w:space="0" w:color="auto"/>
        <w:right w:val="none" w:sz="0" w:space="0" w:color="auto"/>
      </w:divBdr>
    </w:div>
    <w:div w:id="1934975995">
      <w:bodyDiv w:val="1"/>
      <w:marLeft w:val="0"/>
      <w:marRight w:val="0"/>
      <w:marTop w:val="0"/>
      <w:marBottom w:val="0"/>
      <w:divBdr>
        <w:top w:val="none" w:sz="0" w:space="0" w:color="auto"/>
        <w:left w:val="none" w:sz="0" w:space="0" w:color="auto"/>
        <w:bottom w:val="none" w:sz="0" w:space="0" w:color="auto"/>
        <w:right w:val="none" w:sz="0" w:space="0" w:color="auto"/>
      </w:divBdr>
    </w:div>
    <w:div w:id="1939751783">
      <w:bodyDiv w:val="1"/>
      <w:marLeft w:val="0"/>
      <w:marRight w:val="0"/>
      <w:marTop w:val="0"/>
      <w:marBottom w:val="0"/>
      <w:divBdr>
        <w:top w:val="none" w:sz="0" w:space="0" w:color="auto"/>
        <w:left w:val="none" w:sz="0" w:space="0" w:color="auto"/>
        <w:bottom w:val="none" w:sz="0" w:space="0" w:color="auto"/>
        <w:right w:val="none" w:sz="0" w:space="0" w:color="auto"/>
      </w:divBdr>
    </w:div>
    <w:div w:id="1947230414">
      <w:bodyDiv w:val="1"/>
      <w:marLeft w:val="0"/>
      <w:marRight w:val="0"/>
      <w:marTop w:val="0"/>
      <w:marBottom w:val="0"/>
      <w:divBdr>
        <w:top w:val="none" w:sz="0" w:space="0" w:color="auto"/>
        <w:left w:val="none" w:sz="0" w:space="0" w:color="auto"/>
        <w:bottom w:val="none" w:sz="0" w:space="0" w:color="auto"/>
        <w:right w:val="none" w:sz="0" w:space="0" w:color="auto"/>
      </w:divBdr>
    </w:div>
    <w:div w:id="1973633219">
      <w:bodyDiv w:val="1"/>
      <w:marLeft w:val="0"/>
      <w:marRight w:val="0"/>
      <w:marTop w:val="0"/>
      <w:marBottom w:val="0"/>
      <w:divBdr>
        <w:top w:val="none" w:sz="0" w:space="0" w:color="auto"/>
        <w:left w:val="none" w:sz="0" w:space="0" w:color="auto"/>
        <w:bottom w:val="none" w:sz="0" w:space="0" w:color="auto"/>
        <w:right w:val="none" w:sz="0" w:space="0" w:color="auto"/>
      </w:divBdr>
    </w:div>
    <w:div w:id="2011835828">
      <w:bodyDiv w:val="1"/>
      <w:marLeft w:val="0"/>
      <w:marRight w:val="0"/>
      <w:marTop w:val="0"/>
      <w:marBottom w:val="0"/>
      <w:divBdr>
        <w:top w:val="none" w:sz="0" w:space="0" w:color="auto"/>
        <w:left w:val="none" w:sz="0" w:space="0" w:color="auto"/>
        <w:bottom w:val="none" w:sz="0" w:space="0" w:color="auto"/>
        <w:right w:val="none" w:sz="0" w:space="0" w:color="auto"/>
      </w:divBdr>
    </w:div>
    <w:div w:id="2022471741">
      <w:bodyDiv w:val="1"/>
      <w:marLeft w:val="0"/>
      <w:marRight w:val="0"/>
      <w:marTop w:val="0"/>
      <w:marBottom w:val="0"/>
      <w:divBdr>
        <w:top w:val="none" w:sz="0" w:space="0" w:color="auto"/>
        <w:left w:val="none" w:sz="0" w:space="0" w:color="auto"/>
        <w:bottom w:val="none" w:sz="0" w:space="0" w:color="auto"/>
        <w:right w:val="none" w:sz="0" w:space="0" w:color="auto"/>
      </w:divBdr>
    </w:div>
    <w:div w:id="2043750583">
      <w:bodyDiv w:val="1"/>
      <w:marLeft w:val="0"/>
      <w:marRight w:val="0"/>
      <w:marTop w:val="0"/>
      <w:marBottom w:val="0"/>
      <w:divBdr>
        <w:top w:val="none" w:sz="0" w:space="0" w:color="auto"/>
        <w:left w:val="none" w:sz="0" w:space="0" w:color="auto"/>
        <w:bottom w:val="none" w:sz="0" w:space="0" w:color="auto"/>
        <w:right w:val="none" w:sz="0" w:space="0" w:color="auto"/>
      </w:divBdr>
      <w:divsChild>
        <w:div w:id="52438152">
          <w:marLeft w:val="446"/>
          <w:marRight w:val="0"/>
          <w:marTop w:val="0"/>
          <w:marBottom w:val="0"/>
          <w:divBdr>
            <w:top w:val="none" w:sz="0" w:space="0" w:color="auto"/>
            <w:left w:val="none" w:sz="0" w:space="0" w:color="auto"/>
            <w:bottom w:val="none" w:sz="0" w:space="0" w:color="auto"/>
            <w:right w:val="none" w:sz="0" w:space="0" w:color="auto"/>
          </w:divBdr>
        </w:div>
        <w:div w:id="352848099">
          <w:marLeft w:val="446"/>
          <w:marRight w:val="0"/>
          <w:marTop w:val="0"/>
          <w:marBottom w:val="0"/>
          <w:divBdr>
            <w:top w:val="none" w:sz="0" w:space="0" w:color="auto"/>
            <w:left w:val="none" w:sz="0" w:space="0" w:color="auto"/>
            <w:bottom w:val="none" w:sz="0" w:space="0" w:color="auto"/>
            <w:right w:val="none" w:sz="0" w:space="0" w:color="auto"/>
          </w:divBdr>
        </w:div>
        <w:div w:id="1738699270">
          <w:marLeft w:val="446"/>
          <w:marRight w:val="0"/>
          <w:marTop w:val="0"/>
          <w:marBottom w:val="0"/>
          <w:divBdr>
            <w:top w:val="none" w:sz="0" w:space="0" w:color="auto"/>
            <w:left w:val="none" w:sz="0" w:space="0" w:color="auto"/>
            <w:bottom w:val="none" w:sz="0" w:space="0" w:color="auto"/>
            <w:right w:val="none" w:sz="0" w:space="0" w:color="auto"/>
          </w:divBdr>
        </w:div>
        <w:div w:id="1686127764">
          <w:marLeft w:val="446"/>
          <w:marRight w:val="0"/>
          <w:marTop w:val="0"/>
          <w:marBottom w:val="0"/>
          <w:divBdr>
            <w:top w:val="none" w:sz="0" w:space="0" w:color="auto"/>
            <w:left w:val="none" w:sz="0" w:space="0" w:color="auto"/>
            <w:bottom w:val="none" w:sz="0" w:space="0" w:color="auto"/>
            <w:right w:val="none" w:sz="0" w:space="0" w:color="auto"/>
          </w:divBdr>
        </w:div>
      </w:divsChild>
    </w:div>
    <w:div w:id="2048092850">
      <w:bodyDiv w:val="1"/>
      <w:marLeft w:val="0"/>
      <w:marRight w:val="0"/>
      <w:marTop w:val="0"/>
      <w:marBottom w:val="0"/>
      <w:divBdr>
        <w:top w:val="none" w:sz="0" w:space="0" w:color="auto"/>
        <w:left w:val="none" w:sz="0" w:space="0" w:color="auto"/>
        <w:bottom w:val="none" w:sz="0" w:space="0" w:color="auto"/>
        <w:right w:val="none" w:sz="0" w:space="0" w:color="auto"/>
      </w:divBdr>
    </w:div>
    <w:div w:id="2068916125">
      <w:bodyDiv w:val="1"/>
      <w:marLeft w:val="0"/>
      <w:marRight w:val="0"/>
      <w:marTop w:val="0"/>
      <w:marBottom w:val="0"/>
      <w:divBdr>
        <w:top w:val="none" w:sz="0" w:space="0" w:color="auto"/>
        <w:left w:val="none" w:sz="0" w:space="0" w:color="auto"/>
        <w:bottom w:val="none" w:sz="0" w:space="0" w:color="auto"/>
        <w:right w:val="none" w:sz="0" w:space="0" w:color="auto"/>
      </w:divBdr>
    </w:div>
    <w:div w:id="209577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143EE0A36132CD4582832B690308B559" ma:contentTypeVersion="" ma:contentTypeDescription="Crear nuevo documento." ma:contentTypeScope="" ma:versionID="33540f502610fef972e3e32f8a8fc1b7">
  <xsd:schema xmlns:xsd="http://www.w3.org/2001/XMLSchema" xmlns:xs="http://www.w3.org/2001/XMLSchema" xmlns:p="http://schemas.microsoft.com/office/2006/metadata/properties" xmlns:ns1="http://schemas.microsoft.com/sharepoint/v3" xmlns:ns2="1DE61560-4B18-4F07-AB1B-CB2CDC378492" xmlns:ns3="1de61560-4b18-4f07-ab1b-cb2cdc378492" targetNamespace="http://schemas.microsoft.com/office/2006/metadata/properties" ma:root="true" ma:fieldsID="43654a2e11d08997254f53f740f231c2" ns1:_="" ns2:_="" ns3:_="">
    <xsd:import namespace="http://schemas.microsoft.com/sharepoint/v3"/>
    <xsd:import namespace="1DE61560-4B18-4F07-AB1B-CB2CDC378492"/>
    <xsd:import namespace="1de61560-4b18-4f07-ab1b-cb2cdc378492"/>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E61560-4B18-4F07-AB1B-CB2CDC37849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e61560-4b18-4f07-ab1b-cb2cdc378492" elementFormDefault="qualified">
    <xsd:import namespace="http://schemas.microsoft.com/office/2006/documentManagement/types"/>
    <xsd:import namespace="http://schemas.microsoft.com/office/infopath/2007/PartnerControls"/>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C77155-E243-4FC6-8020-BDB9BFA58C3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48C5698-E1B8-42DB-AB65-0428034A00CD}">
  <ds:schemaRefs>
    <ds:schemaRef ds:uri="http://schemas.openxmlformats.org/officeDocument/2006/bibliography"/>
  </ds:schemaRefs>
</ds:datastoreItem>
</file>

<file path=customXml/itemProps3.xml><?xml version="1.0" encoding="utf-8"?>
<ds:datastoreItem xmlns:ds="http://schemas.openxmlformats.org/officeDocument/2006/customXml" ds:itemID="{533A3CC8-CDE1-453F-A205-DA8F18DD91CF}">
  <ds:schemaRefs>
    <ds:schemaRef ds:uri="http://schemas.microsoft.com/sharepoint/v3/contenttype/forms"/>
  </ds:schemaRefs>
</ds:datastoreItem>
</file>

<file path=customXml/itemProps4.xml><?xml version="1.0" encoding="utf-8"?>
<ds:datastoreItem xmlns:ds="http://schemas.openxmlformats.org/officeDocument/2006/customXml" ds:itemID="{E5EFBEB8-8021-4C95-B022-B7EDE200CF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DE61560-4B18-4F07-AB1B-CB2CDC378492"/>
    <ds:schemaRef ds:uri="1de61560-4b18-4f07-ab1b-cb2cdc3784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12</Pages>
  <Words>4669</Words>
  <Characters>25682</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30291</CharactersWithSpaces>
  <SharedDoc>false</SharedDoc>
  <HLinks>
    <vt:vector size="12" baseType="variant">
      <vt:variant>
        <vt:i4>1179678</vt:i4>
      </vt:variant>
      <vt:variant>
        <vt:i4>0</vt:i4>
      </vt:variant>
      <vt:variant>
        <vt:i4>0</vt:i4>
      </vt:variant>
      <vt:variant>
        <vt:i4>5</vt:i4>
      </vt:variant>
      <vt:variant>
        <vt:lpwstr>http://sw2k8r2isol01/Isolucion/BancoConocimiento/V/VISITASAENTESVIGILADOS__v3/VISITASAENTESVIGILADOS__v3.asp?IdArticulo=2335</vt:lpwstr>
      </vt:variant>
      <vt:variant>
        <vt:lpwstr/>
      </vt:variant>
      <vt:variant>
        <vt:i4>1048677</vt:i4>
      </vt:variant>
      <vt:variant>
        <vt:i4>0</vt:i4>
      </vt:variant>
      <vt:variant>
        <vt:i4>0</vt:i4>
      </vt:variant>
      <vt:variant>
        <vt:i4>5</vt:i4>
      </vt:variant>
      <vt:variant>
        <vt:lpwstr>mailto:ssf@ssf.gov.co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Ortiz</dc:creator>
  <cp:keywords/>
  <dc:description/>
  <cp:lastModifiedBy>Ney Clímaco Salom Arrieta</cp:lastModifiedBy>
  <cp:revision>17</cp:revision>
  <cp:lastPrinted>2015-10-29T18:44:00Z</cp:lastPrinted>
  <dcterms:created xsi:type="dcterms:W3CDTF">2021-12-28T19:45:00Z</dcterms:created>
  <dcterms:modified xsi:type="dcterms:W3CDTF">2022-08-25T14:55:00Z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0x010100143EE0A36132CD4582832B690308B559</vt:lpwstr>
  </property>
</Properties>
</file>