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F7A2" w14:textId="77777777" w:rsidR="00304B69" w:rsidRPr="00CF1326" w:rsidRDefault="00304B69" w:rsidP="00304B69">
      <w:pPr>
        <w:spacing w:after="0"/>
        <w:jc w:val="both"/>
        <w:rPr>
          <w:rFonts w:ascii="Arial" w:eastAsia="Verdana" w:hAnsi="Arial" w:cs="Arial"/>
          <w:b/>
          <w:bCs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b/>
          <w:bCs/>
          <w:color w:val="007BB8"/>
          <w:sz w:val="18"/>
          <w:szCs w:val="18"/>
          <w:lang w:eastAsia="es-CO"/>
        </w:rPr>
        <w:t xml:space="preserve">Nota de indicación de diligenciamiento: </w:t>
      </w:r>
    </w:p>
    <w:p w14:paraId="072ADA6C" w14:textId="4E876F26" w:rsidR="00304B69" w:rsidRPr="00CF1326" w:rsidRDefault="00304B69" w:rsidP="00304B69">
      <w:pPr>
        <w:pStyle w:val="Prrafodelista"/>
        <w:numPr>
          <w:ilvl w:val="0"/>
          <w:numId w:val="30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 xml:space="preserve">La información indicada en color azul deberá ser diligenciada por </w:t>
      </w:r>
      <w:r>
        <w:rPr>
          <w:rFonts w:ascii="Arial" w:eastAsia="Verdana" w:hAnsi="Arial" w:cs="Arial"/>
          <w:color w:val="007BB8"/>
          <w:sz w:val="18"/>
          <w:szCs w:val="18"/>
          <w:lang w:eastAsia="es-CO"/>
        </w:rPr>
        <w:t>el contratista</w:t>
      </w: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 xml:space="preserve"> </w:t>
      </w:r>
    </w:p>
    <w:p w14:paraId="120A092D" w14:textId="77777777" w:rsidR="00304B69" w:rsidRPr="00CF1326" w:rsidRDefault="00304B69" w:rsidP="00304B69">
      <w:pPr>
        <w:pStyle w:val="Prrafodelista"/>
        <w:numPr>
          <w:ilvl w:val="0"/>
          <w:numId w:val="30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>Una vez diligenciado el formato, deberá cambiarse a negro para efectos de la presentación final del documento.</w:t>
      </w:r>
    </w:p>
    <w:p w14:paraId="260EAFB5" w14:textId="77777777" w:rsidR="00304B69" w:rsidRPr="00CF1326" w:rsidRDefault="00304B69" w:rsidP="00304B69">
      <w:pPr>
        <w:pStyle w:val="Prrafodelista"/>
        <w:numPr>
          <w:ilvl w:val="0"/>
          <w:numId w:val="30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>Esta nota debe ser eliminada para efectos de la presentación del documento.</w:t>
      </w:r>
    </w:p>
    <w:p w14:paraId="1C777A9D" w14:textId="77777777" w:rsidR="00304B69" w:rsidRDefault="00304B69" w:rsidP="00304B69">
      <w:pPr>
        <w:pStyle w:val="Prrafodelista"/>
        <w:numPr>
          <w:ilvl w:val="0"/>
          <w:numId w:val="30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 w:rsidRPr="00CF1326">
        <w:rPr>
          <w:rFonts w:ascii="Arial" w:eastAsia="Verdana" w:hAnsi="Arial" w:cs="Arial"/>
          <w:color w:val="007BB8"/>
          <w:sz w:val="18"/>
          <w:szCs w:val="18"/>
          <w:lang w:eastAsia="es-CO"/>
        </w:rPr>
        <w:t>Ningún documento final, podrá contener letra azul o esta nota.</w:t>
      </w:r>
    </w:p>
    <w:p w14:paraId="2EA793EE" w14:textId="77777777" w:rsidR="00304B69" w:rsidRDefault="00304B69" w:rsidP="00304B69">
      <w:pPr>
        <w:pStyle w:val="Prrafodelista"/>
        <w:numPr>
          <w:ilvl w:val="0"/>
          <w:numId w:val="30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>
        <w:rPr>
          <w:rFonts w:ascii="Arial" w:eastAsia="Verdana" w:hAnsi="Arial" w:cs="Arial"/>
          <w:color w:val="007BB8"/>
          <w:sz w:val="18"/>
          <w:szCs w:val="18"/>
          <w:lang w:eastAsia="es-CO"/>
        </w:rPr>
        <w:t>Las firmas no podrán ir en hoja individual, sin contenido</w:t>
      </w:r>
    </w:p>
    <w:p w14:paraId="6DE2E275" w14:textId="77777777" w:rsidR="00304B69" w:rsidRPr="00852B37" w:rsidRDefault="00304B69" w:rsidP="00304B69">
      <w:pPr>
        <w:pStyle w:val="Prrafodelista"/>
        <w:numPr>
          <w:ilvl w:val="0"/>
          <w:numId w:val="30"/>
        </w:numPr>
        <w:spacing w:after="0"/>
        <w:ind w:left="644"/>
        <w:jc w:val="both"/>
        <w:rPr>
          <w:rFonts w:ascii="Arial" w:eastAsia="Verdana" w:hAnsi="Arial" w:cs="Arial"/>
          <w:color w:val="007BB8"/>
          <w:sz w:val="18"/>
          <w:szCs w:val="18"/>
          <w:lang w:eastAsia="es-CO"/>
        </w:rPr>
      </w:pPr>
      <w:r>
        <w:rPr>
          <w:rFonts w:ascii="Arial" w:eastAsia="Verdana" w:hAnsi="Arial" w:cs="Arial"/>
          <w:color w:val="007BB8"/>
          <w:sz w:val="18"/>
          <w:szCs w:val="18"/>
          <w:lang w:eastAsia="es-CO"/>
        </w:rPr>
        <w:t>El tipo de fuente es ARIAL, tamaño 11</w:t>
      </w:r>
    </w:p>
    <w:p w14:paraId="57F96AAA" w14:textId="77777777" w:rsidR="00304B69" w:rsidRPr="00304B69" w:rsidRDefault="00304B69" w:rsidP="0015699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A1735B7" w14:textId="6E379E7F" w:rsidR="00156998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El suscrito a saber</w:t>
      </w:r>
      <w:r w:rsidR="00156998" w:rsidRPr="00304B69">
        <w:rPr>
          <w:rFonts w:ascii="Arial" w:eastAsia="Times New Roman" w:hAnsi="Arial" w:cs="Arial"/>
          <w:lang w:val="es-ES_tradnl" w:eastAsia="es-ES"/>
        </w:rPr>
        <w:t xml:space="preserve"> </w:t>
      </w:r>
      <w:r w:rsidR="00156998" w:rsidRPr="00304B69">
        <w:rPr>
          <w:rFonts w:ascii="Arial" w:eastAsia="Verdana" w:hAnsi="Arial" w:cs="Arial"/>
          <w:color w:val="007BB8"/>
          <w:lang w:eastAsia="es-CO"/>
        </w:rPr>
        <w:t>INDICAR NOMBRES Y APELLIDOS COMPLETOS DEL CONTRATISTA</w:t>
      </w:r>
      <w:r w:rsidRPr="00304B69">
        <w:rPr>
          <w:rFonts w:ascii="Arial" w:eastAsia="Times New Roman" w:hAnsi="Arial" w:cs="Arial"/>
          <w:lang w:val="es-ES_tradnl" w:eastAsia="es-ES"/>
        </w:rPr>
        <w:t xml:space="preserve">, </w:t>
      </w:r>
      <w:r w:rsidR="00156998" w:rsidRPr="00304B69">
        <w:rPr>
          <w:rFonts w:ascii="Arial" w:eastAsia="Times New Roman" w:hAnsi="Arial" w:cs="Arial"/>
          <w:lang w:val="es-ES_tradnl" w:eastAsia="es-ES"/>
        </w:rPr>
        <w:t>identificado(a)</w:t>
      </w:r>
      <w:r w:rsidRPr="00304B69">
        <w:rPr>
          <w:rFonts w:ascii="Arial" w:eastAsia="Times New Roman" w:hAnsi="Arial" w:cs="Arial"/>
          <w:lang w:val="es-ES_tradnl" w:eastAsia="es-ES"/>
        </w:rPr>
        <w:t xml:space="preserve"> con cédula de ciudadanía </w:t>
      </w:r>
      <w:r w:rsidRPr="00304B69">
        <w:rPr>
          <w:rFonts w:ascii="Arial" w:hAnsi="Arial" w:cs="Arial"/>
          <w:spacing w:val="1"/>
        </w:rPr>
        <w:t>N</w:t>
      </w:r>
      <w:r w:rsidRPr="00304B69">
        <w:rPr>
          <w:rFonts w:ascii="Arial" w:hAnsi="Arial" w:cs="Arial"/>
          <w:spacing w:val="1"/>
          <w:vertAlign w:val="superscript"/>
        </w:rPr>
        <w:t>o</w:t>
      </w:r>
      <w:r w:rsidRPr="00304B69">
        <w:rPr>
          <w:rFonts w:ascii="Arial" w:hAnsi="Arial" w:cs="Arial"/>
          <w:spacing w:val="1"/>
        </w:rPr>
        <w:t xml:space="preserve"> </w:t>
      </w:r>
      <w:r w:rsidRPr="00304B69">
        <w:rPr>
          <w:rFonts w:ascii="Arial" w:eastAsia="Verdana" w:hAnsi="Arial" w:cs="Arial"/>
          <w:color w:val="007BB8"/>
          <w:lang w:eastAsia="es-CO"/>
        </w:rPr>
        <w:t>XX.XXX.XXX</w:t>
      </w:r>
      <w:r w:rsidRPr="00304B69">
        <w:rPr>
          <w:rFonts w:ascii="Arial" w:eastAsia="Times New Roman" w:hAnsi="Arial" w:cs="Arial"/>
          <w:lang w:eastAsia="es-ES"/>
        </w:rPr>
        <w:t>,</w:t>
      </w:r>
      <w:r w:rsidRPr="00304B69">
        <w:rPr>
          <w:rFonts w:ascii="Arial" w:eastAsia="Times New Roman" w:hAnsi="Arial" w:cs="Arial"/>
          <w:lang w:val="es-ES_tradnl" w:eastAsia="es-ES"/>
        </w:rPr>
        <w:t xml:space="preserve"> quien obra en calidad de </w:t>
      </w:r>
      <w:r w:rsidR="00156998" w:rsidRPr="00304B69">
        <w:rPr>
          <w:rFonts w:ascii="Arial" w:eastAsia="Times New Roman" w:hAnsi="Arial" w:cs="Arial"/>
          <w:lang w:val="es-ES_tradnl" w:eastAsia="es-ES"/>
        </w:rPr>
        <w:t xml:space="preserve">personal </w:t>
      </w:r>
      <w:r w:rsidRPr="00304B69">
        <w:rPr>
          <w:rFonts w:ascii="Arial" w:eastAsia="Times New Roman" w:hAnsi="Arial" w:cs="Arial"/>
          <w:lang w:val="es-ES_tradnl" w:eastAsia="es-ES"/>
        </w:rPr>
        <w:t>natural, quien en adelante se denominará el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 CONTRATISTA</w:t>
      </w:r>
      <w:r w:rsidR="00156998" w:rsidRPr="00304B69">
        <w:rPr>
          <w:rFonts w:ascii="Arial" w:eastAsia="Times New Roman" w:hAnsi="Arial" w:cs="Arial"/>
          <w:lang w:val="es-ES_tradnl" w:eastAsia="es-ES"/>
        </w:rPr>
        <w:t>:</w:t>
      </w:r>
    </w:p>
    <w:p w14:paraId="36312087" w14:textId="77777777" w:rsidR="00156998" w:rsidRPr="00304B69" w:rsidRDefault="00156998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bookmarkStart w:id="0" w:name="_GoBack"/>
      <w:bookmarkEnd w:id="0"/>
    </w:p>
    <w:p w14:paraId="498A68CB" w14:textId="0F464052" w:rsidR="00C40FD6" w:rsidRPr="00304B69" w:rsidRDefault="00156998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M</w:t>
      </w:r>
      <w:r w:rsidR="00C40FD6" w:rsidRPr="00304B69">
        <w:rPr>
          <w:rFonts w:ascii="Arial" w:eastAsia="Times New Roman" w:hAnsi="Arial" w:cs="Arial"/>
          <w:lang w:val="es-ES_tradnl" w:eastAsia="es-ES"/>
        </w:rPr>
        <w:t xml:space="preserve">anifiesto mi voluntad de asumir, de manera unilateral, el presente </w:t>
      </w:r>
      <w:r w:rsidR="00C40FD6" w:rsidRPr="00304B69">
        <w:rPr>
          <w:rFonts w:ascii="Arial" w:eastAsia="Times New Roman" w:hAnsi="Arial" w:cs="Arial"/>
          <w:b/>
          <w:lang w:val="es-ES_tradnl" w:eastAsia="es-ES"/>
        </w:rPr>
        <w:t>COMPROMISO ANTICORRUPCIÓN</w:t>
      </w:r>
      <w:r w:rsidR="00C40FD6" w:rsidRPr="00304B69">
        <w:rPr>
          <w:rFonts w:ascii="Arial" w:eastAsia="Times New Roman" w:hAnsi="Arial" w:cs="Arial"/>
          <w:lang w:val="es-ES_tradnl" w:eastAsia="es-ES"/>
        </w:rPr>
        <w:t>, teniendo en cuenta las siguientes consideraciones:</w:t>
      </w:r>
    </w:p>
    <w:p w14:paraId="5DE311B4" w14:textId="77777777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6B2B1E0C" w14:textId="13990C4E" w:rsidR="00C40FD6" w:rsidRPr="00304B69" w:rsidRDefault="00C40FD6" w:rsidP="00156998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hd w:val="clear" w:color="auto" w:fill="00FFFF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Que</w:t>
      </w:r>
      <w:r w:rsidR="00156998" w:rsidRPr="00304B69">
        <w:rPr>
          <w:rFonts w:ascii="Arial" w:eastAsia="Times New Roman" w:hAnsi="Arial" w:cs="Arial"/>
          <w:lang w:val="es-ES_tradnl" w:eastAsia="es-ES"/>
        </w:rPr>
        <w:t>,</w:t>
      </w:r>
      <w:r w:rsidRPr="00304B69">
        <w:rPr>
          <w:rFonts w:ascii="Arial" w:eastAsia="Times New Roman" w:hAnsi="Arial" w:cs="Arial"/>
          <w:lang w:val="es-ES_tradnl" w:eastAsia="es-ES"/>
        </w:rPr>
        <w:t xml:space="preserve">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 adelanta diversos procesos de selección de contratistas o proveedores para la celebración de distintos tipos de contratos u órdenes de compra, de conformidad con su Manual de Contratación.</w:t>
      </w:r>
    </w:p>
    <w:p w14:paraId="702CB5A2" w14:textId="77777777" w:rsidR="00C40FD6" w:rsidRPr="00304B69" w:rsidRDefault="00C40FD6" w:rsidP="0015699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</w:p>
    <w:p w14:paraId="7E40EAAE" w14:textId="7179C594" w:rsidR="00C40FD6" w:rsidRPr="00304B69" w:rsidRDefault="00C40FD6" w:rsidP="00156998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Que</w:t>
      </w:r>
      <w:r w:rsidR="00156998" w:rsidRPr="00304B69">
        <w:rPr>
          <w:rFonts w:ascii="Arial" w:eastAsia="Times New Roman" w:hAnsi="Arial" w:cs="Arial"/>
          <w:lang w:val="es-ES_tradnl" w:eastAsia="es-ES"/>
        </w:rPr>
        <w:t>,</w:t>
      </w:r>
      <w:r w:rsidRPr="00304B69">
        <w:rPr>
          <w:rFonts w:ascii="Arial" w:eastAsia="Times New Roman" w:hAnsi="Arial" w:cs="Arial"/>
          <w:lang w:val="es-ES_tradnl" w:eastAsia="es-ES"/>
        </w:rPr>
        <w:t xml:space="preserve"> es mi interés como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 CONTRATISTA </w:t>
      </w:r>
      <w:r w:rsidRPr="00304B69">
        <w:rPr>
          <w:rFonts w:ascii="Arial" w:eastAsia="Times New Roman" w:hAnsi="Arial" w:cs="Arial"/>
          <w:lang w:val="es-ES_tradnl" w:eastAsia="es-ES"/>
        </w:rPr>
        <w:t xml:space="preserve">apoyar la acción del Estado Colombiano y de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 para fortalecer la transparencia en los procesos de contratación, y la responsabilidad de rendir cuentas.</w:t>
      </w:r>
    </w:p>
    <w:p w14:paraId="1B780588" w14:textId="77777777" w:rsidR="00C40FD6" w:rsidRPr="00304B69" w:rsidRDefault="00C40FD6" w:rsidP="0015699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</w:p>
    <w:p w14:paraId="6678F0AB" w14:textId="0DEB3691" w:rsidR="00C40FD6" w:rsidRPr="00304B69" w:rsidRDefault="00C40FD6" w:rsidP="00156998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Que</w:t>
      </w:r>
      <w:r w:rsidR="00156998" w:rsidRPr="00304B69">
        <w:rPr>
          <w:rFonts w:ascii="Arial" w:eastAsia="Times New Roman" w:hAnsi="Arial" w:cs="Arial"/>
          <w:lang w:val="es-ES_tradnl" w:eastAsia="es-ES"/>
        </w:rPr>
        <w:t>,</w:t>
      </w:r>
      <w:r w:rsidRPr="00304B69">
        <w:rPr>
          <w:rFonts w:ascii="Arial" w:eastAsia="Times New Roman" w:hAnsi="Arial" w:cs="Arial"/>
          <w:lang w:val="es-ES_tradnl" w:eastAsia="es-ES"/>
        </w:rPr>
        <w:t xml:space="preserve"> siendo mi interés como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 CONTRATISTA</w:t>
      </w:r>
      <w:r w:rsidRPr="00304B69">
        <w:rPr>
          <w:rFonts w:ascii="Arial" w:eastAsia="Times New Roman" w:hAnsi="Arial" w:cs="Arial"/>
          <w:lang w:val="es-ES_tradnl" w:eastAsia="es-ES"/>
        </w:rPr>
        <w:t xml:space="preserve"> participar en los procesos de selección o contratación adelantados por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>, me encuentro dispuesto a suministrar la información propia que resulte necesaria para aportar transparencia al proceso, y en tal sentido suscribo el presente documento unilateral anticorrupción, que se regirá por las siguientes cláusulas:</w:t>
      </w:r>
    </w:p>
    <w:p w14:paraId="48B5CE26" w14:textId="77777777" w:rsidR="00C40FD6" w:rsidRPr="00304B69" w:rsidRDefault="00C40FD6" w:rsidP="0015699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</w:p>
    <w:p w14:paraId="01B27594" w14:textId="77777777" w:rsidR="00C40FD6" w:rsidRPr="00304B69" w:rsidRDefault="00C40FD6" w:rsidP="00156998">
      <w:pPr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bookmarkStart w:id="1" w:name="_Toc317234735"/>
      <w:r w:rsidRPr="00304B69">
        <w:rPr>
          <w:rFonts w:ascii="Arial" w:eastAsia="Times New Roman" w:hAnsi="Arial" w:cs="Arial"/>
          <w:b/>
          <w:lang w:val="es-ES_tradnl" w:eastAsia="es-ES"/>
        </w:rPr>
        <w:t>CLÁUSULA PRIMERA. COMPROMISOS ASUMIDOS.</w:t>
      </w:r>
      <w:bookmarkEnd w:id="1"/>
    </w:p>
    <w:p w14:paraId="36556637" w14:textId="77777777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53F0F59" w14:textId="13DB8BA3" w:rsidR="00C40FD6" w:rsidRPr="00304B69" w:rsidRDefault="00156998" w:rsidP="00156998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304B69">
        <w:rPr>
          <w:rFonts w:ascii="Arial" w:eastAsia="Times New Roman" w:hAnsi="Arial" w:cs="Arial"/>
          <w:bCs/>
          <w:lang w:val="es-ES_tradnl" w:eastAsia="es-ES"/>
        </w:rPr>
        <w:t xml:space="preserve">El suscrito a través de este </w:t>
      </w:r>
      <w:r w:rsidR="00C40FD6" w:rsidRPr="00304B69">
        <w:rPr>
          <w:rFonts w:ascii="Arial" w:eastAsia="Times New Roman" w:hAnsi="Arial" w:cs="Arial"/>
          <w:bCs/>
          <w:lang w:val="es-ES_tradnl" w:eastAsia="es-ES"/>
        </w:rPr>
        <w:t>documento, asumo los siguientes compromisos:</w:t>
      </w:r>
    </w:p>
    <w:p w14:paraId="5F3C78C3" w14:textId="77777777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DF1A9DB" w14:textId="77777777" w:rsidR="00C40FD6" w:rsidRPr="00304B69" w:rsidRDefault="00C40FD6" w:rsidP="0015699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Me comprometo a no ofrecer ni dar sobornos ni ninguna otra forma de halago a ningún funcionario público, privado o funcionario o asesor de la 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SUPERINTENDENCIA DEL SUBSIDIO FAMILIAR </w:t>
      </w:r>
      <w:r w:rsidRPr="00304B69">
        <w:rPr>
          <w:rFonts w:ascii="Arial" w:eastAsia="Times New Roman" w:hAnsi="Arial" w:cs="Arial"/>
          <w:lang w:val="es-ES_tradnl" w:eastAsia="es-ES"/>
        </w:rPr>
        <w:t xml:space="preserve">, ni pariente hasta en el cuarto grado de consanguinidad, segundo de afinidad y primero civil, de funcionarios públicos, privados o funcionarios o asesores de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, en relación  con los procesos de selección y/o contratación en los que participe, ni con la ejecución de las </w:t>
      </w:r>
      <w:r w:rsidRPr="00304B69">
        <w:rPr>
          <w:rFonts w:ascii="Arial" w:eastAsia="Times New Roman" w:hAnsi="Arial" w:cs="Arial"/>
          <w:lang w:val="es-ES_tradnl" w:eastAsia="es-ES"/>
        </w:rPr>
        <w:lastRenderedPageBreak/>
        <w:t>órdenes de compra o contratos que pueda celebrarse como resultado de la presentación de ofertas o propuestas dentro de los mismos. .</w:t>
      </w:r>
    </w:p>
    <w:p w14:paraId="2B0E084F" w14:textId="77777777" w:rsidR="00C40FD6" w:rsidRPr="00304B69" w:rsidRDefault="00C40FD6" w:rsidP="0015699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</w:p>
    <w:p w14:paraId="546178B1" w14:textId="77777777" w:rsidR="00C40FD6" w:rsidRPr="00304B69" w:rsidRDefault="00C40FD6" w:rsidP="0015699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Me comprometo a no permitir que nadie, bien sea empleado de la compañía, representante, director o administrador, un agente comisionista independiente, o un asesor o consultor suyo realice los actos mencionados en el anterior numeral en su nombre.</w:t>
      </w:r>
    </w:p>
    <w:p w14:paraId="3A600EC5" w14:textId="77777777" w:rsidR="00C40FD6" w:rsidRPr="00304B69" w:rsidRDefault="00C40FD6" w:rsidP="00156998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es-ES_tradnl" w:eastAsia="es-ES"/>
        </w:rPr>
      </w:pPr>
    </w:p>
    <w:p w14:paraId="122367B2" w14:textId="77777777" w:rsidR="00C40FD6" w:rsidRPr="00304B69" w:rsidRDefault="00C40FD6" w:rsidP="00156998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Me comprometo formalmente a impartir instrucciones a todos sus empleados, agentes y asesores, y a cualesquiera otros representantes suyos, exigiéndoles el cumplimiento en todo momento de las leyes de la República de Colombia, y especialmente de aquellas que rigen los procesos de selección y/o contratación de la 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SUPERINTENDENCIA DEL SUBSIDIO FAMILIAR </w:t>
      </w:r>
      <w:r w:rsidRPr="00304B69">
        <w:rPr>
          <w:rFonts w:ascii="Arial" w:eastAsia="Times New Roman" w:hAnsi="Arial" w:cs="Arial"/>
          <w:lang w:val="es-ES_tradnl" w:eastAsia="es-ES"/>
        </w:rPr>
        <w:t xml:space="preserve">y la relación contractual que podría derivarse de ellos, y les impondrá la obligación de: </w:t>
      </w:r>
    </w:p>
    <w:p w14:paraId="734DE01E" w14:textId="77777777" w:rsidR="00C40FD6" w:rsidRPr="00304B69" w:rsidRDefault="00C40FD6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D9BD18B" w14:textId="77777777" w:rsidR="00C40FD6" w:rsidRPr="00304B69" w:rsidRDefault="00C40FD6" w:rsidP="00156998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No ofrecer o pagar sobornos o cualquier halago corrupto a los funcionarios o asesores de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 ni a cualquier otro funcionario público o privado que pueda influir en la selección de su propuesta, bien sea directa o indirectamente, ni a terceras personas que por su influencia sobre funcionarios públicos, privados, funcionarios o asesores de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 o sobre cualquier otra persona o entidad pública o privada, puedan influir sobre la asignación del contrato u órdenes.</w:t>
      </w:r>
    </w:p>
    <w:p w14:paraId="2DC271AD" w14:textId="77777777" w:rsidR="00C40FD6" w:rsidRPr="00304B69" w:rsidRDefault="00C40FD6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78FCBD2" w14:textId="77777777" w:rsidR="00C40FD6" w:rsidRPr="00304B69" w:rsidRDefault="00C40FD6" w:rsidP="00156998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No ofrecer pagos o halagos a los funcionarios o asesores de la </w:t>
      </w:r>
      <w:r w:rsidRPr="00304B69">
        <w:rPr>
          <w:rFonts w:ascii="Arial" w:eastAsia="Times New Roman" w:hAnsi="Arial" w:cs="Arial"/>
          <w:b/>
          <w:lang w:val="es-ES_tradnl" w:eastAsia="es-ES"/>
        </w:rPr>
        <w:t xml:space="preserve">SUPERINTENDENCIA DEL SUBSIDIO FAMILIAR </w:t>
      </w:r>
      <w:r w:rsidRPr="00304B69">
        <w:rPr>
          <w:rFonts w:ascii="Arial" w:eastAsia="Times New Roman" w:hAnsi="Arial" w:cs="Arial"/>
          <w:lang w:val="es-ES_tradnl" w:eastAsia="es-ES"/>
        </w:rPr>
        <w:t>durante el desarrollo de las órdenes o contratos que se suscribirían de ser elegida su propuesta.</w:t>
      </w:r>
    </w:p>
    <w:p w14:paraId="028B0631" w14:textId="77777777" w:rsidR="00C40FD6" w:rsidRPr="00304B69" w:rsidRDefault="00C40FD6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A79438B" w14:textId="77777777" w:rsidR="00C40FD6" w:rsidRPr="00304B69" w:rsidRDefault="00C40FD6" w:rsidP="00156998">
      <w:pPr>
        <w:spacing w:after="0" w:line="240" w:lineRule="auto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bookmarkStart w:id="2" w:name="_Toc317234736"/>
      <w:r w:rsidRPr="00304B69">
        <w:rPr>
          <w:rFonts w:ascii="Arial" w:eastAsia="Times New Roman" w:hAnsi="Arial" w:cs="Arial"/>
          <w:b/>
          <w:lang w:val="es-ES_tradnl" w:eastAsia="es-ES"/>
        </w:rPr>
        <w:t>CLÁUSULA SEGUNDA. PAGOS REALIZADOS.</w:t>
      </w:r>
      <w:bookmarkEnd w:id="2"/>
    </w:p>
    <w:p w14:paraId="0920F8C1" w14:textId="77777777" w:rsidR="00C40FD6" w:rsidRPr="00304B69" w:rsidRDefault="00C40FD6" w:rsidP="00156998">
      <w:pPr>
        <w:numPr>
          <w:ilvl w:val="12"/>
          <w:numId w:val="0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0F3B2A5" w14:textId="77777777" w:rsidR="00C40FD6" w:rsidRPr="00304B69" w:rsidRDefault="00C40FD6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b/>
          <w:lang w:val="es-ES_tradnl" w:eastAsia="es-ES"/>
        </w:rPr>
        <w:t>EL CONTRATISTA</w:t>
      </w:r>
      <w:r w:rsidRPr="00304B69">
        <w:rPr>
          <w:rFonts w:ascii="Arial" w:eastAsia="Times New Roman" w:hAnsi="Arial" w:cs="Arial"/>
          <w:lang w:val="es-ES_tradnl" w:eastAsia="es-ES"/>
        </w:rPr>
        <w:t xml:space="preserve"> se compromete, y en el evento de ser requerido, a revelar de manera clara y en forma total a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 o a los organismos de control que así se lo soliciten, los nombres de todos los beneficiarios reales de los pagos suyos o efectuados en su nombre, relacionados por cualquier concepto con los procesos de selección y/o contratación de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, incluyendo tanto los pagos ordinarios ya realizados y por realizar, como los que se proponga hacer. </w:t>
      </w:r>
    </w:p>
    <w:p w14:paraId="523BE0A6" w14:textId="77777777" w:rsidR="00C40FD6" w:rsidRDefault="00C40FD6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71819C3" w14:textId="77777777" w:rsidR="00304B69" w:rsidRDefault="00304B69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A14C00C" w14:textId="77777777" w:rsidR="00304B69" w:rsidRPr="00304B69" w:rsidRDefault="00304B69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E261C2A" w14:textId="77777777" w:rsidR="00C40FD6" w:rsidRPr="00304B69" w:rsidRDefault="00C40FD6" w:rsidP="0015699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b/>
          <w:lang w:val="es-ES_tradnl" w:eastAsia="es-ES"/>
        </w:rPr>
        <w:lastRenderedPageBreak/>
        <w:t xml:space="preserve">CLÁUSULA TERCERA. CONSECUENCIAS DEL INCUMPLIMIENTO </w:t>
      </w:r>
    </w:p>
    <w:p w14:paraId="77136B9E" w14:textId="77777777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3F148FF9" w14:textId="77777777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b/>
          <w:lang w:val="es-ES_tradnl" w:eastAsia="es-ES"/>
        </w:rPr>
        <w:t xml:space="preserve">EL CONTRATISTA </w:t>
      </w:r>
      <w:r w:rsidRPr="00304B69">
        <w:rPr>
          <w:rFonts w:ascii="Arial" w:eastAsia="Times New Roman" w:hAnsi="Arial" w:cs="Arial"/>
          <w:lang w:val="es-ES_tradnl" w:eastAsia="es-ES"/>
        </w:rPr>
        <w:t xml:space="preserve">asume a través de la suscripción del presente compromiso, las consecuencias que la </w:t>
      </w:r>
      <w:r w:rsidRPr="00304B69">
        <w:rPr>
          <w:rFonts w:ascii="Arial" w:eastAsia="Times New Roman" w:hAnsi="Arial" w:cs="Arial"/>
          <w:b/>
          <w:lang w:val="es-ES_tradnl" w:eastAsia="es-ES"/>
        </w:rPr>
        <w:t>SUPERINTENDENCIA DEL SUBSIDIO FAMILIAR</w:t>
      </w:r>
      <w:r w:rsidRPr="00304B69">
        <w:rPr>
          <w:rFonts w:ascii="Arial" w:eastAsia="Times New Roman" w:hAnsi="Arial" w:cs="Arial"/>
          <w:lang w:val="es-ES_tradnl" w:eastAsia="es-ES"/>
        </w:rPr>
        <w:t xml:space="preserve"> considere necesarias, si se comprobare el incumplimiento de los compromisos anticorrupción.</w:t>
      </w:r>
    </w:p>
    <w:p w14:paraId="12E41BCD" w14:textId="77777777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> </w:t>
      </w:r>
    </w:p>
    <w:p w14:paraId="15772EA3" w14:textId="7A7331BD" w:rsidR="00304B69" w:rsidRPr="00304B69" w:rsidRDefault="00304B69" w:rsidP="00304B69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b/>
          <w:lang w:val="es-ES_tradnl" w:eastAsia="es-ES"/>
        </w:rPr>
        <w:t>CLÁUSULA CUARTA. INHABILIDAD O INCOMPATIBILIDAD LEY 1474 DE 2011</w:t>
      </w:r>
    </w:p>
    <w:p w14:paraId="23CA9787" w14:textId="77777777" w:rsidR="00304B69" w:rsidRPr="00304B69" w:rsidRDefault="00304B69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4F3E25A" w14:textId="412C4B29" w:rsidR="00304B69" w:rsidRPr="00304B69" w:rsidRDefault="00304B69" w:rsidP="00304B69">
      <w:pPr>
        <w:jc w:val="both"/>
        <w:rPr>
          <w:rFonts w:ascii="Arial" w:hAnsi="Arial" w:cs="Arial"/>
          <w:lang w:val="es-CO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El suscrito, manifiesta bajo la gravedad de juramento que, </w:t>
      </w:r>
      <w:r w:rsidRPr="00304B69">
        <w:rPr>
          <w:rFonts w:ascii="Arial" w:hAnsi="Arial" w:cs="Arial"/>
        </w:rPr>
        <w:t xml:space="preserve">no presento inhabilidad </w:t>
      </w:r>
      <w:r w:rsidRPr="00304B69">
        <w:rPr>
          <w:rFonts w:ascii="Arial" w:hAnsi="Arial" w:cs="Arial"/>
          <w:lang w:val="es-CO"/>
        </w:rPr>
        <w:t>directa o indirecta para contratar con el estado, toda vez que:</w:t>
      </w:r>
    </w:p>
    <w:p w14:paraId="5FD66B0F" w14:textId="31FC937E" w:rsidR="00304B69" w:rsidRPr="00304B69" w:rsidRDefault="00304B69" w:rsidP="00304B69">
      <w:pPr>
        <w:pStyle w:val="Prrafodelista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s-CO"/>
        </w:rPr>
      </w:pPr>
      <w:r w:rsidRPr="00304B69">
        <w:rPr>
          <w:rFonts w:ascii="Arial" w:hAnsi="Arial" w:cs="Arial"/>
          <w:b/>
          <w:bCs/>
          <w:lang w:val="es-CO"/>
        </w:rPr>
        <w:t>No</w:t>
      </w:r>
      <w:r w:rsidRPr="00304B69">
        <w:rPr>
          <w:rFonts w:ascii="Arial" w:hAnsi="Arial" w:cs="Arial"/>
          <w:lang w:val="es-CO"/>
        </w:rPr>
        <w:t xml:space="preserve"> he ejercido cargos en el nivel directivo en la Superintendencia del Subsidio Familiar, durante los dos (2) años anteriores a la fecha de firma de este documento.</w:t>
      </w:r>
    </w:p>
    <w:p w14:paraId="5B438FFD" w14:textId="00587DB4" w:rsidR="00304B69" w:rsidRPr="00304B69" w:rsidRDefault="00304B69" w:rsidP="006D30DE">
      <w:pPr>
        <w:pStyle w:val="Prrafodelista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hAnsi="Arial" w:cs="Arial"/>
          <w:b/>
          <w:bCs/>
          <w:lang w:val="es-CO"/>
        </w:rPr>
        <w:t>No</w:t>
      </w:r>
      <w:r w:rsidRPr="00304B69">
        <w:rPr>
          <w:rFonts w:ascii="Arial" w:hAnsi="Arial" w:cs="Arial"/>
          <w:lang w:val="es-CO"/>
        </w:rPr>
        <w:t xml:space="preserve"> me encuentro en incompatibilidad, toda vez que ningún familiar está dentro del primer grado de consanguinidad, primero de afinidad, o primero civil de algún exempleado público en el nivel directivo en la Superintendencia del Subsidio Familiar.</w:t>
      </w:r>
    </w:p>
    <w:p w14:paraId="429A4DD9" w14:textId="77777777" w:rsidR="00304B69" w:rsidRPr="00304B69" w:rsidRDefault="00304B69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104C5C9" w14:textId="7332EE27" w:rsidR="00304B69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304B69">
        <w:rPr>
          <w:rFonts w:ascii="Arial" w:eastAsia="Times New Roman" w:hAnsi="Arial" w:cs="Arial"/>
          <w:lang w:val="es-ES_tradnl" w:eastAsia="es-ES"/>
        </w:rPr>
        <w:t xml:space="preserve">En constancia de lo anterior, </w:t>
      </w:r>
      <w:r w:rsidR="00304B69" w:rsidRPr="00304B69">
        <w:rPr>
          <w:rFonts w:ascii="Arial" w:hAnsi="Arial" w:cs="Arial"/>
          <w:lang w:val="es-CO"/>
        </w:rPr>
        <w:t xml:space="preserve">cumplo con los requisitos legales para suscribir y ejecutar el objeto mencionado, sin contrariar lo exigido en el </w:t>
      </w:r>
      <w:r w:rsidR="00304B69" w:rsidRPr="00304B69">
        <w:rPr>
          <w:rFonts w:ascii="Arial" w:hAnsi="Arial" w:cs="Arial"/>
        </w:rPr>
        <w:t>artículo 4° de la Ley 1474 de 2011</w:t>
      </w:r>
      <w:r w:rsidR="00304B69" w:rsidRPr="00304B69">
        <w:rPr>
          <w:rFonts w:ascii="Arial" w:hAnsi="Arial" w:cs="Arial"/>
          <w:lang w:val="es-CO"/>
        </w:rPr>
        <w:t>.</w:t>
      </w:r>
    </w:p>
    <w:p w14:paraId="448DB3D7" w14:textId="77777777" w:rsidR="00304B69" w:rsidRDefault="00304B69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6A79C8A7" w14:textId="77777777" w:rsidR="00304B69" w:rsidRPr="00304B69" w:rsidRDefault="00304B69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62A8E65" w14:textId="53C50E85" w:rsidR="00304B69" w:rsidRPr="00304B69" w:rsidRDefault="00304B69" w:rsidP="00304B69">
      <w:pPr>
        <w:jc w:val="both"/>
        <w:rPr>
          <w:rFonts w:ascii="Arial" w:hAnsi="Arial" w:cs="Arial"/>
          <w:lang w:val="es-ES_tradnl"/>
        </w:rPr>
      </w:pPr>
      <w:r w:rsidRPr="00304B69">
        <w:rPr>
          <w:rFonts w:ascii="Arial" w:hAnsi="Arial" w:cs="Arial"/>
          <w:lang w:val="es-ES_tradnl"/>
        </w:rPr>
        <w:t xml:space="preserve">Se expide en Bogotá D.C., el </w:t>
      </w:r>
      <w:r w:rsidRPr="00304B69">
        <w:rPr>
          <w:rFonts w:ascii="Arial" w:eastAsia="Verdana" w:hAnsi="Arial" w:cs="Arial"/>
          <w:color w:val="007BB8"/>
          <w:lang w:eastAsia="es-CO"/>
        </w:rPr>
        <w:t>DD/MM/AAAA</w:t>
      </w:r>
      <w:r w:rsidRPr="00304B69">
        <w:rPr>
          <w:rFonts w:ascii="Arial" w:hAnsi="Arial" w:cs="Arial"/>
          <w:lang w:val="es-ES_tradnl"/>
        </w:rPr>
        <w:t>.</w:t>
      </w:r>
    </w:p>
    <w:p w14:paraId="4EC463BB" w14:textId="255C04A2" w:rsidR="00C40FD6" w:rsidRPr="00304B69" w:rsidRDefault="00C40FD6" w:rsidP="0015699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F32EA07" w14:textId="5502366C" w:rsidR="00C40FD6" w:rsidRDefault="00304B69" w:rsidP="00304B69">
      <w:pPr>
        <w:spacing w:after="0"/>
        <w:jc w:val="both"/>
        <w:rPr>
          <w:rFonts w:ascii="Arial" w:eastAsia="Verdana" w:hAnsi="Arial" w:cs="Arial"/>
          <w:b/>
          <w:bCs/>
          <w:color w:val="007BB8"/>
          <w:lang w:eastAsia="es-CO"/>
        </w:rPr>
      </w:pP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FIRM</w:t>
      </w:r>
      <w:r>
        <w:rPr>
          <w:rFonts w:ascii="Arial" w:eastAsia="Verdana" w:hAnsi="Arial" w:cs="Arial"/>
          <w:b/>
          <w:bCs/>
          <w:color w:val="000000" w:themeColor="text1"/>
          <w:lang w:eastAsia="es-CO"/>
        </w:rPr>
        <w:t>A:</w:t>
      </w:r>
      <w:r w:rsidRPr="00304B69">
        <w:rPr>
          <w:rFonts w:ascii="Arial" w:eastAsia="Verdana" w:hAnsi="Arial" w:cs="Arial"/>
          <w:b/>
          <w:bCs/>
          <w:color w:val="007BB8"/>
          <w:lang w:eastAsia="es-CO"/>
        </w:rPr>
        <w:t xml:space="preserve"> </w:t>
      </w:r>
      <w:r>
        <w:rPr>
          <w:rFonts w:ascii="Arial" w:eastAsia="Verdana" w:hAnsi="Arial" w:cs="Arial"/>
          <w:b/>
          <w:bCs/>
          <w:color w:val="007BB8"/>
          <w:lang w:eastAsia="es-CO"/>
        </w:rPr>
        <w:t>DE QUIEN SUSCRIBE EL DOCUMENTO</w:t>
      </w:r>
    </w:p>
    <w:p w14:paraId="718EB2EA" w14:textId="77777777" w:rsidR="00304B69" w:rsidRDefault="00304B69" w:rsidP="00304B69">
      <w:pPr>
        <w:spacing w:after="0"/>
        <w:jc w:val="both"/>
        <w:rPr>
          <w:rFonts w:ascii="Arial" w:eastAsia="Times New Roman" w:hAnsi="Arial" w:cs="Arial"/>
          <w:lang w:val="es-ES_tradnl" w:eastAsia="es-ES"/>
        </w:rPr>
      </w:pPr>
    </w:p>
    <w:p w14:paraId="381C26BF" w14:textId="22190085" w:rsidR="00304B69" w:rsidRDefault="00304B69" w:rsidP="00304B69">
      <w:pPr>
        <w:spacing w:after="0"/>
        <w:jc w:val="both"/>
        <w:rPr>
          <w:rFonts w:ascii="Arial" w:eastAsia="Verdana" w:hAnsi="Arial" w:cs="Arial"/>
          <w:b/>
          <w:bCs/>
          <w:color w:val="007BB8"/>
          <w:lang w:eastAsia="es-CO"/>
        </w:rPr>
      </w:pP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NOMBRE</w:t>
      </w:r>
      <w:r>
        <w:rPr>
          <w:rFonts w:ascii="Arial" w:eastAsia="Verdana" w:hAnsi="Arial" w:cs="Arial"/>
          <w:b/>
          <w:bCs/>
          <w:color w:val="000000" w:themeColor="text1"/>
          <w:lang w:eastAsia="es-CO"/>
        </w:rPr>
        <w:t>:</w:t>
      </w:r>
      <w:r>
        <w:rPr>
          <w:rFonts w:ascii="Arial" w:eastAsia="Verdana" w:hAnsi="Arial" w:cs="Arial"/>
          <w:b/>
          <w:bCs/>
          <w:color w:val="007BB8"/>
          <w:lang w:eastAsia="es-CO"/>
        </w:rPr>
        <w:t xml:space="preserve"> </w:t>
      </w:r>
      <w:r w:rsidRPr="00CF1326">
        <w:rPr>
          <w:rFonts w:ascii="Arial" w:eastAsia="Verdana" w:hAnsi="Arial" w:cs="Arial"/>
          <w:b/>
          <w:bCs/>
          <w:color w:val="007BB8"/>
          <w:lang w:eastAsia="es-CO"/>
        </w:rPr>
        <w:t>INDICAR EL NOMBRE COMPLETO EN NEGRILLA Y MAYÚSCULA SOSTENIDA DE</w:t>
      </w:r>
      <w:r>
        <w:rPr>
          <w:rFonts w:ascii="Arial" w:eastAsia="Verdana" w:hAnsi="Arial" w:cs="Arial"/>
          <w:b/>
          <w:bCs/>
          <w:color w:val="007BB8"/>
          <w:lang w:eastAsia="es-CO"/>
        </w:rPr>
        <w:t xml:space="preserve"> QUIEN SUSCRIBE EL DOCUMENTO</w:t>
      </w:r>
    </w:p>
    <w:p w14:paraId="69EA4D63" w14:textId="77777777" w:rsidR="00304B69" w:rsidRDefault="00304B69" w:rsidP="00304B69">
      <w:pPr>
        <w:spacing w:after="0"/>
        <w:jc w:val="both"/>
        <w:rPr>
          <w:rFonts w:ascii="Arial" w:eastAsia="Verdana" w:hAnsi="Arial" w:cs="Arial"/>
          <w:b/>
          <w:bCs/>
          <w:color w:val="007BB8"/>
          <w:lang w:eastAsia="es-CO"/>
        </w:rPr>
      </w:pPr>
    </w:p>
    <w:p w14:paraId="286235E7" w14:textId="372EA190" w:rsidR="00304B69" w:rsidRPr="00304B69" w:rsidRDefault="00304B69" w:rsidP="00304B69">
      <w:pPr>
        <w:spacing w:after="0"/>
        <w:jc w:val="both"/>
        <w:rPr>
          <w:rFonts w:ascii="Arial" w:eastAsia="Verdana" w:hAnsi="Arial" w:cs="Arial"/>
          <w:b/>
          <w:bCs/>
          <w:color w:val="000000" w:themeColor="text1"/>
          <w:lang w:eastAsia="es-CO"/>
        </w:rPr>
      </w:pP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C.C. No.</w:t>
      </w:r>
      <w:r>
        <w:rPr>
          <w:rFonts w:ascii="Arial" w:eastAsia="Verdana" w:hAnsi="Arial" w:cs="Arial"/>
          <w:b/>
          <w:bCs/>
          <w:color w:val="007BB8"/>
          <w:lang w:eastAsia="es-CO"/>
        </w:rPr>
        <w:t xml:space="preserve"> </w:t>
      </w:r>
      <w:r w:rsidRPr="00304B69">
        <w:rPr>
          <w:rFonts w:ascii="Arial" w:eastAsia="Verdana" w:hAnsi="Arial" w:cs="Arial"/>
          <w:b/>
          <w:bCs/>
          <w:color w:val="000000" w:themeColor="text1"/>
          <w:lang w:eastAsia="es-CO"/>
        </w:rPr>
        <w:t>_______________________</w:t>
      </w:r>
    </w:p>
    <w:p w14:paraId="2ECAE0BB" w14:textId="77777777" w:rsidR="00304B69" w:rsidRPr="00304B69" w:rsidRDefault="00304B69" w:rsidP="0015699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sectPr w:rsidR="00304B69" w:rsidRPr="00304B69" w:rsidSect="00304B69">
      <w:headerReference w:type="default" r:id="rId11"/>
      <w:footerReference w:type="even" r:id="rId12"/>
      <w:footerReference w:type="default" r:id="rId13"/>
      <w:pgSz w:w="12240" w:h="15840" w:code="1"/>
      <w:pgMar w:top="2694" w:right="1701" w:bottom="2269" w:left="1701" w:header="0" w:footer="666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2D083" w14:textId="77777777" w:rsidR="003B7D3C" w:rsidRDefault="003B7D3C" w:rsidP="002D6344">
      <w:pPr>
        <w:spacing w:after="0"/>
      </w:pPr>
      <w:r>
        <w:separator/>
      </w:r>
    </w:p>
  </w:endnote>
  <w:endnote w:type="continuationSeparator" w:id="0">
    <w:p w14:paraId="5F66CC0F" w14:textId="77777777" w:rsidR="003B7D3C" w:rsidRDefault="003B7D3C" w:rsidP="002D63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9709932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A2A27B4" w14:textId="2F9B8A78" w:rsidR="00077EC0" w:rsidRDefault="00077EC0" w:rsidP="007F0E3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531878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481216A" w14:textId="2CA452D9" w:rsidR="00230D15" w:rsidRDefault="00230D15" w:rsidP="00077EC0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EF29F79" w14:textId="77777777" w:rsidR="002810AD" w:rsidRDefault="002810AD" w:rsidP="00230D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FBF54" w14:textId="5A551F4D" w:rsidR="002E7AB0" w:rsidRPr="00786EAD" w:rsidRDefault="002E7AB0" w:rsidP="002E7AB0">
    <w:pPr>
      <w:spacing w:after="0" w:line="240" w:lineRule="auto"/>
      <w:rPr>
        <w:sz w:val="18"/>
      </w:rPr>
    </w:pPr>
    <w:r>
      <w:rPr>
        <w:rFonts w:ascii="Verdana" w:hAnsi="Verdana"/>
        <w:b/>
        <w:bCs/>
      </w:rPr>
      <w:t>________________________________________________________</w:t>
    </w:r>
  </w:p>
  <w:p w14:paraId="442DB610" w14:textId="77777777" w:rsidR="00304B69" w:rsidRPr="00834781" w:rsidRDefault="00304B69" w:rsidP="00304B69">
    <w:pPr>
      <w:pStyle w:val="Encabezado"/>
      <w:rPr>
        <w:rFonts w:cs="Arial"/>
        <w:color w:val="808080" w:themeColor="background1" w:themeShade="80"/>
        <w:sz w:val="16"/>
        <w:szCs w:val="16"/>
      </w:rPr>
    </w:pPr>
    <w:r w:rsidRPr="00834781">
      <w:rPr>
        <w:rFonts w:cs="Arial"/>
        <w:b/>
        <w:bCs/>
      </w:rPr>
      <w:t>SUPERSUBSIDIO</w:t>
    </w:r>
    <w:r>
      <w:rPr>
        <w:rFonts w:cs="Arial"/>
        <w:b/>
        <w:bCs/>
      </w:rPr>
      <w:t xml:space="preserve"> </w:t>
    </w:r>
    <w:sdt>
      <w:sdtPr>
        <w:rPr>
          <w:rFonts w:cs="Arial"/>
          <w:color w:val="808080" w:themeColor="background1" w:themeShade="80"/>
        </w:rPr>
        <w:id w:val="-131833636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>
          <w:rPr>
            <w:rFonts w:cs="Arial"/>
            <w:color w:val="808080" w:themeColor="background1" w:themeShade="80"/>
          </w:rPr>
          <w:t xml:space="preserve">                                                                                                 </w:t>
        </w:r>
        <w:r w:rsidRPr="00834781">
          <w:rPr>
            <w:rFonts w:cs="Arial"/>
            <w:color w:val="808080" w:themeColor="background1" w:themeShade="80"/>
            <w:sz w:val="16"/>
            <w:szCs w:val="16"/>
          </w:rPr>
          <w:t xml:space="preserve">Página 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cs="Arial"/>
            <w:b/>
            <w:bCs/>
            <w:color w:val="808080" w:themeColor="background1" w:themeShade="80"/>
            <w:sz w:val="16"/>
            <w:szCs w:val="16"/>
          </w:rPr>
          <w:t>1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 w:rsidRPr="00834781">
          <w:rPr>
            <w:rFonts w:cs="Arial"/>
            <w:color w:val="808080" w:themeColor="background1" w:themeShade="80"/>
            <w:sz w:val="16"/>
            <w:szCs w:val="16"/>
          </w:rPr>
          <w:t xml:space="preserve"> de 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cs="Arial"/>
            <w:b/>
            <w:bCs/>
            <w:color w:val="808080" w:themeColor="background1" w:themeShade="80"/>
            <w:sz w:val="16"/>
            <w:szCs w:val="16"/>
          </w:rPr>
          <w:t>2</w:t>
        </w:r>
        <w:r w:rsidRPr="00834781">
          <w:rPr>
            <w:rFonts w:cs="Arial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28AE5B41" w14:textId="77777777" w:rsidR="00304B69" w:rsidRPr="00834781" w:rsidRDefault="00304B69" w:rsidP="00304B69">
    <w:pPr>
      <w:spacing w:after="0" w:line="240" w:lineRule="auto"/>
      <w:jc w:val="both"/>
      <w:rPr>
        <w:rFonts w:ascii="Arial" w:hAnsi="Arial" w:cs="Arial"/>
        <w:color w:val="000000"/>
        <w:shd w:val="clear" w:color="auto" w:fill="FFFFFF"/>
        <w:lang w:val="en-US"/>
      </w:rPr>
    </w:pPr>
    <w:r w:rsidRPr="00834781">
      <w:rPr>
        <w:rFonts w:ascii="Arial" w:hAnsi="Arial" w:cs="Arial"/>
      </w:rPr>
      <w:t xml:space="preserve">Dirección: </w:t>
    </w:r>
    <w:r w:rsidRPr="00834781">
      <w:rPr>
        <w:rFonts w:ascii="Arial" w:hAnsi="Arial" w:cs="Arial"/>
        <w:color w:val="000000"/>
        <w:shd w:val="clear" w:color="auto" w:fill="FFFFFF"/>
      </w:rPr>
      <w:t xml:space="preserve">Carrera 69 No. 25B - 44. </w:t>
    </w:r>
    <w:r w:rsidRPr="00834781">
      <w:rPr>
        <w:rFonts w:ascii="Arial" w:hAnsi="Arial" w:cs="Arial"/>
        <w:color w:val="000000"/>
        <w:shd w:val="clear" w:color="auto" w:fill="FFFFFF"/>
        <w:lang w:val="en-US"/>
      </w:rPr>
      <w:t xml:space="preserve">Pisos 3, 4 y 7 </w:t>
    </w:r>
  </w:p>
  <w:p w14:paraId="43EFA57A" w14:textId="77777777" w:rsidR="00304B69" w:rsidRPr="00834781" w:rsidRDefault="00304B69" w:rsidP="00304B69">
    <w:pPr>
      <w:spacing w:after="0" w:line="240" w:lineRule="auto"/>
      <w:jc w:val="both"/>
      <w:rPr>
        <w:rFonts w:ascii="Arial" w:hAnsi="Arial" w:cs="Arial"/>
        <w:color w:val="000000"/>
        <w:shd w:val="clear" w:color="auto" w:fill="FFFFFF"/>
        <w:lang w:val="en-US"/>
      </w:rPr>
    </w:pPr>
    <w:r w:rsidRPr="00834781">
      <w:rPr>
        <w:rFonts w:ascii="Arial" w:hAnsi="Arial" w:cs="Arial"/>
        <w:color w:val="000000"/>
        <w:shd w:val="clear" w:color="auto" w:fill="FFFFFF"/>
        <w:lang w:val="en-US"/>
      </w:rPr>
      <w:t>Edificio World Business Port</w:t>
    </w:r>
  </w:p>
  <w:p w14:paraId="5BAC237E" w14:textId="77777777" w:rsidR="00304B69" w:rsidRPr="00834781" w:rsidRDefault="00304B69" w:rsidP="00304B69">
    <w:pPr>
      <w:spacing w:after="0" w:line="240" w:lineRule="auto"/>
      <w:jc w:val="both"/>
      <w:rPr>
        <w:rFonts w:ascii="Arial" w:hAnsi="Arial" w:cs="Arial"/>
      </w:rPr>
    </w:pPr>
    <w:r w:rsidRPr="00834781">
      <w:rPr>
        <w:rFonts w:ascii="Arial" w:hAnsi="Arial" w:cs="Arial"/>
      </w:rPr>
      <w:t xml:space="preserve">Conmutador: (+57) </w:t>
    </w:r>
    <w:r w:rsidRPr="00834781">
      <w:rPr>
        <w:rFonts w:ascii="Arial" w:hAnsi="Arial" w:cs="Arial"/>
        <w:color w:val="000000"/>
        <w:shd w:val="clear" w:color="auto" w:fill="FFFFFF"/>
      </w:rPr>
      <w:t>(601) 348 78 00</w:t>
    </w:r>
  </w:p>
  <w:p w14:paraId="75DA815F" w14:textId="77777777" w:rsidR="00304B69" w:rsidRPr="00834781" w:rsidRDefault="00304B69" w:rsidP="00304B69">
    <w:pPr>
      <w:spacing w:after="0" w:line="240" w:lineRule="auto"/>
      <w:jc w:val="both"/>
      <w:rPr>
        <w:rFonts w:ascii="Arial" w:hAnsi="Arial" w:cs="Arial"/>
        <w:color w:val="000000"/>
        <w:shd w:val="clear" w:color="auto" w:fill="FFFFFF"/>
      </w:rPr>
    </w:pPr>
    <w:r w:rsidRPr="00834781">
      <w:rPr>
        <w:rFonts w:ascii="Arial" w:hAnsi="Arial" w:cs="Arial"/>
      </w:rPr>
      <w:t xml:space="preserve">Línea Gratuita: (+57) </w:t>
    </w:r>
    <w:r w:rsidRPr="00834781">
      <w:rPr>
        <w:rFonts w:ascii="Arial" w:hAnsi="Arial" w:cs="Arial"/>
        <w:color w:val="000000"/>
        <w:shd w:val="clear" w:color="auto" w:fill="FFFFFF"/>
      </w:rPr>
      <w:t xml:space="preserve">018000 910 110 </w:t>
    </w:r>
  </w:p>
  <w:p w14:paraId="5AA2093A" w14:textId="77777777" w:rsidR="00304B69" w:rsidRDefault="00304B69" w:rsidP="00304B69">
    <w:pPr>
      <w:spacing w:after="0" w:line="240" w:lineRule="auto"/>
      <w:jc w:val="both"/>
      <w:rPr>
        <w:rFonts w:ascii="Arial" w:hAnsi="Arial" w:cs="Arial"/>
      </w:rPr>
    </w:pPr>
    <w:r w:rsidRPr="00834781">
      <w:rPr>
        <w:rFonts w:ascii="Arial" w:hAnsi="Arial" w:cs="Arial"/>
        <w:color w:val="000000"/>
        <w:shd w:val="clear" w:color="auto" w:fill="FFFFFF"/>
      </w:rPr>
      <w:t>Correo institucional: ssf@ssf.gov.co</w:t>
    </w:r>
  </w:p>
  <w:p w14:paraId="46BE92E9" w14:textId="267DB639" w:rsidR="008C1D16" w:rsidRPr="00304B69" w:rsidRDefault="008C1D16" w:rsidP="005553F8">
    <w:pPr>
      <w:spacing w:after="0"/>
      <w:rPr>
        <w:rFonts w:ascii="Verdana" w:hAnsi="Verdana" w:cs="Arial"/>
        <w:noProof/>
        <w:sz w:val="18"/>
        <w:szCs w:val="18"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ECADB" w14:textId="77777777" w:rsidR="003B7D3C" w:rsidRDefault="003B7D3C" w:rsidP="002D6344">
      <w:pPr>
        <w:spacing w:after="0"/>
      </w:pPr>
      <w:r>
        <w:separator/>
      </w:r>
    </w:p>
  </w:footnote>
  <w:footnote w:type="continuationSeparator" w:id="0">
    <w:p w14:paraId="013E0FBD" w14:textId="77777777" w:rsidR="003B7D3C" w:rsidRDefault="003B7D3C" w:rsidP="002D6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A393" w14:textId="77777777" w:rsidR="00156998" w:rsidRDefault="00156998" w:rsidP="00156998">
    <w:pPr>
      <w:pStyle w:val="Encabezado"/>
      <w:ind w:right="-57"/>
      <w:rPr>
        <w:rFonts w:ascii="Helvetica" w:hAnsi="Helvetica"/>
        <w:b/>
        <w:noProof/>
        <w:color w:val="808080" w:themeColor="background1" w:themeShade="80"/>
        <w:sz w:val="14"/>
        <w:szCs w:val="14"/>
      </w:rPr>
    </w:pPr>
  </w:p>
  <w:p w14:paraId="1BE03757" w14:textId="77777777" w:rsidR="00156998" w:rsidRDefault="00156998" w:rsidP="00156998">
    <w:pPr>
      <w:pStyle w:val="Encabezado"/>
      <w:ind w:right="-57"/>
      <w:rPr>
        <w:rFonts w:ascii="Helvetica" w:hAnsi="Helvetica"/>
        <w:b/>
        <w:noProof/>
        <w:color w:val="808080" w:themeColor="background1" w:themeShade="80"/>
        <w:sz w:val="14"/>
        <w:szCs w:val="14"/>
      </w:rPr>
    </w:pPr>
  </w:p>
  <w:p w14:paraId="03B7BE87" w14:textId="77777777" w:rsidR="00156998" w:rsidRDefault="00156998" w:rsidP="00156998">
    <w:pPr>
      <w:pStyle w:val="Encabezado"/>
      <w:ind w:right="-57"/>
      <w:rPr>
        <w:rFonts w:ascii="Helvetica" w:hAnsi="Helvetica"/>
        <w:b/>
        <w:noProof/>
        <w:color w:val="808080" w:themeColor="background1" w:themeShade="80"/>
        <w:sz w:val="14"/>
        <w:szCs w:val="14"/>
      </w:rPr>
    </w:pPr>
  </w:p>
  <w:p w14:paraId="3B15042E" w14:textId="77777777" w:rsidR="00156998" w:rsidRDefault="00156998" w:rsidP="00156998">
    <w:pPr>
      <w:pStyle w:val="Encabezado"/>
      <w:ind w:right="-57"/>
      <w:rPr>
        <w:rFonts w:ascii="Helvetica" w:hAnsi="Helvetica"/>
        <w:b/>
        <w:noProof/>
        <w:color w:val="808080" w:themeColor="background1" w:themeShade="80"/>
        <w:sz w:val="14"/>
        <w:szCs w:val="14"/>
      </w:rPr>
    </w:pPr>
    <w:r>
      <w:rPr>
        <w:rFonts w:ascii="Times New Roman" w:hAnsi="Times New Roman"/>
        <w:noProof/>
        <w:sz w:val="24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4D996" wp14:editId="17197985">
              <wp:simplePos x="0" y="0"/>
              <wp:positionH relativeFrom="column">
                <wp:posOffset>4272916</wp:posOffset>
              </wp:positionH>
              <wp:positionV relativeFrom="paragraph">
                <wp:posOffset>48895</wp:posOffset>
              </wp:positionV>
              <wp:extent cx="2076450" cy="238125"/>
              <wp:effectExtent l="0" t="0" r="0" b="0"/>
              <wp:wrapNone/>
              <wp:docPr id="1440240361" name="Cuadro de texto 14402403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4E085" w14:textId="4757906C" w:rsidR="00156998" w:rsidRPr="002019A7" w:rsidRDefault="00156998" w:rsidP="00156998">
                          <w:pPr>
                            <w:ind w:right="190"/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6"/>
                            </w:rPr>
                          </w:pPr>
                          <w:r w:rsidRPr="002019A7">
                            <w:rPr>
                              <w:color w:val="7F7F7F" w:themeColor="text1" w:themeTint="80"/>
                              <w:sz w:val="18"/>
                              <w:szCs w:val="16"/>
                            </w:rPr>
                            <w:t>Código: FO-CAD-EPCO-037; Versión:</w:t>
                          </w:r>
                          <w:r w:rsidR="002019A7" w:rsidRPr="002019A7">
                            <w:rPr>
                              <w:color w:val="7F7F7F" w:themeColor="text1" w:themeTint="80"/>
                              <w:sz w:val="18"/>
                              <w:szCs w:val="16"/>
                            </w:rPr>
                            <w:t xml:space="preserve"> 2</w:t>
                          </w:r>
                        </w:p>
                        <w:p w14:paraId="7980C6EE" w14:textId="21C44341" w:rsidR="00156998" w:rsidRPr="002019A7" w:rsidRDefault="00156998" w:rsidP="00156998">
                          <w:pPr>
                            <w:spacing w:after="0"/>
                            <w:rPr>
                              <w:rFonts w:ascii="Verdana" w:hAnsi="Verdana"/>
                              <w:color w:val="7F7F7F" w:themeColor="text1" w:themeTint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D996" id="_x0000_t202" coordsize="21600,21600" o:spt="202" path="m,l,21600r21600,l21600,xe">
              <v:stroke joinstyle="miter"/>
              <v:path gradientshapeok="t" o:connecttype="rect"/>
            </v:shapetype>
            <v:shape id="Cuadro de texto 1440240361" o:spid="_x0000_s1026" type="#_x0000_t202" style="position:absolute;left:0;text-align:left;margin-left:336.45pt;margin-top:3.85pt;width:163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" filled="f" stroked="f" strokeweight=".5pt">
              <v:textbox>
                <w:txbxContent>
                  <w:p w14:paraId="0154E085" w14:textId="4757906C" w:rsidR="00156998" w:rsidRPr="002019A7" w:rsidRDefault="00156998" w:rsidP="00156998">
                    <w:pPr>
                      <w:ind w:right="190"/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6"/>
                      </w:rPr>
                    </w:pPr>
                    <w:r w:rsidRPr="002019A7">
                      <w:rPr>
                        <w:color w:val="7F7F7F" w:themeColor="text1" w:themeTint="80"/>
                        <w:sz w:val="18"/>
                        <w:szCs w:val="16"/>
                      </w:rPr>
                      <w:t>Código: FO-CAD-EPCO-037; Versión:</w:t>
                    </w:r>
                    <w:r w:rsidR="002019A7" w:rsidRPr="002019A7">
                      <w:rPr>
                        <w:color w:val="7F7F7F" w:themeColor="text1" w:themeTint="80"/>
                        <w:sz w:val="18"/>
                        <w:szCs w:val="16"/>
                      </w:rPr>
                      <w:t xml:space="preserve"> 2</w:t>
                    </w:r>
                  </w:p>
                  <w:p w14:paraId="7980C6EE" w14:textId="21C44341" w:rsidR="00156998" w:rsidRPr="002019A7" w:rsidRDefault="00156998" w:rsidP="00156998">
                    <w:pPr>
                      <w:spacing w:after="0"/>
                      <w:rPr>
                        <w:rFonts w:ascii="Verdana" w:hAnsi="Verdana"/>
                        <w:color w:val="7F7F7F" w:themeColor="text1" w:themeTint="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4E28F6" w14:textId="77777777" w:rsidR="00156998" w:rsidRDefault="00156998" w:rsidP="00156998">
    <w:pPr>
      <w:spacing w:after="0"/>
      <w:jc w:val="center"/>
      <w:rPr>
        <w:rFonts w:ascii="Arial" w:eastAsia="Verdana" w:hAnsi="Arial" w:cs="Arial"/>
        <w:b/>
        <w:bCs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3E3C9DB" wp14:editId="44C3B0EC">
          <wp:simplePos x="0" y="0"/>
          <wp:positionH relativeFrom="margin">
            <wp:posOffset>1988672</wp:posOffset>
          </wp:positionH>
          <wp:positionV relativeFrom="paragraph">
            <wp:posOffset>-338397</wp:posOffset>
          </wp:positionV>
          <wp:extent cx="1662545" cy="891228"/>
          <wp:effectExtent l="0" t="0" r="0" b="0"/>
          <wp:wrapNone/>
          <wp:docPr id="160747171" name="Imagen 16074717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2290" name="Imagen 189152290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53" t="3772" r="38937" b="87526"/>
                  <a:stretch/>
                </pic:blipFill>
                <pic:spPr bwMode="auto">
                  <a:xfrm>
                    <a:off x="0" y="0"/>
                    <a:ext cx="1662545" cy="8912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862D73" w14:textId="77777777" w:rsidR="00156998" w:rsidRDefault="00156998" w:rsidP="00156998">
    <w:pPr>
      <w:spacing w:after="0"/>
      <w:jc w:val="center"/>
      <w:rPr>
        <w:rFonts w:ascii="Arial" w:eastAsia="Verdana" w:hAnsi="Arial" w:cs="Arial"/>
        <w:b/>
        <w:bCs/>
        <w:lang w:val="es-MX"/>
      </w:rPr>
    </w:pPr>
  </w:p>
  <w:p w14:paraId="538A6493" w14:textId="77777777" w:rsidR="00156998" w:rsidRDefault="00156998" w:rsidP="00156998">
    <w:pPr>
      <w:spacing w:after="0"/>
      <w:jc w:val="center"/>
      <w:rPr>
        <w:rFonts w:ascii="Arial" w:eastAsia="Verdana" w:hAnsi="Arial" w:cs="Arial"/>
        <w:b/>
        <w:bCs/>
        <w:lang w:val="es-MX"/>
      </w:rPr>
    </w:pPr>
  </w:p>
  <w:p w14:paraId="06369F95" w14:textId="64648FD8" w:rsidR="00156998" w:rsidRDefault="00156998" w:rsidP="00156998">
    <w:pPr>
      <w:spacing w:after="0" w:line="240" w:lineRule="auto"/>
      <w:jc w:val="center"/>
      <w:rPr>
        <w:rFonts w:ascii="Verdana" w:hAnsi="Verdana" w:cs="Arial"/>
        <w:b/>
        <w:sz w:val="24"/>
        <w:szCs w:val="24"/>
      </w:rPr>
    </w:pPr>
    <w:r w:rsidRPr="005E3FE2">
      <w:rPr>
        <w:rFonts w:ascii="Arial" w:eastAsia="Times New Roman" w:hAnsi="Arial" w:cs="Arial"/>
        <w:b/>
        <w:sz w:val="24"/>
        <w:szCs w:val="24"/>
        <w:lang w:eastAsia="es-ES"/>
      </w:rPr>
      <w:t>COMPROMISO ANTICORRUPCIÓN</w:t>
    </w:r>
    <w:r>
      <w:rPr>
        <w:rFonts w:ascii="Arial" w:eastAsia="Times New Roman" w:hAnsi="Arial" w:cs="Arial"/>
        <w:b/>
        <w:sz w:val="24"/>
        <w:szCs w:val="24"/>
        <w:lang w:eastAsia="es-ES"/>
      </w:rPr>
      <w:t xml:space="preserve"> </w:t>
    </w:r>
    <w:r w:rsidRPr="00861629">
      <w:rPr>
        <w:rFonts w:ascii="Arial" w:hAnsi="Arial" w:cs="Arial"/>
        <w:b/>
        <w:bCs/>
      </w:rPr>
      <w:t>PARA LA CONTRATACIÓN DE PRESTACIÓN DE SERVICIOS PROFESIONALES O</w:t>
    </w:r>
    <w:r>
      <w:rPr>
        <w:rFonts w:ascii="Arial" w:hAnsi="Arial" w:cs="Arial"/>
        <w:b/>
        <w:bCs/>
      </w:rPr>
      <w:t xml:space="preserve"> </w:t>
    </w:r>
    <w:r w:rsidRPr="00861629">
      <w:rPr>
        <w:rFonts w:ascii="Arial" w:hAnsi="Arial" w:cs="Arial"/>
        <w:b/>
        <w:bCs/>
      </w:rPr>
      <w:t>APOYO A LA GESTIÓ</w:t>
    </w:r>
    <w:r>
      <w:rPr>
        <w:rFonts w:ascii="Arial" w:hAnsi="Arial" w:cs="Arial"/>
        <w:b/>
        <w:bCs/>
      </w:rPr>
      <w:t>N</w:t>
    </w:r>
    <w:bookmarkStart w:id="3" w:name="_Hlk199430993"/>
    <w:r>
      <w:rPr>
        <w:rFonts w:ascii="Arial" w:hAnsi="Arial" w:cs="Arial"/>
        <w:b/>
        <w:bCs/>
      </w:rPr>
      <w:t xml:space="preserve"> DE LASUPERINTENDENCIA DEL SUBSIDIO FAMILIAR</w:t>
    </w:r>
    <w:r>
      <w:rPr>
        <w:rFonts w:ascii="Helvetica" w:hAnsi="Helvetica"/>
        <w:b/>
        <w:color w:val="808080" w:themeColor="background1" w:themeShade="80"/>
        <w:sz w:val="14"/>
        <w:szCs w:val="14"/>
      </w:rPr>
      <w:t xml:space="preserve">                                                      </w:t>
    </w:r>
    <w:bookmarkEnd w:id="3"/>
  </w:p>
  <w:p w14:paraId="52CFF92A" w14:textId="2E19A826" w:rsidR="001E03AC" w:rsidRPr="00156998" w:rsidRDefault="00BB33BA" w:rsidP="00156998">
    <w:pPr>
      <w:pStyle w:val="Encabezado"/>
      <w:ind w:right="-57"/>
      <w:rPr>
        <w:rFonts w:ascii="Helvetica" w:hAnsi="Helvetica"/>
        <w:b/>
        <w:color w:val="808080" w:themeColor="background1" w:themeShade="80"/>
        <w:sz w:val="14"/>
        <w:szCs w:val="14"/>
      </w:rPr>
    </w:pP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cs="Arial"/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  <w:r w:rsidR="007E7A57">
      <w:rPr>
        <w:rFonts w:ascii="Helvetica" w:hAnsi="Helvetica"/>
        <w:b/>
        <w:color w:val="808080" w:themeColor="background1" w:themeShade="80"/>
        <w:sz w:val="14"/>
        <w:szCs w:val="14"/>
      </w:rPr>
      <w:t xml:space="preserve">                                                           </w:t>
    </w:r>
    <w:r w:rsidR="008C1D16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B81"/>
    <w:multiLevelType w:val="hybridMultilevel"/>
    <w:tmpl w:val="F5381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84B"/>
    <w:multiLevelType w:val="hybridMultilevel"/>
    <w:tmpl w:val="B1E07750"/>
    <w:lvl w:ilvl="0" w:tplc="A9E2D5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762E"/>
    <w:multiLevelType w:val="hybridMultilevel"/>
    <w:tmpl w:val="131C5A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37F1"/>
    <w:multiLevelType w:val="hybridMultilevel"/>
    <w:tmpl w:val="179C19F2"/>
    <w:lvl w:ilvl="0" w:tplc="DEE0EA0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901D0"/>
    <w:multiLevelType w:val="hybridMultilevel"/>
    <w:tmpl w:val="5712D4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4712F"/>
    <w:multiLevelType w:val="hybridMultilevel"/>
    <w:tmpl w:val="CF50BE1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A0D03"/>
    <w:multiLevelType w:val="hybridMultilevel"/>
    <w:tmpl w:val="A07ADA7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2BA46AF"/>
    <w:multiLevelType w:val="hybridMultilevel"/>
    <w:tmpl w:val="131C5A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478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275833"/>
    <w:multiLevelType w:val="hybridMultilevel"/>
    <w:tmpl w:val="5008B6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2BAE"/>
    <w:multiLevelType w:val="hybridMultilevel"/>
    <w:tmpl w:val="84D8C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5A9F"/>
    <w:multiLevelType w:val="multilevel"/>
    <w:tmpl w:val="A71ED74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5E5072"/>
    <w:multiLevelType w:val="hybridMultilevel"/>
    <w:tmpl w:val="E1807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07C30"/>
    <w:multiLevelType w:val="multilevel"/>
    <w:tmpl w:val="FCF83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B43EA2"/>
    <w:multiLevelType w:val="hybridMultilevel"/>
    <w:tmpl w:val="0B62F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812CE"/>
    <w:multiLevelType w:val="hybridMultilevel"/>
    <w:tmpl w:val="2AC4F7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C11D9"/>
    <w:multiLevelType w:val="hybridMultilevel"/>
    <w:tmpl w:val="5524C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06451"/>
    <w:multiLevelType w:val="hybridMultilevel"/>
    <w:tmpl w:val="E3DE69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5650"/>
    <w:multiLevelType w:val="hybridMultilevel"/>
    <w:tmpl w:val="89D077F2"/>
    <w:lvl w:ilvl="0" w:tplc="E62822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A3364"/>
    <w:multiLevelType w:val="hybridMultilevel"/>
    <w:tmpl w:val="BDF0484A"/>
    <w:lvl w:ilvl="0" w:tplc="240A000F">
      <w:start w:val="1"/>
      <w:numFmt w:val="decimal"/>
      <w:lvlText w:val="%1.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5C33EED"/>
    <w:multiLevelType w:val="hybridMultilevel"/>
    <w:tmpl w:val="B39C1F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C6B5E"/>
    <w:multiLevelType w:val="hybridMultilevel"/>
    <w:tmpl w:val="83C0E9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81313"/>
    <w:multiLevelType w:val="singleLevel"/>
    <w:tmpl w:val="D3E465E4"/>
    <w:lvl w:ilvl="0">
      <w:start w:val="1"/>
      <w:numFmt w:val="decimal"/>
      <w:lvlText w:val="1.%1."/>
      <w:legacy w:legacy="1" w:legacySpace="0" w:legacyIndent="283"/>
      <w:lvlJc w:val="left"/>
      <w:pPr>
        <w:ind w:left="283" w:hanging="283"/>
      </w:pPr>
      <w:rPr>
        <w:b/>
        <w:i w:val="0"/>
        <w:strike w:val="0"/>
        <w:dstrike w:val="0"/>
        <w:u w:val="none"/>
        <w:effect w:val="none"/>
      </w:rPr>
    </w:lvl>
  </w:abstractNum>
  <w:abstractNum w:abstractNumId="23" w15:restartNumberingAfterBreak="0">
    <w:nsid w:val="6DFB7CF6"/>
    <w:multiLevelType w:val="hybridMultilevel"/>
    <w:tmpl w:val="D22A55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A577F"/>
    <w:multiLevelType w:val="hybridMultilevel"/>
    <w:tmpl w:val="697C4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46FFF"/>
    <w:multiLevelType w:val="hybridMultilevel"/>
    <w:tmpl w:val="075A4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A7FD7"/>
    <w:multiLevelType w:val="hybridMultilevel"/>
    <w:tmpl w:val="C80C0CF4"/>
    <w:lvl w:ilvl="0" w:tplc="6BD2B48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1490"/>
    <w:multiLevelType w:val="hybridMultilevel"/>
    <w:tmpl w:val="FD94B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C1B26"/>
    <w:multiLevelType w:val="hybridMultilevel"/>
    <w:tmpl w:val="78BE98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11"/>
  </w:num>
  <w:num w:numId="5">
    <w:abstractNumId w:val="16"/>
  </w:num>
  <w:num w:numId="6">
    <w:abstractNumId w:val="23"/>
  </w:num>
  <w:num w:numId="7">
    <w:abstractNumId w:val="12"/>
  </w:num>
  <w:num w:numId="8">
    <w:abstractNumId w:val="27"/>
  </w:num>
  <w:num w:numId="9">
    <w:abstractNumId w:val="25"/>
  </w:num>
  <w:num w:numId="10">
    <w:abstractNumId w:val="0"/>
  </w:num>
  <w:num w:numId="11">
    <w:abstractNumId w:val="9"/>
  </w:num>
  <w:num w:numId="12">
    <w:abstractNumId w:val="20"/>
  </w:num>
  <w:num w:numId="13">
    <w:abstractNumId w:val="2"/>
  </w:num>
  <w:num w:numId="14">
    <w:abstractNumId w:val="7"/>
  </w:num>
  <w:num w:numId="15">
    <w:abstractNumId w:val="8"/>
  </w:num>
  <w:num w:numId="16">
    <w:abstractNumId w:val="13"/>
  </w:num>
  <w:num w:numId="17">
    <w:abstractNumId w:val="14"/>
  </w:num>
  <w:num w:numId="18">
    <w:abstractNumId w:val="28"/>
  </w:num>
  <w:num w:numId="19">
    <w:abstractNumId w:val="6"/>
  </w:num>
  <w:num w:numId="20">
    <w:abstractNumId w:val="21"/>
  </w:num>
  <w:num w:numId="21">
    <w:abstractNumId w:val="19"/>
  </w:num>
  <w:num w:numId="22">
    <w:abstractNumId w:val="5"/>
  </w:num>
  <w:num w:numId="23">
    <w:abstractNumId w:val="1"/>
  </w:num>
  <w:num w:numId="24">
    <w:abstractNumId w:val="22"/>
    <w:lvlOverride w:ilvl="0">
      <w:startOverride w:val="1"/>
    </w:lvlOverride>
  </w:num>
  <w:num w:numId="25">
    <w:abstractNumId w:val="22"/>
    <w:lvlOverride w:ilvl="0">
      <w:lvl w:ilvl="0">
        <w:start w:val="1"/>
        <w:numFmt w:val="decimal"/>
        <w:lvlText w:val="1.%1."/>
        <w:legacy w:legacy="1" w:legacySpace="0" w:legacyIndent="283"/>
        <w:lvlJc w:val="left"/>
        <w:pPr>
          <w:ind w:left="283" w:hanging="283"/>
        </w:pPr>
        <w:rPr>
          <w:b/>
          <w:i w:val="0"/>
          <w:strike w:val="0"/>
          <w:dstrike w:val="0"/>
          <w:u w:val="none"/>
          <w:effect w:val="none"/>
        </w:rPr>
      </w:lvl>
    </w:lvlOverride>
  </w:num>
  <w:num w:numId="26">
    <w:abstractNumId w:val="15"/>
  </w:num>
  <w:num w:numId="27">
    <w:abstractNumId w:val="18"/>
  </w:num>
  <w:num w:numId="28">
    <w:abstractNumId w:val="3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AD"/>
    <w:rsid w:val="000255EC"/>
    <w:rsid w:val="00037FFA"/>
    <w:rsid w:val="0004272F"/>
    <w:rsid w:val="0004508B"/>
    <w:rsid w:val="0005338E"/>
    <w:rsid w:val="00056A31"/>
    <w:rsid w:val="00071070"/>
    <w:rsid w:val="00077EC0"/>
    <w:rsid w:val="00084E5B"/>
    <w:rsid w:val="000A4E3E"/>
    <w:rsid w:val="000A60BA"/>
    <w:rsid w:val="000A68A8"/>
    <w:rsid w:val="000B4739"/>
    <w:rsid w:val="000C07CF"/>
    <w:rsid w:val="000D1CF4"/>
    <w:rsid w:val="000E0A90"/>
    <w:rsid w:val="000E6880"/>
    <w:rsid w:val="000F2E06"/>
    <w:rsid w:val="00110470"/>
    <w:rsid w:val="00116C64"/>
    <w:rsid w:val="00117A17"/>
    <w:rsid w:val="00150FB7"/>
    <w:rsid w:val="00154417"/>
    <w:rsid w:val="00155525"/>
    <w:rsid w:val="00156998"/>
    <w:rsid w:val="001624E5"/>
    <w:rsid w:val="00164F30"/>
    <w:rsid w:val="00194383"/>
    <w:rsid w:val="001B5AD8"/>
    <w:rsid w:val="001C77AA"/>
    <w:rsid w:val="001D0F60"/>
    <w:rsid w:val="001E03AC"/>
    <w:rsid w:val="001F466C"/>
    <w:rsid w:val="001F6EC0"/>
    <w:rsid w:val="0020012F"/>
    <w:rsid w:val="002019A7"/>
    <w:rsid w:val="002102EC"/>
    <w:rsid w:val="00212186"/>
    <w:rsid w:val="00220C7E"/>
    <w:rsid w:val="002238AE"/>
    <w:rsid w:val="00225A8D"/>
    <w:rsid w:val="00230D15"/>
    <w:rsid w:val="00245A8B"/>
    <w:rsid w:val="00246CCA"/>
    <w:rsid w:val="002510DD"/>
    <w:rsid w:val="0026424D"/>
    <w:rsid w:val="00264A6F"/>
    <w:rsid w:val="00270DBC"/>
    <w:rsid w:val="00271A83"/>
    <w:rsid w:val="002810AD"/>
    <w:rsid w:val="002921FC"/>
    <w:rsid w:val="002A102F"/>
    <w:rsid w:val="002C5EC2"/>
    <w:rsid w:val="002C6CFE"/>
    <w:rsid w:val="002D6344"/>
    <w:rsid w:val="002E754D"/>
    <w:rsid w:val="002E7AB0"/>
    <w:rsid w:val="002F0CC8"/>
    <w:rsid w:val="002F195D"/>
    <w:rsid w:val="00304B69"/>
    <w:rsid w:val="00306490"/>
    <w:rsid w:val="003079A4"/>
    <w:rsid w:val="00324F07"/>
    <w:rsid w:val="00340407"/>
    <w:rsid w:val="00343177"/>
    <w:rsid w:val="003466A8"/>
    <w:rsid w:val="003526D2"/>
    <w:rsid w:val="00353794"/>
    <w:rsid w:val="00355F5D"/>
    <w:rsid w:val="003755CD"/>
    <w:rsid w:val="00380F24"/>
    <w:rsid w:val="00394712"/>
    <w:rsid w:val="00397D7E"/>
    <w:rsid w:val="003A17D6"/>
    <w:rsid w:val="003A46D3"/>
    <w:rsid w:val="003A7099"/>
    <w:rsid w:val="003A7ECE"/>
    <w:rsid w:val="003B7D3C"/>
    <w:rsid w:val="003C6861"/>
    <w:rsid w:val="003F3E00"/>
    <w:rsid w:val="004043B7"/>
    <w:rsid w:val="00407B30"/>
    <w:rsid w:val="004161BA"/>
    <w:rsid w:val="0041721B"/>
    <w:rsid w:val="004333BB"/>
    <w:rsid w:val="0043522B"/>
    <w:rsid w:val="0043645F"/>
    <w:rsid w:val="004432FA"/>
    <w:rsid w:val="00443F8C"/>
    <w:rsid w:val="00445126"/>
    <w:rsid w:val="00450566"/>
    <w:rsid w:val="00451BE9"/>
    <w:rsid w:val="00453DF4"/>
    <w:rsid w:val="004550F1"/>
    <w:rsid w:val="004734D6"/>
    <w:rsid w:val="00480B34"/>
    <w:rsid w:val="00484EA8"/>
    <w:rsid w:val="004859E4"/>
    <w:rsid w:val="00486097"/>
    <w:rsid w:val="00491354"/>
    <w:rsid w:val="004933ED"/>
    <w:rsid w:val="004A25F6"/>
    <w:rsid w:val="004B0707"/>
    <w:rsid w:val="004C5521"/>
    <w:rsid w:val="004C5D7B"/>
    <w:rsid w:val="004E4675"/>
    <w:rsid w:val="004F2BEB"/>
    <w:rsid w:val="00506FBB"/>
    <w:rsid w:val="00521E74"/>
    <w:rsid w:val="005274A9"/>
    <w:rsid w:val="00533621"/>
    <w:rsid w:val="00541372"/>
    <w:rsid w:val="00546224"/>
    <w:rsid w:val="0055400E"/>
    <w:rsid w:val="005553F8"/>
    <w:rsid w:val="00557AE2"/>
    <w:rsid w:val="00561C7D"/>
    <w:rsid w:val="0057602F"/>
    <w:rsid w:val="005769C6"/>
    <w:rsid w:val="00585382"/>
    <w:rsid w:val="00591A8F"/>
    <w:rsid w:val="005A0CE7"/>
    <w:rsid w:val="005A2D7C"/>
    <w:rsid w:val="005A4060"/>
    <w:rsid w:val="005B0497"/>
    <w:rsid w:val="005C47B2"/>
    <w:rsid w:val="005D1E97"/>
    <w:rsid w:val="005E298B"/>
    <w:rsid w:val="005E2E40"/>
    <w:rsid w:val="005E73B5"/>
    <w:rsid w:val="00601F07"/>
    <w:rsid w:val="00604186"/>
    <w:rsid w:val="00605709"/>
    <w:rsid w:val="00605FBA"/>
    <w:rsid w:val="00610EE8"/>
    <w:rsid w:val="006145F7"/>
    <w:rsid w:val="00615BDE"/>
    <w:rsid w:val="00615BF5"/>
    <w:rsid w:val="00617A8E"/>
    <w:rsid w:val="00637846"/>
    <w:rsid w:val="006427A5"/>
    <w:rsid w:val="00664A04"/>
    <w:rsid w:val="006811D4"/>
    <w:rsid w:val="0068444B"/>
    <w:rsid w:val="00692B01"/>
    <w:rsid w:val="0069676C"/>
    <w:rsid w:val="00697D8B"/>
    <w:rsid w:val="006A4BE6"/>
    <w:rsid w:val="006A693B"/>
    <w:rsid w:val="006B3ABB"/>
    <w:rsid w:val="006C0C52"/>
    <w:rsid w:val="006C2783"/>
    <w:rsid w:val="006C4FB0"/>
    <w:rsid w:val="006C7A3A"/>
    <w:rsid w:val="006E6954"/>
    <w:rsid w:val="006F0BD7"/>
    <w:rsid w:val="006F3EEB"/>
    <w:rsid w:val="006F5113"/>
    <w:rsid w:val="006F6AED"/>
    <w:rsid w:val="00705047"/>
    <w:rsid w:val="00711233"/>
    <w:rsid w:val="00716C2D"/>
    <w:rsid w:val="00717ABA"/>
    <w:rsid w:val="00721507"/>
    <w:rsid w:val="00727A28"/>
    <w:rsid w:val="007502E4"/>
    <w:rsid w:val="0075365E"/>
    <w:rsid w:val="00762723"/>
    <w:rsid w:val="00762D87"/>
    <w:rsid w:val="00772620"/>
    <w:rsid w:val="007809FC"/>
    <w:rsid w:val="00787DD6"/>
    <w:rsid w:val="00793141"/>
    <w:rsid w:val="00796513"/>
    <w:rsid w:val="007C261A"/>
    <w:rsid w:val="007C3850"/>
    <w:rsid w:val="007C44A1"/>
    <w:rsid w:val="007E0AC2"/>
    <w:rsid w:val="007E7A57"/>
    <w:rsid w:val="007F2FD5"/>
    <w:rsid w:val="007F34AB"/>
    <w:rsid w:val="007F69AE"/>
    <w:rsid w:val="0082698E"/>
    <w:rsid w:val="0083066A"/>
    <w:rsid w:val="00832D9E"/>
    <w:rsid w:val="008426E9"/>
    <w:rsid w:val="00842ACF"/>
    <w:rsid w:val="00846176"/>
    <w:rsid w:val="00846C9A"/>
    <w:rsid w:val="00851985"/>
    <w:rsid w:val="00854FBB"/>
    <w:rsid w:val="00866124"/>
    <w:rsid w:val="008837FE"/>
    <w:rsid w:val="008901BD"/>
    <w:rsid w:val="00890CF8"/>
    <w:rsid w:val="0089394D"/>
    <w:rsid w:val="008A7BAF"/>
    <w:rsid w:val="008B10BE"/>
    <w:rsid w:val="008B76C7"/>
    <w:rsid w:val="008C10E5"/>
    <w:rsid w:val="008C1D16"/>
    <w:rsid w:val="008D131C"/>
    <w:rsid w:val="008E7197"/>
    <w:rsid w:val="008F1C8B"/>
    <w:rsid w:val="008F3109"/>
    <w:rsid w:val="0090651F"/>
    <w:rsid w:val="00911C64"/>
    <w:rsid w:val="00916DEF"/>
    <w:rsid w:val="0091788F"/>
    <w:rsid w:val="009310E9"/>
    <w:rsid w:val="00936771"/>
    <w:rsid w:val="00941FC4"/>
    <w:rsid w:val="00942FCE"/>
    <w:rsid w:val="00963D04"/>
    <w:rsid w:val="00965528"/>
    <w:rsid w:val="00986B4D"/>
    <w:rsid w:val="00992966"/>
    <w:rsid w:val="00995DBD"/>
    <w:rsid w:val="00996AB9"/>
    <w:rsid w:val="009A16F8"/>
    <w:rsid w:val="009A6B3A"/>
    <w:rsid w:val="009B69D9"/>
    <w:rsid w:val="00A04065"/>
    <w:rsid w:val="00A14076"/>
    <w:rsid w:val="00A17222"/>
    <w:rsid w:val="00A2431A"/>
    <w:rsid w:val="00A262ED"/>
    <w:rsid w:val="00A326BE"/>
    <w:rsid w:val="00A50FD6"/>
    <w:rsid w:val="00A7581E"/>
    <w:rsid w:val="00A77398"/>
    <w:rsid w:val="00A95B49"/>
    <w:rsid w:val="00AC2DB7"/>
    <w:rsid w:val="00AD01F3"/>
    <w:rsid w:val="00AD5130"/>
    <w:rsid w:val="00AD7AF0"/>
    <w:rsid w:val="00AE39B5"/>
    <w:rsid w:val="00AF0C07"/>
    <w:rsid w:val="00AF2E33"/>
    <w:rsid w:val="00AF5042"/>
    <w:rsid w:val="00AF63FA"/>
    <w:rsid w:val="00B1463C"/>
    <w:rsid w:val="00B15F6E"/>
    <w:rsid w:val="00B24BED"/>
    <w:rsid w:val="00B26F6C"/>
    <w:rsid w:val="00B46E75"/>
    <w:rsid w:val="00B603F7"/>
    <w:rsid w:val="00B65086"/>
    <w:rsid w:val="00B651D5"/>
    <w:rsid w:val="00B71CFF"/>
    <w:rsid w:val="00B86BD7"/>
    <w:rsid w:val="00B903D4"/>
    <w:rsid w:val="00B92E47"/>
    <w:rsid w:val="00BA2F2D"/>
    <w:rsid w:val="00BA3FCC"/>
    <w:rsid w:val="00BB33BA"/>
    <w:rsid w:val="00BC5049"/>
    <w:rsid w:val="00BC54EC"/>
    <w:rsid w:val="00BD0882"/>
    <w:rsid w:val="00BD1A1F"/>
    <w:rsid w:val="00BD4261"/>
    <w:rsid w:val="00BD5B36"/>
    <w:rsid w:val="00BE0702"/>
    <w:rsid w:val="00BE0D08"/>
    <w:rsid w:val="00BF55B0"/>
    <w:rsid w:val="00C02F75"/>
    <w:rsid w:val="00C03E5B"/>
    <w:rsid w:val="00C15D81"/>
    <w:rsid w:val="00C30CC1"/>
    <w:rsid w:val="00C33DF5"/>
    <w:rsid w:val="00C40FD6"/>
    <w:rsid w:val="00C4685C"/>
    <w:rsid w:val="00C46DA4"/>
    <w:rsid w:val="00C53CE7"/>
    <w:rsid w:val="00C568F1"/>
    <w:rsid w:val="00C642A4"/>
    <w:rsid w:val="00C657E9"/>
    <w:rsid w:val="00C759E3"/>
    <w:rsid w:val="00C877AF"/>
    <w:rsid w:val="00CA1C30"/>
    <w:rsid w:val="00CA2A21"/>
    <w:rsid w:val="00CA58E5"/>
    <w:rsid w:val="00CB05F8"/>
    <w:rsid w:val="00CB612A"/>
    <w:rsid w:val="00CB79B7"/>
    <w:rsid w:val="00CC1E23"/>
    <w:rsid w:val="00CC4722"/>
    <w:rsid w:val="00CE5627"/>
    <w:rsid w:val="00CE6F17"/>
    <w:rsid w:val="00CF24DB"/>
    <w:rsid w:val="00CF5D35"/>
    <w:rsid w:val="00D01F6B"/>
    <w:rsid w:val="00D248F1"/>
    <w:rsid w:val="00D26111"/>
    <w:rsid w:val="00D2739D"/>
    <w:rsid w:val="00D31865"/>
    <w:rsid w:val="00D349A1"/>
    <w:rsid w:val="00D42262"/>
    <w:rsid w:val="00D46B91"/>
    <w:rsid w:val="00D47C84"/>
    <w:rsid w:val="00D62DBE"/>
    <w:rsid w:val="00D66C17"/>
    <w:rsid w:val="00D9757F"/>
    <w:rsid w:val="00DB0F61"/>
    <w:rsid w:val="00DB68AC"/>
    <w:rsid w:val="00DD0F57"/>
    <w:rsid w:val="00DD6698"/>
    <w:rsid w:val="00DE0C41"/>
    <w:rsid w:val="00DF62DB"/>
    <w:rsid w:val="00E009FA"/>
    <w:rsid w:val="00E024F6"/>
    <w:rsid w:val="00E145A9"/>
    <w:rsid w:val="00E14DFF"/>
    <w:rsid w:val="00E15268"/>
    <w:rsid w:val="00E2511B"/>
    <w:rsid w:val="00E25832"/>
    <w:rsid w:val="00E318A2"/>
    <w:rsid w:val="00E32DFD"/>
    <w:rsid w:val="00E33509"/>
    <w:rsid w:val="00E3757D"/>
    <w:rsid w:val="00E40C21"/>
    <w:rsid w:val="00E4673D"/>
    <w:rsid w:val="00E97274"/>
    <w:rsid w:val="00EA0E4E"/>
    <w:rsid w:val="00EA714A"/>
    <w:rsid w:val="00EB48E1"/>
    <w:rsid w:val="00EC5505"/>
    <w:rsid w:val="00ED6EA8"/>
    <w:rsid w:val="00EE0EB5"/>
    <w:rsid w:val="00EF609C"/>
    <w:rsid w:val="00F018FC"/>
    <w:rsid w:val="00F04985"/>
    <w:rsid w:val="00F1326D"/>
    <w:rsid w:val="00F15374"/>
    <w:rsid w:val="00F22242"/>
    <w:rsid w:val="00F24555"/>
    <w:rsid w:val="00F24BBC"/>
    <w:rsid w:val="00F255BB"/>
    <w:rsid w:val="00F43161"/>
    <w:rsid w:val="00F46277"/>
    <w:rsid w:val="00F4652C"/>
    <w:rsid w:val="00F479F2"/>
    <w:rsid w:val="00F615E1"/>
    <w:rsid w:val="00F765AC"/>
    <w:rsid w:val="00F85A38"/>
    <w:rsid w:val="00F9395D"/>
    <w:rsid w:val="00F94393"/>
    <w:rsid w:val="00F94FAD"/>
    <w:rsid w:val="00FA22C9"/>
    <w:rsid w:val="00FA2799"/>
    <w:rsid w:val="00FA7AA5"/>
    <w:rsid w:val="00FC2798"/>
    <w:rsid w:val="00FD3C75"/>
    <w:rsid w:val="00FE3454"/>
    <w:rsid w:val="00FE3E90"/>
    <w:rsid w:val="00FE4DDC"/>
    <w:rsid w:val="00FF1C12"/>
    <w:rsid w:val="00FF221A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7D10A"/>
  <w15:docId w15:val="{1A06FCAF-FC17-42D1-B503-F831824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26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755CD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3C7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C75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45126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encabezado,Encabezado 2,Encabezado 1,AL Encabezado,Encabezado AL,Car14"/>
    <w:basedOn w:val="Normal"/>
    <w:link w:val="EncabezadoCar"/>
    <w:uiPriority w:val="99"/>
    <w:rsid w:val="002D6344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aliases w:val="h Car,h8 Car,h9 Car,h10 Car,h18 Car,encabezado Car,Encabezado 2 Car,Encabezado 1 Car,AL Encabezado Car,Encabezado AL Car,Car14 Car"/>
    <w:basedOn w:val="Fuentedeprrafopredeter"/>
    <w:link w:val="Encabezado"/>
    <w:uiPriority w:val="99"/>
    <w:rsid w:val="002D6344"/>
    <w:rPr>
      <w:rFonts w:ascii="Arial" w:eastAsia="Times New Roman" w:hAnsi="Arial" w:cs="Times New Roman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2D6344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344"/>
    <w:rPr>
      <w:rFonts w:ascii="Arial" w:eastAsia="Times New Roman" w:hAnsi="Arial" w:cs="Times New Roman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C7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C7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D3C7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D3C75"/>
    <w:rPr>
      <w:rFonts w:ascii="Tahoma" w:eastAsia="Times New Roman" w:hAnsi="Tahoma" w:cs="Tahoma"/>
      <w:sz w:val="16"/>
      <w:szCs w:val="16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3C75"/>
    <w:rPr>
      <w:rFonts w:asciiTheme="majorHAnsi" w:eastAsiaTheme="majorEastAsia" w:hAnsiTheme="majorHAnsi" w:cstheme="majorBidi"/>
      <w:b/>
      <w:bCs/>
      <w:color w:val="4F81BD" w:themeColor="accent1"/>
      <w:szCs w:val="24"/>
      <w:lang w:val="es-CO" w:eastAsia="es-ES"/>
    </w:rPr>
  </w:style>
  <w:style w:type="character" w:styleId="Hipervnculo">
    <w:name w:val="Hyperlink"/>
    <w:basedOn w:val="Fuentedeprrafopredeter"/>
    <w:rsid w:val="00F255BB"/>
    <w:rPr>
      <w:color w:val="0000FF" w:themeColor="hyperlink"/>
      <w:u w:val="single"/>
    </w:rPr>
  </w:style>
  <w:style w:type="paragraph" w:styleId="Prrafodelista">
    <w:name w:val="List Paragraph"/>
    <w:aliases w:val="Colorful List - Accent 111,Bullet List,FooterText,numbered,List Paragraph1,Paragraphe de liste1,lp1,List Paragraph Char Char,b1,Bulletr List Paragraph,列出段落,列出段落1,titulo 3,Bullets,Ha,Párrafo de lista2,Foot,List Paragraph2"/>
    <w:basedOn w:val="Normal"/>
    <w:link w:val="PrrafodelistaCar"/>
    <w:uiPriority w:val="34"/>
    <w:qFormat/>
    <w:rsid w:val="003A17D6"/>
    <w:pPr>
      <w:ind w:left="720"/>
      <w:contextualSpacing/>
    </w:pPr>
  </w:style>
  <w:style w:type="paragraph" w:customStyle="1" w:styleId="Estilo">
    <w:name w:val="Estilo"/>
    <w:rsid w:val="00306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CO" w:eastAsia="es-CO"/>
    </w:rPr>
  </w:style>
  <w:style w:type="table" w:styleId="Tablaconcuadrcula">
    <w:name w:val="Table Grid"/>
    <w:basedOn w:val="Tablanormal"/>
    <w:rsid w:val="00306490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06490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Ttulo1Car">
    <w:name w:val="Título 1 Car"/>
    <w:basedOn w:val="Fuentedeprrafopredeter"/>
    <w:link w:val="Ttulo1"/>
    <w:rsid w:val="003755CD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A714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1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1BE9"/>
    <w:pPr>
      <w:spacing w:before="40" w:after="40" w:line="240" w:lineRule="auto"/>
      <w:jc w:val="both"/>
    </w:pPr>
    <w:rPr>
      <w:rFonts w:ascii="Arial" w:eastAsia="Times New Roman" w:hAnsi="Arial"/>
      <w:sz w:val="20"/>
      <w:szCs w:val="20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1BE9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445126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aliases w:val="Colorful List - Accent 111 Car,Bullet List Car,FooterText Car,numbered Car,List Paragraph1 Car,Paragraphe de liste1 Car,lp1 Car,List Paragraph Char Char Car,b1 Car,Bulletr List Paragraph Car,列出段落 Car,列出段落1 Car,titulo 3 Car,Ha Car"/>
    <w:link w:val="Prrafodelista"/>
    <w:uiPriority w:val="34"/>
    <w:rsid w:val="00445126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F0BD7"/>
    <w:rPr>
      <w:color w:val="808080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7AA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23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72b92-a35d-4c90-87e0-6e1d56bbdb10">
      <Terms xmlns="http://schemas.microsoft.com/office/infopath/2007/PartnerControls"/>
    </lcf76f155ced4ddcb4097134ff3c332f>
    <TaxCatchAll xmlns="12ad8807-efcc-4e34-86f7-7bb816076c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12D80ED25F5468B065B9DDCBA8974" ma:contentTypeVersion="15" ma:contentTypeDescription="Crear nuevo documento." ma:contentTypeScope="" ma:versionID="8be3ef76f1dd0e66702b201db08ecd8e">
  <xsd:schema xmlns:xsd="http://www.w3.org/2001/XMLSchema" xmlns:xs="http://www.w3.org/2001/XMLSchema" xmlns:p="http://schemas.microsoft.com/office/2006/metadata/properties" xmlns:ns2="b2472b92-a35d-4c90-87e0-6e1d56bbdb10" xmlns:ns3="12ad8807-efcc-4e34-86f7-7bb816076cb0" targetNamespace="http://schemas.microsoft.com/office/2006/metadata/properties" ma:root="true" ma:fieldsID="3fbd9143b252acc09f58b3f70018af6d" ns2:_="" ns3:_="">
    <xsd:import namespace="b2472b92-a35d-4c90-87e0-6e1d56bbdb10"/>
    <xsd:import namespace="12ad8807-efcc-4e34-86f7-7bb816076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72b92-a35d-4c90-87e0-6e1d56bb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48fd872-4201-4751-be84-a58890461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8807-efcc-4e34-86f7-7bb816076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f4330-5d68-4433-8979-e0506f1d36a0}" ma:internalName="TaxCatchAll" ma:showField="CatchAllData" ma:web="12ad8807-efcc-4e34-86f7-7bb816076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537DA-9FBF-40BE-8A05-10F33E81867B}">
  <ds:schemaRefs>
    <ds:schemaRef ds:uri="http://schemas.microsoft.com/office/2006/metadata/properties"/>
    <ds:schemaRef ds:uri="http://schemas.microsoft.com/office/infopath/2007/PartnerControls"/>
    <ds:schemaRef ds:uri="b2472b92-a35d-4c90-87e0-6e1d56bbdb10"/>
    <ds:schemaRef ds:uri="12ad8807-efcc-4e34-86f7-7bb816076cb0"/>
  </ds:schemaRefs>
</ds:datastoreItem>
</file>

<file path=customXml/itemProps2.xml><?xml version="1.0" encoding="utf-8"?>
<ds:datastoreItem xmlns:ds="http://schemas.openxmlformats.org/officeDocument/2006/customXml" ds:itemID="{017AF8D9-B8CA-44B5-9A47-4EEF8AE80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AECC0-72DA-47A8-A6DB-D6B1EFC8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72b92-a35d-4c90-87e0-6e1d56bbdb10"/>
    <ds:schemaRef ds:uri="12ad8807-efcc-4e34-86f7-7bb816076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B4AD4-42F9-4083-BE03-82688F6D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Centro de Atención e Interacción con el Ciudadano, Línea Gratuita Nacional 018000910110                                                     En Bogotá 3487777 /  PBX: 3487800                                                                                                                                            Calle 45 A # 9-46 Fax 3487804 Bogotá D.C., Colombia                                                                                             www.ssf.gov.co - e-mail: ssf@ssf.gov.co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Gaviria Marin</dc:creator>
  <cp:lastModifiedBy>Javier Enrique Ruiz Peñalosa</cp:lastModifiedBy>
  <cp:revision>3</cp:revision>
  <cp:lastPrinted>2014-09-02T22:43:00Z</cp:lastPrinted>
  <dcterms:created xsi:type="dcterms:W3CDTF">2025-05-29T22:29:00Z</dcterms:created>
  <dcterms:modified xsi:type="dcterms:W3CDTF">2025-06-05T20:56:00Z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0x010100FD012D80ED25F5468B065B9DDCBA8974</vt:lpwstr>
  </property>
</Properties>
</file>