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4A417FE"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19765BB3" w:rsidR="00F932CB" w:rsidRDefault="00205679" w:rsidP="004462DC">
      <w:r>
        <w:rPr>
          <w:noProof/>
          <w:lang w:eastAsia="es-CO"/>
        </w:rPr>
        <mc:AlternateContent>
          <mc:Choice Requires="wps">
            <w:drawing>
              <wp:anchor distT="0" distB="0" distL="114300" distR="114300" simplePos="0" relativeHeight="251659776" behindDoc="0" locked="0" layoutInCell="1" allowOverlap="1" wp14:anchorId="039C7C10" wp14:editId="6CA89055">
                <wp:simplePos x="0" y="0"/>
                <wp:positionH relativeFrom="page">
                  <wp:align>right</wp:align>
                </wp:positionH>
                <wp:positionV relativeFrom="paragraph">
                  <wp:posOffset>171091</wp:posOffset>
                </wp:positionV>
                <wp:extent cx="7785735" cy="5009321"/>
                <wp:effectExtent l="0" t="0" r="0" b="1270"/>
                <wp:wrapNone/>
                <wp:docPr id="2026348545" name="Cuadro de texto 1"/>
                <wp:cNvGraphicFramePr/>
                <a:graphic xmlns:a="http://schemas.openxmlformats.org/drawingml/2006/main">
                  <a:graphicData uri="http://schemas.microsoft.com/office/word/2010/wordprocessingShape">
                    <wps:wsp>
                      <wps:cNvSpPr txBox="1"/>
                      <wps:spPr>
                        <a:xfrm>
                          <a:off x="0" y="0"/>
                          <a:ext cx="7785735" cy="5009321"/>
                        </a:xfrm>
                        <a:prstGeom prst="rect">
                          <a:avLst/>
                        </a:prstGeom>
                        <a:noFill/>
                        <a:ln w="6350">
                          <a:noFill/>
                        </a:ln>
                      </wps:spPr>
                      <wps:txbx>
                        <w:txbxContent>
                          <w:p w14:paraId="31A4A515" w14:textId="225F469D" w:rsidR="00EB3B8E" w:rsidRPr="00205679" w:rsidRDefault="00EB3B8E" w:rsidP="008B6E7D">
                            <w:pPr>
                              <w:jc w:val="center"/>
                              <w:rPr>
                                <w:rFonts w:asciiTheme="minorHAnsi" w:hAnsiTheme="minorHAnsi" w:cstheme="minorHAnsi"/>
                                <w:b/>
                                <w:bCs/>
                                <w:color w:val="FFFFFF" w:themeColor="background1"/>
                                <w:sz w:val="220"/>
                                <w:szCs w:val="96"/>
                                <w:lang w:val="es-ES"/>
                              </w:rPr>
                            </w:pPr>
                          </w:p>
                          <w:p w14:paraId="0BD37AAA" w14:textId="2AA33A85" w:rsidR="00EB3B8E" w:rsidRPr="00205679" w:rsidRDefault="00205679"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INFORME DE SEGUIMIENTO AL CUMPLIMIENTO DE LAS POLÍTICAS DE OPERACIÓN Y SEGURIDAD SIIF.</w:t>
                            </w:r>
                          </w:p>
                          <w:p w14:paraId="010C76EE" w14:textId="563B4946" w:rsidR="00205679" w:rsidRPr="00205679" w:rsidRDefault="00205679" w:rsidP="00205679">
                            <w:pPr>
                              <w:jc w:val="center"/>
                              <w:rPr>
                                <w:rFonts w:asciiTheme="minorHAnsi" w:hAnsiTheme="minorHAnsi" w:cstheme="minorHAnsi"/>
                                <w:b/>
                                <w:color w:val="FFFFFF" w:themeColor="background1"/>
                                <w:sz w:val="44"/>
                                <w:szCs w:val="24"/>
                              </w:rPr>
                            </w:pPr>
                          </w:p>
                          <w:p w14:paraId="3B76E0D7" w14:textId="3F2F0511" w:rsidR="00205679" w:rsidRPr="00205679" w:rsidRDefault="00205679"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SUPERINTENDENCIA DEL SUBSIDIO FAMILIAR</w:t>
                            </w:r>
                          </w:p>
                          <w:p w14:paraId="09E2410F" w14:textId="47E694CC" w:rsidR="00205679" w:rsidRPr="00205679" w:rsidRDefault="00205679" w:rsidP="00205679">
                            <w:pPr>
                              <w:jc w:val="center"/>
                              <w:rPr>
                                <w:rFonts w:asciiTheme="minorHAnsi" w:hAnsiTheme="minorHAnsi" w:cstheme="minorHAnsi"/>
                                <w:b/>
                                <w:color w:val="FFFFFF" w:themeColor="background1"/>
                                <w:sz w:val="44"/>
                                <w:szCs w:val="24"/>
                              </w:rPr>
                            </w:pPr>
                          </w:p>
                          <w:p w14:paraId="73E7205C" w14:textId="1A802A4E" w:rsidR="00205679" w:rsidRPr="00205679" w:rsidRDefault="00205679"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PRIMER SEMESTRE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561.85pt;margin-top:13.45pt;width:613.05pt;height:394.4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" filled="f" stroked="f" strokeweight=".5pt">
                <v:textbox>
                  <w:txbxContent>
                    <w:p w14:paraId="31A4A515" w14:textId="225F469D" w:rsidR="00EB3B8E" w:rsidRPr="00205679" w:rsidRDefault="00EB3B8E" w:rsidP="008B6E7D">
                      <w:pPr>
                        <w:jc w:val="center"/>
                        <w:rPr>
                          <w:rFonts w:asciiTheme="minorHAnsi" w:hAnsiTheme="minorHAnsi" w:cstheme="minorHAnsi"/>
                          <w:b/>
                          <w:bCs/>
                          <w:color w:val="FFFFFF" w:themeColor="background1"/>
                          <w:sz w:val="220"/>
                          <w:szCs w:val="96"/>
                          <w:lang w:val="es-ES"/>
                        </w:rPr>
                      </w:pPr>
                    </w:p>
                    <w:p w14:paraId="0BD37AAA" w14:textId="2AA33A85" w:rsidR="00EB3B8E" w:rsidRPr="00205679" w:rsidRDefault="00205679"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INFORME DE SEGUIMIENTO AL CUMPLIMIENTO DE LAS POLÍTICAS DE OPERACIÓN Y SEGURIDAD SIIF.</w:t>
                      </w:r>
                    </w:p>
                    <w:p w14:paraId="010C76EE" w14:textId="563B4946" w:rsidR="00205679" w:rsidRPr="00205679" w:rsidRDefault="00205679" w:rsidP="00205679">
                      <w:pPr>
                        <w:jc w:val="center"/>
                        <w:rPr>
                          <w:rFonts w:asciiTheme="minorHAnsi" w:hAnsiTheme="minorHAnsi" w:cstheme="minorHAnsi"/>
                          <w:b/>
                          <w:color w:val="FFFFFF" w:themeColor="background1"/>
                          <w:sz w:val="44"/>
                          <w:szCs w:val="24"/>
                        </w:rPr>
                      </w:pPr>
                    </w:p>
                    <w:p w14:paraId="3B76E0D7" w14:textId="3F2F0511" w:rsidR="00205679" w:rsidRPr="00205679" w:rsidRDefault="00205679"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SUPERINTENDENCIA DEL SUBSIDIO FAMILIAR</w:t>
                      </w:r>
                    </w:p>
                    <w:p w14:paraId="09E2410F" w14:textId="47E694CC" w:rsidR="00205679" w:rsidRPr="00205679" w:rsidRDefault="00205679" w:rsidP="00205679">
                      <w:pPr>
                        <w:jc w:val="center"/>
                        <w:rPr>
                          <w:rFonts w:asciiTheme="minorHAnsi" w:hAnsiTheme="minorHAnsi" w:cstheme="minorHAnsi"/>
                          <w:b/>
                          <w:color w:val="FFFFFF" w:themeColor="background1"/>
                          <w:sz w:val="44"/>
                          <w:szCs w:val="24"/>
                        </w:rPr>
                      </w:pPr>
                    </w:p>
                    <w:p w14:paraId="73E7205C" w14:textId="1A802A4E" w:rsidR="00205679" w:rsidRPr="00205679" w:rsidRDefault="00205679"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PRIMER SEMESTRE 2024</w:t>
                      </w:r>
                    </w:p>
                  </w:txbxContent>
                </v:textbox>
                <w10:wrap anchorx="page"/>
              </v:shape>
            </w:pict>
          </mc:Fallback>
        </mc:AlternateContent>
      </w:r>
    </w:p>
    <w:p w14:paraId="4F976A26" w14:textId="231CF707" w:rsidR="00F932CB" w:rsidRDefault="007F5349" w:rsidP="004462DC">
      <w:r>
        <w:rPr>
          <w:noProof/>
          <w:lang w:eastAsia="es-CO"/>
        </w:rPr>
        <mc:AlternateContent>
          <mc:Choice Requires="wps">
            <w:drawing>
              <wp:anchor distT="0" distB="0" distL="114300" distR="114300" simplePos="0" relativeHeight="251670016" behindDoc="1" locked="0" layoutInCell="1" allowOverlap="1" wp14:anchorId="44783C11" wp14:editId="2AAA21C1">
                <wp:simplePos x="0" y="0"/>
                <wp:positionH relativeFrom="page">
                  <wp:align>right</wp:align>
                </wp:positionH>
                <wp:positionV relativeFrom="paragraph">
                  <wp:posOffset>156569</wp:posOffset>
                </wp:positionV>
                <wp:extent cx="7785735" cy="7770552"/>
                <wp:effectExtent l="0" t="0" r="5715" b="1905"/>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DB894" id="Rectángulo 1" o:spid="_x0000_s1026" style="position:absolute;margin-left:561.85pt;margin-top:12.35pt;width:613.05pt;height:611.85pt;z-index:-251646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" fillcolor="#671c34" stroked="f" strokeweight="2pt">
                <w10:wrap anchorx="page"/>
              </v:rect>
            </w:pict>
          </mc:Fallback>
        </mc:AlternateContent>
      </w:r>
    </w:p>
    <w:p w14:paraId="12377B9F" w14:textId="0519D3FE" w:rsidR="00F932CB" w:rsidRDefault="00F932CB" w:rsidP="004462DC"/>
    <w:p w14:paraId="6B90D6CF" w14:textId="311BFAEE" w:rsidR="00ED2C01" w:rsidRPr="004E6D76" w:rsidRDefault="00ED2C01" w:rsidP="00F932CB">
      <w:pPr>
        <w:jc w:val="left"/>
      </w:pPr>
    </w:p>
    <w:p w14:paraId="2E8DA415" w14:textId="53E94E8E" w:rsidR="009D54CD" w:rsidRPr="004E6D76" w:rsidRDefault="009D54CD" w:rsidP="004462DC">
      <w:pPr>
        <w:rPr>
          <w:lang w:val="es-ES"/>
        </w:rPr>
      </w:pPr>
    </w:p>
    <w:p w14:paraId="0ADC8E3A" w14:textId="1B14B6F5" w:rsidR="009D54CD" w:rsidRPr="004E6D76" w:rsidRDefault="009D54CD" w:rsidP="004462DC">
      <w:pPr>
        <w:rPr>
          <w:lang w:val="es-ES"/>
        </w:rPr>
      </w:pPr>
    </w:p>
    <w:p w14:paraId="4A48FD51" w14:textId="76D4E649" w:rsidR="009D54CD" w:rsidRPr="004E6D76" w:rsidRDefault="00F932CB" w:rsidP="004462DC">
      <w:pPr>
        <w:rPr>
          <w:lang w:val="es-ES"/>
        </w:rPr>
      </w:pPr>
      <w:r>
        <w:rPr>
          <w:noProof/>
          <w:lang w:val="en-US"/>
        </w:rPr>
        <w:softHyphen/>
      </w:r>
      <w:r>
        <w:rPr>
          <w:noProof/>
          <w:lang w:val="en-US"/>
        </w:rPr>
        <w:softHyphen/>
      </w:r>
    </w:p>
    <w:p w14:paraId="6D2AF9BE" w14:textId="1D927EF5" w:rsidR="009D54CD" w:rsidRPr="004E6D76" w:rsidRDefault="009D54CD" w:rsidP="004462DC">
      <w:pPr>
        <w:rPr>
          <w:lang w:val="es-ES"/>
        </w:rPr>
      </w:pPr>
    </w:p>
    <w:p w14:paraId="24BBEEC1" w14:textId="24AF53B0" w:rsidR="009D54CD" w:rsidRPr="004E6D76" w:rsidRDefault="009D54CD" w:rsidP="004462DC">
      <w:pPr>
        <w:rPr>
          <w:lang w:val="es-ES"/>
        </w:rPr>
      </w:pPr>
    </w:p>
    <w:p w14:paraId="4F7C0F63" w14:textId="166FB097" w:rsidR="009D54CD" w:rsidRPr="00EB3B8E" w:rsidRDefault="009D54CD" w:rsidP="004462DC">
      <w:pPr>
        <w:rPr>
          <w:sz w:val="56"/>
          <w:szCs w:val="56"/>
          <w:lang w:val="es-ES"/>
        </w:rPr>
      </w:pPr>
    </w:p>
    <w:p w14:paraId="656737EF" w14:textId="318EA1EF" w:rsidR="004462DC" w:rsidRDefault="004462DC" w:rsidP="004462DC">
      <w:pPr>
        <w:rPr>
          <w:lang w:val="es-ES"/>
        </w:rPr>
      </w:pPr>
    </w:p>
    <w:p w14:paraId="43D9A60A" w14:textId="04694584" w:rsidR="004462DC" w:rsidRDefault="004462DC" w:rsidP="004462DC">
      <w:pPr>
        <w:rPr>
          <w:lang w:val="es-ES"/>
        </w:rPr>
      </w:pPr>
    </w:p>
    <w:p w14:paraId="0FC39BC9" w14:textId="5ECD5FD2" w:rsidR="004462DC" w:rsidRDefault="004462DC" w:rsidP="004462DC">
      <w:pPr>
        <w:rPr>
          <w:lang w:val="es-ES"/>
        </w:rPr>
      </w:pPr>
    </w:p>
    <w:p w14:paraId="5E3C32CD" w14:textId="61556EDA" w:rsidR="004462DC" w:rsidRDefault="004462DC" w:rsidP="004462DC">
      <w:pPr>
        <w:rPr>
          <w:lang w:val="es-ES"/>
        </w:rPr>
      </w:pPr>
    </w:p>
    <w:p w14:paraId="4675D8EF" w14:textId="415ECE38" w:rsidR="004462DC" w:rsidRDefault="004462DC" w:rsidP="004462DC">
      <w:pPr>
        <w:rPr>
          <w:lang w:val="es-ES"/>
        </w:rPr>
      </w:pPr>
    </w:p>
    <w:p w14:paraId="32102955" w14:textId="4CEBA3E4" w:rsidR="004462DC" w:rsidRDefault="004462DC" w:rsidP="004462DC">
      <w:pPr>
        <w:rPr>
          <w:lang w:val="es-ES"/>
        </w:rPr>
      </w:pPr>
    </w:p>
    <w:p w14:paraId="310E79EC" w14:textId="3ED87ECD" w:rsidR="004462DC" w:rsidRDefault="004462DC" w:rsidP="004462DC">
      <w:pPr>
        <w:rPr>
          <w:lang w:val="es-ES"/>
        </w:rPr>
      </w:pPr>
    </w:p>
    <w:p w14:paraId="1368169F" w14:textId="66A0452A"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7F5349" w:rsidRPr="007F5349" w:rsidRDefault="007F5349"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932CB" w:rsidRPr="008B6E7D" w:rsidRDefault="007F5349"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932CB" w:rsidRPr="008B6E7D" w:rsidRDefault="00F932CB" w:rsidP="008B6E7D">
                            <w:pPr>
                              <w:pStyle w:val="Sinespaciado"/>
                              <w:jc w:val="center"/>
                              <w:rPr>
                                <w:rFonts w:ascii="Arial Narrow" w:hAnsi="Arial Narrow"/>
                                <w:color w:val="FFFFFF" w:themeColor="background1"/>
                              </w:rPr>
                            </w:pPr>
                          </w:p>
                          <w:p w14:paraId="17761ADF" w14:textId="28F18CE5" w:rsidR="00F932CB" w:rsidRPr="008B6E7D" w:rsidRDefault="00F932CB" w:rsidP="008B6E7D">
                            <w:pPr>
                              <w:pStyle w:val="Sinespaciado"/>
                              <w:jc w:val="center"/>
                              <w:rPr>
                                <w:rFonts w:ascii="Arial Narrow" w:hAnsi="Arial Narrow"/>
                                <w:color w:val="FFFFFF" w:themeColor="background1"/>
                              </w:rPr>
                            </w:pPr>
                          </w:p>
                          <w:p w14:paraId="71E72E59" w14:textId="268D67C2" w:rsidR="00F932CB" w:rsidRPr="008B6E7D" w:rsidRDefault="00F932CB" w:rsidP="008B6E7D">
                            <w:pPr>
                              <w:pStyle w:val="Sinespaciado"/>
                              <w:jc w:val="center"/>
                              <w:rPr>
                                <w:rFonts w:ascii="Arial Narrow" w:hAnsi="Arial Narrow"/>
                                <w:color w:val="FFFFFF" w:themeColor="background1"/>
                              </w:rPr>
                            </w:pPr>
                          </w:p>
                          <w:p w14:paraId="2DE45B99" w14:textId="4CB3C099" w:rsidR="004E6E97" w:rsidRPr="008B6E7D" w:rsidRDefault="00EB3B8E"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932CB" w:rsidRPr="008B6E7D" w:rsidRDefault="00F932CB" w:rsidP="008B6E7D">
                            <w:pPr>
                              <w:pStyle w:val="Sinespaciado"/>
                              <w:jc w:val="center"/>
                              <w:rPr>
                                <w:rFonts w:ascii="Arial" w:hAnsi="Arial" w:cs="Arial"/>
                                <w:color w:val="FFFFFF" w:themeColor="background1"/>
                                <w:sz w:val="16"/>
                              </w:rPr>
                            </w:pPr>
                          </w:p>
                          <w:p w14:paraId="4132E607" w14:textId="58AF7787" w:rsidR="00F932CB" w:rsidRPr="008B6E7D" w:rsidRDefault="00F932CB" w:rsidP="008B6E7D">
                            <w:pPr>
                              <w:pStyle w:val="Sinespaciado"/>
                              <w:jc w:val="center"/>
                              <w:rPr>
                                <w:rFonts w:ascii="Arial" w:hAnsi="Arial" w:cs="Arial"/>
                                <w:color w:val="FFFFFF" w:themeColor="background1"/>
                                <w:sz w:val="16"/>
                              </w:rPr>
                            </w:pPr>
                          </w:p>
                          <w:p w14:paraId="5E895FD7" w14:textId="69B54D54" w:rsidR="00F932CB" w:rsidRPr="008B6E7D" w:rsidRDefault="00F932CB" w:rsidP="008B6E7D">
                            <w:pPr>
                              <w:pStyle w:val="Sinespaciado"/>
                              <w:jc w:val="center"/>
                              <w:rPr>
                                <w:rFonts w:ascii="Arial" w:hAnsi="Arial" w:cs="Arial"/>
                                <w:color w:val="FFFFFF" w:themeColor="background1"/>
                                <w:sz w:val="16"/>
                              </w:rPr>
                            </w:pPr>
                          </w:p>
                          <w:p w14:paraId="33D23A08" w14:textId="23091635" w:rsidR="00F932CB" w:rsidRPr="008B6E7D" w:rsidRDefault="00F932CB" w:rsidP="008B6E7D">
                            <w:pPr>
                              <w:pStyle w:val="Sinespaciado"/>
                              <w:jc w:val="center"/>
                              <w:rPr>
                                <w:rFonts w:ascii="Arial" w:hAnsi="Arial" w:cs="Arial"/>
                                <w:color w:val="FFFFFF" w:themeColor="background1"/>
                                <w:sz w:val="16"/>
                              </w:rPr>
                            </w:pPr>
                          </w:p>
                          <w:p w14:paraId="2EA5A5CE" w14:textId="23D68C4E" w:rsidR="00F932CB" w:rsidRPr="008B6E7D" w:rsidRDefault="00F932CB" w:rsidP="008B6E7D">
                            <w:pPr>
                              <w:pStyle w:val="Sinespaciado"/>
                              <w:jc w:val="center"/>
                              <w:rPr>
                                <w:rFonts w:ascii="Arial" w:hAnsi="Arial" w:cs="Arial"/>
                                <w:color w:val="FFFFFF" w:themeColor="background1"/>
                                <w:sz w:val="16"/>
                              </w:rPr>
                            </w:pPr>
                          </w:p>
                          <w:p w14:paraId="78D15636" w14:textId="3D590FA0" w:rsidR="00F932CB" w:rsidRPr="008B6E7D" w:rsidRDefault="007F5349"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7F5349" w:rsidRPr="007F5349" w:rsidRDefault="007F5349"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932CB" w:rsidRPr="008B6E7D" w:rsidRDefault="007F5349"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932CB" w:rsidRPr="008B6E7D" w:rsidRDefault="00F932CB" w:rsidP="008B6E7D">
                      <w:pPr>
                        <w:pStyle w:val="Sinespaciado"/>
                        <w:jc w:val="center"/>
                        <w:rPr>
                          <w:rFonts w:ascii="Arial Narrow" w:hAnsi="Arial Narrow"/>
                          <w:color w:val="FFFFFF" w:themeColor="background1"/>
                        </w:rPr>
                      </w:pPr>
                    </w:p>
                    <w:p w14:paraId="17761ADF" w14:textId="28F18CE5" w:rsidR="00F932CB" w:rsidRPr="008B6E7D" w:rsidRDefault="00F932CB" w:rsidP="008B6E7D">
                      <w:pPr>
                        <w:pStyle w:val="Sinespaciado"/>
                        <w:jc w:val="center"/>
                        <w:rPr>
                          <w:rFonts w:ascii="Arial Narrow" w:hAnsi="Arial Narrow"/>
                          <w:color w:val="FFFFFF" w:themeColor="background1"/>
                        </w:rPr>
                      </w:pPr>
                    </w:p>
                    <w:p w14:paraId="71E72E59" w14:textId="268D67C2" w:rsidR="00F932CB" w:rsidRPr="008B6E7D" w:rsidRDefault="00F932CB" w:rsidP="008B6E7D">
                      <w:pPr>
                        <w:pStyle w:val="Sinespaciado"/>
                        <w:jc w:val="center"/>
                        <w:rPr>
                          <w:rFonts w:ascii="Arial Narrow" w:hAnsi="Arial Narrow"/>
                          <w:color w:val="FFFFFF" w:themeColor="background1"/>
                        </w:rPr>
                      </w:pPr>
                    </w:p>
                    <w:p w14:paraId="2DE45B99" w14:textId="4CB3C099" w:rsidR="004E6E97" w:rsidRPr="008B6E7D" w:rsidRDefault="00EB3B8E"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932CB" w:rsidRPr="008B6E7D" w:rsidRDefault="00F932CB" w:rsidP="008B6E7D">
                      <w:pPr>
                        <w:pStyle w:val="Sinespaciado"/>
                        <w:jc w:val="center"/>
                        <w:rPr>
                          <w:rFonts w:ascii="Arial" w:hAnsi="Arial" w:cs="Arial"/>
                          <w:color w:val="FFFFFF" w:themeColor="background1"/>
                          <w:sz w:val="16"/>
                        </w:rPr>
                      </w:pPr>
                    </w:p>
                    <w:p w14:paraId="4132E607" w14:textId="58AF7787" w:rsidR="00F932CB" w:rsidRPr="008B6E7D" w:rsidRDefault="00F932CB" w:rsidP="008B6E7D">
                      <w:pPr>
                        <w:pStyle w:val="Sinespaciado"/>
                        <w:jc w:val="center"/>
                        <w:rPr>
                          <w:rFonts w:ascii="Arial" w:hAnsi="Arial" w:cs="Arial"/>
                          <w:color w:val="FFFFFF" w:themeColor="background1"/>
                          <w:sz w:val="16"/>
                        </w:rPr>
                      </w:pPr>
                    </w:p>
                    <w:p w14:paraId="5E895FD7" w14:textId="69B54D54" w:rsidR="00F932CB" w:rsidRPr="008B6E7D" w:rsidRDefault="00F932CB" w:rsidP="008B6E7D">
                      <w:pPr>
                        <w:pStyle w:val="Sinespaciado"/>
                        <w:jc w:val="center"/>
                        <w:rPr>
                          <w:rFonts w:ascii="Arial" w:hAnsi="Arial" w:cs="Arial"/>
                          <w:color w:val="FFFFFF" w:themeColor="background1"/>
                          <w:sz w:val="16"/>
                        </w:rPr>
                      </w:pPr>
                    </w:p>
                    <w:p w14:paraId="33D23A08" w14:textId="23091635" w:rsidR="00F932CB" w:rsidRPr="008B6E7D" w:rsidRDefault="00F932CB" w:rsidP="008B6E7D">
                      <w:pPr>
                        <w:pStyle w:val="Sinespaciado"/>
                        <w:jc w:val="center"/>
                        <w:rPr>
                          <w:rFonts w:ascii="Arial" w:hAnsi="Arial" w:cs="Arial"/>
                          <w:color w:val="FFFFFF" w:themeColor="background1"/>
                          <w:sz w:val="16"/>
                        </w:rPr>
                      </w:pPr>
                    </w:p>
                    <w:p w14:paraId="2EA5A5CE" w14:textId="23D68C4E" w:rsidR="00F932CB" w:rsidRPr="008B6E7D" w:rsidRDefault="00F932CB" w:rsidP="008B6E7D">
                      <w:pPr>
                        <w:pStyle w:val="Sinespaciado"/>
                        <w:jc w:val="center"/>
                        <w:rPr>
                          <w:rFonts w:ascii="Arial" w:hAnsi="Arial" w:cs="Arial"/>
                          <w:color w:val="FFFFFF" w:themeColor="background1"/>
                          <w:sz w:val="16"/>
                        </w:rPr>
                      </w:pPr>
                    </w:p>
                    <w:p w14:paraId="78D15636" w14:textId="3D590FA0" w:rsidR="00F932CB" w:rsidRPr="008B6E7D" w:rsidRDefault="007F5349"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50B02104" w14:textId="6D36DBFD" w:rsidR="00D1485A" w:rsidRDefault="007F5349" w:rsidP="004462DC">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Start w:id="1" w:name="_Toc417999366"/>
      <w:bookmarkStart w:id="2" w:name="_Toc488672784"/>
      <w:bookmarkEnd w:id="0"/>
    </w:p>
    <w:p w14:paraId="6CA25991" w14:textId="77777777" w:rsidR="00205679" w:rsidRPr="007B2BE5" w:rsidRDefault="00205679" w:rsidP="004462DC">
      <w:pPr>
        <w:rPr>
          <w:rFonts w:ascii="Calibri Light" w:hAnsi="Calibri Light" w:cs="Calibri Light"/>
          <w:lang w:val="es-ES"/>
        </w:rPr>
      </w:pPr>
    </w:p>
    <w:bookmarkEnd w:id="1"/>
    <w:bookmarkEnd w:id="2"/>
    <w:p w14:paraId="3505879E" w14:textId="77777777" w:rsidR="00205679" w:rsidRPr="007B2BE5" w:rsidRDefault="00205679" w:rsidP="00205679">
      <w:pPr>
        <w:rPr>
          <w:rFonts w:ascii="Calibri Light" w:hAnsi="Calibri Light" w:cs="Calibri Light"/>
          <w:lang w:val="es-ES"/>
        </w:rPr>
      </w:pPr>
    </w:p>
    <w:p w14:paraId="303087C0" w14:textId="77777777" w:rsidR="00205679" w:rsidRPr="007B2BE5" w:rsidRDefault="00205679" w:rsidP="0095529E">
      <w:pPr>
        <w:pStyle w:val="Prrafodelista"/>
        <w:numPr>
          <w:ilvl w:val="0"/>
          <w:numId w:val="1"/>
        </w:numPr>
        <w:rPr>
          <w:rFonts w:ascii="Calibri Light" w:hAnsi="Calibri Light" w:cs="Calibri Light"/>
          <w:b/>
          <w:bCs/>
          <w:sz w:val="22"/>
          <w:szCs w:val="22"/>
          <w:lang w:val="es-ES"/>
        </w:rPr>
      </w:pPr>
      <w:r w:rsidRPr="007B2BE5">
        <w:rPr>
          <w:rFonts w:ascii="Calibri Light" w:hAnsi="Calibri Light" w:cs="Calibri Light"/>
          <w:b/>
          <w:bCs/>
          <w:sz w:val="22"/>
          <w:szCs w:val="22"/>
          <w:lang w:val="es-ES"/>
        </w:rPr>
        <w:t>INFORMACIÓN GENERAL:</w:t>
      </w:r>
    </w:p>
    <w:p w14:paraId="50D491F0" w14:textId="77777777" w:rsidR="00205679" w:rsidRPr="007B2BE5" w:rsidRDefault="00205679" w:rsidP="00205679">
      <w:pPr>
        <w:spacing w:line="360" w:lineRule="auto"/>
        <w:rPr>
          <w:rFonts w:ascii="Calibri Light" w:hAnsi="Calibri Light" w:cs="Calibri Light"/>
          <w:b/>
          <w:bCs/>
          <w:lang w:val="es-ES"/>
        </w:rPr>
      </w:pPr>
    </w:p>
    <w:p w14:paraId="05EF7F14"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Oficina de Control Interno, en desarrollo de su función y rol de Evaluación y Seguimiento, en cumplimiento de las funciones establecidas en la Ley 87 de 1993, artículo No. 12, Decreto No. 1068 de 2015 "Por medio del cual se expide el Decreto Único Reglamentario del Sector Hacienda y Crédito Público", Articulo 2.8.4.8.2, Decreto 984 de 2012, se realiza el informe de seguimiento al cumplimiento de las políticas de operación y seguridad del Aplicativo SIIF Nación.</w:t>
      </w:r>
    </w:p>
    <w:p w14:paraId="4FEAE267" w14:textId="77777777" w:rsidR="00205679" w:rsidRPr="007B2BE5" w:rsidRDefault="00205679" w:rsidP="00205679">
      <w:pPr>
        <w:rPr>
          <w:rFonts w:ascii="Calibri Light" w:hAnsi="Calibri Light" w:cs="Calibri Light"/>
          <w:b/>
          <w:bCs/>
        </w:rPr>
      </w:pPr>
    </w:p>
    <w:p w14:paraId="00FC75D8" w14:textId="77777777" w:rsidR="00205679" w:rsidRPr="007B2BE5" w:rsidRDefault="00205679" w:rsidP="0095529E">
      <w:pPr>
        <w:pStyle w:val="Prrafodelista"/>
        <w:numPr>
          <w:ilvl w:val="0"/>
          <w:numId w:val="1"/>
        </w:numPr>
        <w:rPr>
          <w:rFonts w:ascii="Calibri Light" w:hAnsi="Calibri Light" w:cs="Calibri Light"/>
          <w:b/>
          <w:bCs/>
          <w:sz w:val="22"/>
          <w:szCs w:val="22"/>
        </w:rPr>
      </w:pPr>
      <w:r w:rsidRPr="007B2BE5">
        <w:rPr>
          <w:rFonts w:ascii="Calibri Light" w:hAnsi="Calibri Light" w:cs="Calibri Light"/>
          <w:b/>
          <w:bCs/>
          <w:sz w:val="22"/>
          <w:szCs w:val="22"/>
        </w:rPr>
        <w:t>OBJETIVO</w:t>
      </w:r>
    </w:p>
    <w:p w14:paraId="70418C93" w14:textId="77777777" w:rsidR="00205679" w:rsidRPr="007B2BE5" w:rsidRDefault="00205679" w:rsidP="00205679">
      <w:pPr>
        <w:rPr>
          <w:rFonts w:ascii="Calibri Light" w:hAnsi="Calibri Light" w:cs="Calibri Light"/>
          <w:b/>
          <w:bCs/>
        </w:rPr>
      </w:pPr>
    </w:p>
    <w:p w14:paraId="1DBACA9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El objetivo del presente informe es realizar seguimiento al cumplimiento de políticas de operación y seguridad del SIIF Nación, de acuerdo a los criterios anteriormente mencionados, y a su vez analizar el grado de cumplimiento que la </w:t>
      </w:r>
      <w:r w:rsidRPr="007B2BE5">
        <w:rPr>
          <w:rFonts w:ascii="Calibri Light" w:hAnsi="Calibri Light" w:cs="Calibri Light"/>
          <w:b/>
        </w:rPr>
        <w:t>SUPERINTENDENCIA DEL SUBSIDIO FAMILIAR (SSF)</w:t>
      </w:r>
      <w:r w:rsidRPr="007B2BE5">
        <w:rPr>
          <w:rFonts w:ascii="Calibri Light" w:hAnsi="Calibri Light" w:cs="Calibri Light"/>
        </w:rPr>
        <w:t xml:space="preserve"> ha dado a los lineamientos impartidos por el Comité de Seguridad del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respecto a la política de Operación y seguridad teniendo en cuenta los aspectos legales para el establecimiento de responsabilidades y políticas para la ejecución segura del SIIF Nación.</w:t>
      </w:r>
    </w:p>
    <w:p w14:paraId="21FA79CB" w14:textId="77777777" w:rsidR="00205679" w:rsidRPr="007B2BE5" w:rsidRDefault="00205679" w:rsidP="00205679">
      <w:pPr>
        <w:spacing w:line="360" w:lineRule="auto"/>
        <w:rPr>
          <w:rFonts w:ascii="Calibri Light" w:hAnsi="Calibri Light" w:cs="Calibri Light"/>
        </w:rPr>
      </w:pPr>
    </w:p>
    <w:p w14:paraId="211F150C" w14:textId="77777777"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ALCANCE DEL INFORME DE SEGUIMIENTO</w:t>
      </w:r>
    </w:p>
    <w:p w14:paraId="40773EF5" w14:textId="77777777" w:rsidR="00205679" w:rsidRPr="007B2BE5" w:rsidRDefault="00205679" w:rsidP="00205679">
      <w:pPr>
        <w:pStyle w:val="Prrafodelista"/>
        <w:spacing w:line="360" w:lineRule="auto"/>
        <w:rPr>
          <w:rFonts w:ascii="Calibri Light" w:hAnsi="Calibri Light" w:cs="Calibri Light"/>
          <w:b/>
          <w:bCs/>
          <w:sz w:val="22"/>
          <w:szCs w:val="22"/>
        </w:rPr>
      </w:pPr>
    </w:p>
    <w:p w14:paraId="39B70F6D" w14:textId="3CD4425E"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Realizar el seguimiento al grado de cumplimiento que la </w:t>
      </w:r>
      <w:r w:rsidRPr="007B2BE5">
        <w:rPr>
          <w:rFonts w:ascii="Calibri Light" w:hAnsi="Calibri Light" w:cs="Calibri Light"/>
          <w:b/>
        </w:rPr>
        <w:t>SUPERINTENDENCIA DEL SUBSIDIO FAMILIAR (SSF)</w:t>
      </w:r>
      <w:r w:rsidRPr="007B2BE5">
        <w:rPr>
          <w:rFonts w:ascii="Calibri Light" w:hAnsi="Calibri Light" w:cs="Calibri Light"/>
        </w:rPr>
        <w:t>, ha dado</w:t>
      </w:r>
      <w:r w:rsidR="00F51542">
        <w:rPr>
          <w:rFonts w:ascii="Calibri Light" w:hAnsi="Calibri Light" w:cs="Calibri Light"/>
        </w:rPr>
        <w:t xml:space="preserve"> </w:t>
      </w:r>
      <w:r w:rsidRPr="007B2BE5">
        <w:rPr>
          <w:rFonts w:ascii="Calibri Light" w:hAnsi="Calibri Light" w:cs="Calibri Light"/>
        </w:rPr>
        <w:t xml:space="preserve">los lineamientos establecidos por el Comité de Seguridad del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respecto a la Política de operación y seguridad, teniendo en cuenta las Políticas de Seguridad para la ejecución del SIIF Nación, contenidas en el Decreto, 1068 del 26 de mayo de 2015, Parte 9 “</w:t>
      </w:r>
      <w:r w:rsidRPr="007B2BE5">
        <w:rPr>
          <w:rFonts w:ascii="Calibri Light" w:hAnsi="Calibri Light" w:cs="Calibri Light"/>
          <w:i/>
          <w:iCs/>
        </w:rPr>
        <w:t xml:space="preserve">SISTEMA INTEGRADO DE INFORMACIÓN FINANCIERA – SIIF – NACIÓN” </w:t>
      </w:r>
      <w:r w:rsidRPr="007B2BE5">
        <w:rPr>
          <w:rFonts w:ascii="Calibri Light" w:hAnsi="Calibri Light" w:cs="Calibri Light"/>
        </w:rPr>
        <w:t xml:space="preserve">, durante el primer semestre del 2024. </w:t>
      </w:r>
    </w:p>
    <w:p w14:paraId="1255E8AC" w14:textId="061D1A31" w:rsidR="007B2BE5" w:rsidRDefault="007B2BE5" w:rsidP="00205679">
      <w:pPr>
        <w:spacing w:line="360" w:lineRule="auto"/>
        <w:rPr>
          <w:rFonts w:ascii="Calibri Light" w:hAnsi="Calibri Light" w:cs="Calibri Light"/>
        </w:rPr>
      </w:pPr>
    </w:p>
    <w:p w14:paraId="25828E96" w14:textId="1CA4E098" w:rsidR="007B2BE5" w:rsidRDefault="007B2BE5" w:rsidP="00205679">
      <w:pPr>
        <w:spacing w:line="360" w:lineRule="auto"/>
        <w:rPr>
          <w:rFonts w:ascii="Calibri Light" w:hAnsi="Calibri Light" w:cs="Calibri Light"/>
        </w:rPr>
      </w:pPr>
    </w:p>
    <w:p w14:paraId="7C48E15C" w14:textId="12FA84D4" w:rsidR="007B2BE5" w:rsidRDefault="007B2BE5" w:rsidP="00205679">
      <w:pPr>
        <w:spacing w:line="360" w:lineRule="auto"/>
        <w:rPr>
          <w:rFonts w:ascii="Calibri Light" w:hAnsi="Calibri Light" w:cs="Calibri Light"/>
        </w:rPr>
      </w:pPr>
    </w:p>
    <w:p w14:paraId="2FC67CFA" w14:textId="77777777" w:rsidR="007B2BE5" w:rsidRPr="007B2BE5" w:rsidRDefault="007B2BE5" w:rsidP="00205679">
      <w:pPr>
        <w:spacing w:line="360" w:lineRule="auto"/>
        <w:rPr>
          <w:rFonts w:ascii="Calibri Light" w:hAnsi="Calibri Light" w:cs="Calibri Light"/>
        </w:rPr>
      </w:pPr>
    </w:p>
    <w:p w14:paraId="7060014A" w14:textId="77777777"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lastRenderedPageBreak/>
        <w:t>DECLARATORIA</w:t>
      </w:r>
    </w:p>
    <w:p w14:paraId="2E1E69BF" w14:textId="77777777" w:rsidR="00205679" w:rsidRPr="007B2BE5" w:rsidRDefault="00205679" w:rsidP="00205679">
      <w:pPr>
        <w:spacing w:line="360" w:lineRule="auto"/>
        <w:rPr>
          <w:rFonts w:ascii="Calibri Light" w:hAnsi="Calibri Light" w:cs="Calibri Light"/>
          <w:b/>
          <w:bCs/>
        </w:rPr>
      </w:pPr>
    </w:p>
    <w:p w14:paraId="5FCB9396"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Este seguimiento fue realizado con base en la información recolectada por correos electrónicos y la registrada en el Sistema Integrado de Información Financiera </w:t>
      </w:r>
      <w:r w:rsidRPr="007B2BE5">
        <w:rPr>
          <w:rFonts w:ascii="Calibri Light" w:hAnsi="Calibri Light" w:cs="Calibri Light"/>
          <w:b/>
        </w:rPr>
        <w:t>SIIF</w:t>
      </w:r>
      <w:r w:rsidRPr="007B2BE5">
        <w:rPr>
          <w:rFonts w:ascii="Calibri Light" w:hAnsi="Calibri Light" w:cs="Calibri Light"/>
        </w:rPr>
        <w:t xml:space="preserve"> </w:t>
      </w:r>
      <w:r w:rsidRPr="007B2BE5">
        <w:rPr>
          <w:rFonts w:ascii="Calibri Light" w:hAnsi="Calibri Light" w:cs="Calibri Light"/>
          <w:b/>
        </w:rPr>
        <w:t>Nación</w:t>
      </w:r>
      <w:r w:rsidRPr="007B2BE5">
        <w:rPr>
          <w:rFonts w:ascii="Calibri Light" w:hAnsi="Calibri Light" w:cs="Calibri Light"/>
        </w:rPr>
        <w:t xml:space="preserve"> de la entidad; para lo cual, se verificó el registro de los usuarios que se encuentran activos e inactivos en el sistema, lo cual permite referir una conclusión más acertada frente a los resultados obtenidos, donde se pudo evidenciar las debilidades y fortalezas en los controles implementados frente al retiro y traslado de los usuarios en el Sistema. </w:t>
      </w:r>
    </w:p>
    <w:p w14:paraId="1FE9BB1C" w14:textId="77777777" w:rsidR="00205679" w:rsidRPr="007B2BE5" w:rsidRDefault="00205679" w:rsidP="00205679">
      <w:pPr>
        <w:spacing w:line="360" w:lineRule="auto"/>
        <w:rPr>
          <w:rFonts w:ascii="Calibri Light" w:hAnsi="Calibri Light" w:cs="Calibri Light"/>
        </w:rPr>
      </w:pPr>
    </w:p>
    <w:p w14:paraId="64BBDDF0" w14:textId="77777777" w:rsidR="00205679" w:rsidRPr="007B2BE5" w:rsidRDefault="00205679" w:rsidP="0095529E">
      <w:pPr>
        <w:pStyle w:val="Prrafodelista"/>
        <w:numPr>
          <w:ilvl w:val="0"/>
          <w:numId w:val="2"/>
        </w:numPr>
        <w:spacing w:line="360" w:lineRule="auto"/>
        <w:rPr>
          <w:rFonts w:ascii="Calibri Light" w:hAnsi="Calibri Light" w:cs="Calibri Light"/>
          <w:sz w:val="22"/>
          <w:szCs w:val="22"/>
        </w:rPr>
      </w:pPr>
      <w:r w:rsidRPr="007B2BE5">
        <w:rPr>
          <w:rFonts w:ascii="Calibri Light" w:hAnsi="Calibri Light" w:cs="Calibri Light"/>
          <w:sz w:val="22"/>
          <w:szCs w:val="22"/>
        </w:rPr>
        <w:t>Es responsabilidad de cada líder de proceso el suministro y contenido de la información base del análisis del proceso de aseguramiento.</w:t>
      </w:r>
    </w:p>
    <w:p w14:paraId="163E25F1" w14:textId="77777777" w:rsidR="00205679" w:rsidRPr="007B2BE5" w:rsidRDefault="00205679" w:rsidP="00205679">
      <w:pPr>
        <w:pStyle w:val="Prrafodelista"/>
        <w:spacing w:line="360" w:lineRule="auto"/>
        <w:rPr>
          <w:rFonts w:ascii="Calibri Light" w:hAnsi="Calibri Light" w:cs="Calibri Light"/>
          <w:sz w:val="22"/>
          <w:szCs w:val="22"/>
        </w:rPr>
      </w:pPr>
    </w:p>
    <w:p w14:paraId="69425BA6" w14:textId="77777777" w:rsidR="00205679" w:rsidRPr="007B2BE5" w:rsidRDefault="00205679" w:rsidP="00205679">
      <w:pPr>
        <w:pStyle w:val="Prrafodelista"/>
        <w:spacing w:line="360" w:lineRule="auto"/>
        <w:rPr>
          <w:rFonts w:ascii="Calibri Light" w:hAnsi="Calibri Light" w:cs="Calibri Light"/>
          <w:sz w:val="22"/>
          <w:szCs w:val="22"/>
        </w:rPr>
      </w:pPr>
      <w:r w:rsidRPr="007B2BE5">
        <w:rPr>
          <w:rFonts w:ascii="Calibri Light" w:hAnsi="Calibri Light" w:cs="Calibri Light"/>
          <w:sz w:val="22"/>
          <w:szCs w:val="22"/>
        </w:rPr>
        <w:t xml:space="preserve">La responsabilidad de la Oficina de Control Interno se circunscribe a producir un informe contentivo de los resultados del seguimiento; las pruebas, procedimientos y análisis del seguimiento se practican de acuerdo con las normas legales vigentes de auditoría y las políticas y procedimientos formulados. </w:t>
      </w:r>
    </w:p>
    <w:p w14:paraId="31C2EBFD" w14:textId="77777777" w:rsidR="00205679" w:rsidRPr="007B2BE5" w:rsidRDefault="00205679" w:rsidP="00205679">
      <w:pPr>
        <w:spacing w:line="360" w:lineRule="auto"/>
        <w:rPr>
          <w:rFonts w:ascii="Calibri Light" w:hAnsi="Calibri Light" w:cs="Calibri Light"/>
        </w:rPr>
      </w:pPr>
    </w:p>
    <w:p w14:paraId="1DE405FB" w14:textId="13A05105" w:rsidR="00205679" w:rsidRPr="007B2BE5" w:rsidRDefault="00205679" w:rsidP="0095529E">
      <w:pPr>
        <w:pStyle w:val="Prrafodelista"/>
        <w:numPr>
          <w:ilvl w:val="0"/>
          <w:numId w:val="2"/>
        </w:numPr>
        <w:spacing w:line="360" w:lineRule="auto"/>
        <w:rPr>
          <w:rFonts w:ascii="Calibri Light" w:hAnsi="Calibri Light" w:cs="Calibri Light"/>
          <w:sz w:val="22"/>
          <w:szCs w:val="22"/>
        </w:rPr>
      </w:pPr>
      <w:r w:rsidRPr="007B2BE5">
        <w:rPr>
          <w:rFonts w:ascii="Calibri Light" w:hAnsi="Calibri Light" w:cs="Calibri Light"/>
          <w:sz w:val="22"/>
          <w:szCs w:val="22"/>
        </w:rPr>
        <w:t>En caso, de que en el desarrollo del seguimiento se detecten asuntos contemplados y no contemplados en el alcance, criterios y trabajo de campo, que puedan perjudicar el funcionamiento de la Administración Pública o configurar posibles actos de corrupción, la Oficina de Control Interno tiene la obligación y el deber de informarlos a través del presente informe, de acuerdo con lo establecido en los numerales 25 y 26 del Artículo 38 de la Ley 1952 de 2019 “</w:t>
      </w:r>
      <w:r w:rsidRPr="007B2BE5">
        <w:rPr>
          <w:rFonts w:ascii="Calibri Light" w:hAnsi="Calibri Light" w:cs="Calibri Light"/>
          <w:i/>
          <w:iCs/>
          <w:sz w:val="22"/>
          <w:szCs w:val="22"/>
        </w:rPr>
        <w:t>Por medio de la cual se expide el código general disciplinario se derogan la Ley 734 de 2002 y algunas disposiciones de la Ley 1474 de 2011, relacionadas con el derecho disciplinario”</w:t>
      </w:r>
      <w:r w:rsidRPr="007B2BE5">
        <w:rPr>
          <w:rFonts w:ascii="Calibri Light" w:hAnsi="Calibri Light" w:cs="Calibri Light"/>
          <w:sz w:val="22"/>
          <w:szCs w:val="22"/>
        </w:rPr>
        <w:t>; de igual forma, el Artículo 231 del Decreto - Ley 019 de 2012, en el que se estipula que el Jefe de la Oficina de Control Interno “</w:t>
      </w:r>
      <w:r w:rsidRPr="007B2BE5">
        <w:rPr>
          <w:rFonts w:ascii="Calibri Light" w:hAnsi="Calibri Light" w:cs="Calibri Light"/>
          <w:i/>
          <w:sz w:val="22"/>
          <w:szCs w:val="22"/>
        </w:rPr>
        <w:t>S</w:t>
      </w:r>
      <w:r w:rsidRPr="007B2BE5">
        <w:rPr>
          <w:rFonts w:ascii="Calibri Light" w:hAnsi="Calibri Light" w:cs="Calibri Light"/>
          <w:i/>
          <w:iCs/>
          <w:sz w:val="22"/>
          <w:szCs w:val="22"/>
        </w:rPr>
        <w:t>in perjuicio de las demás obligaciones legales, deberá reportar a los organismos de control los posibles actos de corrupción e irregularidades que haya encontrado en ejercicio de sus funciones”.</w:t>
      </w:r>
      <w:r w:rsidRPr="007B2BE5">
        <w:rPr>
          <w:rFonts w:ascii="Calibri Light" w:hAnsi="Calibri Light" w:cs="Calibri Light"/>
          <w:sz w:val="22"/>
          <w:szCs w:val="22"/>
        </w:rPr>
        <w:t xml:space="preserve"> </w:t>
      </w:r>
    </w:p>
    <w:p w14:paraId="4FC62315" w14:textId="77777777" w:rsidR="00205679" w:rsidRPr="007B2BE5" w:rsidRDefault="00205679" w:rsidP="00205679">
      <w:pPr>
        <w:spacing w:line="360" w:lineRule="auto"/>
        <w:rPr>
          <w:rFonts w:ascii="Calibri Light" w:hAnsi="Calibri Light" w:cs="Calibri Light"/>
        </w:rPr>
      </w:pPr>
    </w:p>
    <w:p w14:paraId="7F3CBF9B"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lastRenderedPageBreak/>
        <w:t>Así mismo, el literal c) del Artículo 2.2.21.4.9 del Decreto 648 de 2017 “informes”, señala que “</w:t>
      </w:r>
      <w:r w:rsidRPr="007B2BE5">
        <w:rPr>
          <w:rFonts w:ascii="Calibri Light" w:hAnsi="Calibri Light" w:cs="Calibri Light"/>
          <w:i/>
          <w:iCs/>
        </w:rPr>
        <w:t>Los jefes de Control Interno o quienes hagan sus veces deberán presentar los informes que se relacionan a continuación: sobre actos de corrupción, directiva presidencial 01 de 2015, o aquella que la modifique, adicione o sustituya</w:t>
      </w:r>
      <w:r w:rsidRPr="007B2BE5">
        <w:rPr>
          <w:rFonts w:ascii="Calibri Light" w:hAnsi="Calibri Light" w:cs="Calibri Light"/>
        </w:rPr>
        <w:t xml:space="preserve">”. </w:t>
      </w:r>
    </w:p>
    <w:p w14:paraId="588F9B7D" w14:textId="77777777" w:rsidR="00205679" w:rsidRPr="007B2BE5" w:rsidRDefault="00205679" w:rsidP="00205679">
      <w:pPr>
        <w:spacing w:line="360" w:lineRule="auto"/>
        <w:rPr>
          <w:rFonts w:ascii="Calibri Light" w:hAnsi="Calibri Light" w:cs="Calibri Light"/>
        </w:rPr>
      </w:pPr>
    </w:p>
    <w:p w14:paraId="184CDFC2"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De otra parte, el decreto 338 de 2019, por el cual se modifica el Decreto 1083 de 2015 Único Reglamentario del Sector de la Función Pública, en lo relacionado con el Sistema de Control Interno y se crea la Red Anticorrupción, en su Artículo 1° establece: “Modificar el parágrafo 1 del artículo 2.2.21.4.7 del Capítulo 4 del Título 21 de la Parte 2 del Libro 2 del Decreto 1083 de 2015 Único Reglamentario del Sector de Función Pública, el cual quedara así;</w:t>
      </w:r>
    </w:p>
    <w:p w14:paraId="5830C4AE" w14:textId="77777777" w:rsidR="00205679" w:rsidRPr="007B2BE5" w:rsidRDefault="00205679" w:rsidP="00205679">
      <w:pPr>
        <w:spacing w:line="360" w:lineRule="auto"/>
        <w:rPr>
          <w:rFonts w:ascii="Calibri Light" w:hAnsi="Calibri Light" w:cs="Calibri Light"/>
        </w:rPr>
      </w:pPr>
    </w:p>
    <w:p w14:paraId="61F631AF"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Capítulo 4 del Título 21 Parte 2 del Libro 2 del Decreto 1083 de 2015, Único reglamentario del Sector de Función Pública que establece: “</w:t>
      </w:r>
      <w:r w:rsidRPr="007B2BE5">
        <w:rPr>
          <w:rFonts w:ascii="Calibri Light" w:hAnsi="Calibri Light" w:cs="Calibri Light"/>
          <w:i/>
          <w:iCs/>
        </w:rPr>
        <w:t>Parágrafo 1° Cuando el Jefe de Control Interno en ejercicio de sus funciones evidencie errores, desaciertos, irregularidades financieras, administrativas, desviaciones o presuntas irregularidades respecto a todas las actividades, operaciones y actuaciones, así como a la administración de la información y los recursos de la entidad que evidencien posibles actos de corrupción, deberá informarlo al Representante Legal con copia a la Secretaria General de la Presidencia de la Republica y a la Secretaria de Transparencia, adjuntando a la copia de esta última instancia el formato físico o electrónico que ésta establezca para tal fin. Este reporte no exime a los jefes de Control Interno o quien haga sus veces, de la obligación establecida en los artículos 67 de la ley 906 de 2004 y 9 de la ley 74 de 2011”.</w:t>
      </w:r>
      <w:r w:rsidRPr="007B2BE5">
        <w:rPr>
          <w:rFonts w:ascii="Calibri Light" w:hAnsi="Calibri Light" w:cs="Calibri Light"/>
        </w:rPr>
        <w:t xml:space="preserve"> </w:t>
      </w:r>
    </w:p>
    <w:p w14:paraId="3CDCE4AF" w14:textId="77777777" w:rsidR="00205679" w:rsidRPr="007B2BE5" w:rsidRDefault="00205679" w:rsidP="00205679">
      <w:pPr>
        <w:spacing w:line="360" w:lineRule="auto"/>
        <w:rPr>
          <w:rFonts w:ascii="Calibri Light" w:hAnsi="Calibri Light" w:cs="Calibri Light"/>
        </w:rPr>
      </w:pPr>
    </w:p>
    <w:p w14:paraId="013DECD0"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Complementariamente, el Artículo 67 del Código de Procedimiento Penal, señala que el servidor público que conozca de la comisión de un delito que deba investigarse de oficio, iniciará sin tardanza la investigación si tuviere competencia para ello; en caso contrario, pondrá inmediatamente el hecho en conocimiento ante la entidad competente.</w:t>
      </w:r>
    </w:p>
    <w:p w14:paraId="3FB295DE" w14:textId="6CB552FE" w:rsidR="00205679" w:rsidRDefault="00205679" w:rsidP="00205679">
      <w:pPr>
        <w:spacing w:line="360" w:lineRule="auto"/>
        <w:rPr>
          <w:rFonts w:ascii="Calibri Light" w:hAnsi="Calibri Light" w:cs="Calibri Light"/>
        </w:rPr>
      </w:pPr>
    </w:p>
    <w:p w14:paraId="033DC1C1" w14:textId="733EB6BE" w:rsidR="007B2BE5" w:rsidRDefault="007B2BE5" w:rsidP="00205679">
      <w:pPr>
        <w:spacing w:line="360" w:lineRule="auto"/>
        <w:rPr>
          <w:rFonts w:ascii="Calibri Light" w:hAnsi="Calibri Light" w:cs="Calibri Light"/>
        </w:rPr>
      </w:pPr>
    </w:p>
    <w:p w14:paraId="47F5889E" w14:textId="77777777" w:rsidR="007B2BE5" w:rsidRPr="007B2BE5" w:rsidRDefault="007B2BE5" w:rsidP="00205679">
      <w:pPr>
        <w:spacing w:line="360" w:lineRule="auto"/>
        <w:rPr>
          <w:rFonts w:ascii="Calibri Light" w:hAnsi="Calibri Light" w:cs="Calibri Light"/>
        </w:rPr>
      </w:pPr>
    </w:p>
    <w:p w14:paraId="3ECE5F3E" w14:textId="5C59FB49"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lastRenderedPageBreak/>
        <w:t>CRITERIOS</w:t>
      </w:r>
    </w:p>
    <w:p w14:paraId="7D2E4104"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Constitución Política de Colombia de 1991.</w:t>
      </w:r>
    </w:p>
    <w:p w14:paraId="728124AB" w14:textId="77777777" w:rsidR="00205679" w:rsidRPr="007B2BE5" w:rsidRDefault="00205679" w:rsidP="0095529E">
      <w:pPr>
        <w:pStyle w:val="Prrafodelista"/>
        <w:numPr>
          <w:ilvl w:val="0"/>
          <w:numId w:val="3"/>
        </w:numPr>
        <w:spacing w:line="360" w:lineRule="auto"/>
        <w:rPr>
          <w:rFonts w:ascii="Calibri Light" w:hAnsi="Calibri Light" w:cs="Calibri Light"/>
          <w:sz w:val="22"/>
          <w:szCs w:val="22"/>
          <w:lang w:eastAsia="es-CO"/>
        </w:rPr>
      </w:pPr>
      <w:r w:rsidRPr="007B2BE5">
        <w:rPr>
          <w:rFonts w:ascii="Calibri Light" w:hAnsi="Calibri Light" w:cs="Calibri Light"/>
          <w:sz w:val="22"/>
          <w:szCs w:val="22"/>
        </w:rPr>
        <w:t>Decreto No. 2674 de 2012, por medio del cual se reglamenta el Sistema Integrado de Información Financiera SIIF Nación.</w:t>
      </w:r>
    </w:p>
    <w:p w14:paraId="5F68BBD1" w14:textId="77777777" w:rsidR="00205679" w:rsidRPr="007B2BE5" w:rsidRDefault="00205679" w:rsidP="0095529E">
      <w:pPr>
        <w:pStyle w:val="Prrafodelista"/>
        <w:numPr>
          <w:ilvl w:val="0"/>
          <w:numId w:val="3"/>
        </w:numPr>
        <w:spacing w:line="360" w:lineRule="auto"/>
        <w:rPr>
          <w:rFonts w:ascii="Calibri Light" w:hAnsi="Calibri Light" w:cs="Calibri Light"/>
          <w:sz w:val="22"/>
          <w:szCs w:val="22"/>
          <w:lang w:eastAsia="es-CO"/>
        </w:rPr>
      </w:pPr>
      <w:r w:rsidRPr="007B2BE5">
        <w:rPr>
          <w:rFonts w:ascii="Calibri Light" w:hAnsi="Calibri Light" w:cs="Calibri Light"/>
          <w:sz w:val="22"/>
          <w:szCs w:val="22"/>
          <w:lang w:eastAsia="es-CO"/>
        </w:rPr>
        <w:t>Decreto 1499 de septiembre 11 de 2017 "Por medio del cual se modifica el Decreto 1083 de 2015, Decreto Único Reglamentario del Sector Función Pública, en lo relacionado con el Sistema de Gestión establecido en el artículo 133 de la Ley 1753 de 2015".</w:t>
      </w:r>
    </w:p>
    <w:p w14:paraId="4FFA18F7"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Decreto No. 1068 de 2015 "Por medio del cual se expide el Decreto Único Reglamentario del Sector Hacienda y Crédito Público".</w:t>
      </w:r>
    </w:p>
    <w:p w14:paraId="489CA5FB"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Circular externa No. 040 del 29 de octubre del 2015 expedido por el Ministerio de Hacienda y Crédito Público.</w:t>
      </w:r>
    </w:p>
    <w:p w14:paraId="3C985764"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Circular externa No. 074 del 17 de diciembre de 2012, cumplimiento de políticas de operación y seguridad SIIF Nación.</w:t>
      </w:r>
    </w:p>
    <w:p w14:paraId="3B5D5C90" w14:textId="77777777" w:rsidR="00205679" w:rsidRPr="007B2BE5" w:rsidRDefault="00205679" w:rsidP="0095529E">
      <w:pPr>
        <w:pStyle w:val="Prrafodelista"/>
        <w:numPr>
          <w:ilvl w:val="0"/>
          <w:numId w:val="3"/>
        </w:numPr>
        <w:spacing w:line="360" w:lineRule="auto"/>
        <w:rPr>
          <w:rFonts w:ascii="Calibri Light" w:hAnsi="Calibri Light" w:cs="Calibri Light"/>
          <w:sz w:val="22"/>
          <w:szCs w:val="22"/>
          <w:lang w:eastAsia="es-CO"/>
        </w:rPr>
      </w:pPr>
      <w:r w:rsidRPr="007B2BE5">
        <w:rPr>
          <w:rFonts w:ascii="Calibri Light" w:hAnsi="Calibri Light" w:cs="Calibri Light"/>
          <w:sz w:val="22"/>
          <w:szCs w:val="22"/>
          <w:lang w:eastAsia="es-CO"/>
        </w:rPr>
        <w:t xml:space="preserve">Políticas de Seguridad de la información del SIIF Nación, del MHCP, versión 2 del 22/08/2019. </w:t>
      </w:r>
    </w:p>
    <w:p w14:paraId="07B4D3DC"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Reglamento de uso del SIIF Nación: Dirigido al usuario final, se establecen normas de obligatorio cumplimiento por parte del usuario sobre la utilización del SIIF Nación.</w:t>
      </w:r>
    </w:p>
    <w:p w14:paraId="3F3066B4" w14:textId="77777777" w:rsidR="00205679" w:rsidRPr="007B2BE5" w:rsidRDefault="00205679" w:rsidP="0095529E">
      <w:pPr>
        <w:pStyle w:val="Prrafodelista"/>
        <w:numPr>
          <w:ilvl w:val="0"/>
          <w:numId w:val="3"/>
        </w:numPr>
        <w:spacing w:line="360" w:lineRule="auto"/>
        <w:rPr>
          <w:rFonts w:ascii="Calibri Light" w:hAnsi="Calibri Light" w:cs="Calibri Light"/>
          <w:sz w:val="22"/>
          <w:szCs w:val="22"/>
          <w:lang w:eastAsia="es-CO"/>
        </w:rPr>
      </w:pPr>
      <w:r w:rsidRPr="007B2BE5">
        <w:rPr>
          <w:rFonts w:ascii="Calibri Light" w:hAnsi="Calibri Light" w:cs="Calibri Light"/>
          <w:sz w:val="22"/>
          <w:szCs w:val="22"/>
          <w:lang w:eastAsia="es-CO"/>
        </w:rPr>
        <w:t xml:space="preserve">Reglamento de uso del SIIF Nación, del MHCP, versión 2, del 22/08/2019. </w:t>
      </w:r>
    </w:p>
    <w:p w14:paraId="3EE0E1AE"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lang w:eastAsia="es-CO"/>
        </w:rPr>
      </w:pPr>
      <w:r w:rsidRPr="007B2BE5">
        <w:rPr>
          <w:rFonts w:ascii="Calibri Light" w:hAnsi="Calibri Light" w:cs="Calibri Light"/>
          <w:sz w:val="22"/>
          <w:szCs w:val="22"/>
        </w:rPr>
        <w:t>Guía de Operación para Registrador de Usuarios.</w:t>
      </w:r>
      <w:r w:rsidRPr="007B2BE5">
        <w:rPr>
          <w:rFonts w:ascii="Calibri Light" w:hAnsi="Calibri Light" w:cs="Calibri Light"/>
          <w:i/>
          <w:iCs/>
          <w:sz w:val="22"/>
          <w:szCs w:val="22"/>
          <w:lang w:eastAsia="es-CO"/>
        </w:rPr>
        <w:t xml:space="preserve"> </w:t>
      </w:r>
    </w:p>
    <w:p w14:paraId="543EA554" w14:textId="77777777" w:rsidR="00205679" w:rsidRPr="007B2BE5" w:rsidRDefault="00205679" w:rsidP="00205679">
      <w:pPr>
        <w:spacing w:line="360" w:lineRule="auto"/>
        <w:rPr>
          <w:rFonts w:ascii="Calibri Light" w:hAnsi="Calibri Light" w:cs="Calibri Light"/>
          <w:b/>
          <w:bCs/>
        </w:rPr>
      </w:pPr>
    </w:p>
    <w:p w14:paraId="02596E8C" w14:textId="77777777"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METODOLOGÍA Y DESARROLLO DEL SEGUIMIENTO</w:t>
      </w:r>
    </w:p>
    <w:p w14:paraId="3BF29AF8" w14:textId="77777777" w:rsidR="00205679" w:rsidRPr="007B2BE5" w:rsidRDefault="00205679" w:rsidP="00205679">
      <w:pPr>
        <w:spacing w:line="360" w:lineRule="auto"/>
        <w:rPr>
          <w:rFonts w:ascii="Calibri Light" w:hAnsi="Calibri Light" w:cs="Calibri Light"/>
          <w:b/>
          <w:bCs/>
        </w:rPr>
      </w:pPr>
    </w:p>
    <w:p w14:paraId="06DA8596" w14:textId="08438138"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El análisis se realizó mediante verificación de la información contenida en los reportes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y validación de la información aportada, respecto a las políticas de seguridad que se tienen implementadas de acuerdo con la responsabilidad de la Coordinación del SIIF en la Entidad. </w:t>
      </w:r>
    </w:p>
    <w:p w14:paraId="7C737510"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sym w:font="Symbol" w:char="F0B7"/>
      </w:r>
      <w:r w:rsidRPr="007B2BE5">
        <w:rPr>
          <w:rFonts w:ascii="Calibri Light" w:hAnsi="Calibri Light" w:cs="Calibri Light"/>
        </w:rPr>
        <w:t xml:space="preserve"> Información del Sistema </w:t>
      </w:r>
    </w:p>
    <w:p w14:paraId="745EF03A"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sym w:font="Symbol" w:char="F0B7"/>
      </w:r>
      <w:r w:rsidRPr="007B2BE5">
        <w:rPr>
          <w:rFonts w:ascii="Calibri Light" w:hAnsi="Calibri Light" w:cs="Calibri Light"/>
        </w:rPr>
        <w:t xml:space="preserve"> Obligatoriedad de Utilización del Sistema </w:t>
      </w:r>
    </w:p>
    <w:p w14:paraId="7932E65D"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sym w:font="Symbol" w:char="F0B7"/>
      </w:r>
      <w:r w:rsidRPr="007B2BE5">
        <w:rPr>
          <w:rFonts w:ascii="Calibri Light" w:hAnsi="Calibri Light" w:cs="Calibri Light"/>
        </w:rPr>
        <w:t xml:space="preserve"> Funcionario responsable del SIIF en la Entidad. </w:t>
      </w:r>
    </w:p>
    <w:p w14:paraId="30BC8362"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lastRenderedPageBreak/>
        <w:sym w:font="Symbol" w:char="F0B7"/>
      </w:r>
      <w:r w:rsidRPr="007B2BE5">
        <w:rPr>
          <w:rFonts w:ascii="Calibri Light" w:hAnsi="Calibri Light" w:cs="Calibri Light"/>
        </w:rPr>
        <w:t xml:space="preserve"> Responsabilidades de la Coordinación del SIIF en la Entidad </w:t>
      </w:r>
    </w:p>
    <w:p w14:paraId="4B091B5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sym w:font="Symbol" w:char="F0B7"/>
      </w:r>
      <w:r w:rsidRPr="007B2BE5">
        <w:rPr>
          <w:rFonts w:ascii="Calibri Light" w:hAnsi="Calibri Light" w:cs="Calibri Light"/>
        </w:rPr>
        <w:t xml:space="preserve"> Obligaciones de las Entidades y de los Usuarios del SIIF Nación. </w:t>
      </w:r>
    </w:p>
    <w:p w14:paraId="376AE985" w14:textId="77777777" w:rsidR="00205679" w:rsidRPr="007B2BE5" w:rsidRDefault="00205679" w:rsidP="00205679">
      <w:pPr>
        <w:spacing w:line="360" w:lineRule="auto"/>
        <w:rPr>
          <w:rFonts w:ascii="Calibri Light" w:hAnsi="Calibri Light" w:cs="Calibri Light"/>
          <w:b/>
          <w:bCs/>
        </w:rPr>
      </w:pPr>
    </w:p>
    <w:p w14:paraId="1B8D5209" w14:textId="77777777"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DESARROLLO DEL INFORME</w:t>
      </w:r>
    </w:p>
    <w:p w14:paraId="1790D806" w14:textId="77777777" w:rsidR="00205679" w:rsidRPr="007B2BE5" w:rsidRDefault="00205679" w:rsidP="00205679">
      <w:pPr>
        <w:spacing w:line="360" w:lineRule="auto"/>
        <w:rPr>
          <w:rFonts w:ascii="Calibri Light" w:hAnsi="Calibri Light" w:cs="Calibri Light"/>
          <w:b/>
          <w:bCs/>
        </w:rPr>
      </w:pPr>
    </w:p>
    <w:p w14:paraId="2ABC0CDD" w14:textId="77777777" w:rsidR="00205679" w:rsidRPr="007B2BE5" w:rsidRDefault="00205679" w:rsidP="0095529E">
      <w:pPr>
        <w:pStyle w:val="Prrafodelista"/>
        <w:numPr>
          <w:ilvl w:val="1"/>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INFORMACIÓN DEL SISTEMA</w:t>
      </w:r>
    </w:p>
    <w:p w14:paraId="0B4633FC" w14:textId="77777777" w:rsidR="00205679" w:rsidRPr="007B2BE5" w:rsidRDefault="00205679" w:rsidP="00205679">
      <w:pPr>
        <w:pStyle w:val="Prrafodelista"/>
        <w:spacing w:line="360" w:lineRule="auto"/>
        <w:ind w:left="760"/>
        <w:rPr>
          <w:rFonts w:ascii="Calibri Light" w:hAnsi="Calibri Light" w:cs="Calibri Light"/>
          <w:b/>
          <w:bCs/>
          <w:sz w:val="22"/>
          <w:szCs w:val="22"/>
        </w:rPr>
      </w:pPr>
    </w:p>
    <w:p w14:paraId="1F44F8C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Aplicación Marco Normativo del Decreto No 1068 de 2015 y Decreto 2674 de 2012</w:t>
      </w:r>
    </w:p>
    <w:p w14:paraId="3408C6E8" w14:textId="77777777" w:rsidR="00205679" w:rsidRPr="007B2BE5" w:rsidRDefault="00205679" w:rsidP="00205679">
      <w:pPr>
        <w:spacing w:line="360" w:lineRule="auto"/>
        <w:rPr>
          <w:rFonts w:ascii="Calibri Light" w:hAnsi="Calibri Light" w:cs="Calibri Light"/>
        </w:rPr>
      </w:pPr>
    </w:p>
    <w:p w14:paraId="4FC3793D"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De acuerdo con lo establecido en el </w:t>
      </w:r>
      <w:r w:rsidRPr="007B2BE5">
        <w:rPr>
          <w:rFonts w:ascii="Calibri Light" w:hAnsi="Calibri Light" w:cs="Calibri Light"/>
          <w:b/>
          <w:bCs/>
        </w:rPr>
        <w:t xml:space="preserve">Decreto No 1068 de 2015 </w:t>
      </w:r>
      <w:r w:rsidRPr="007B2BE5">
        <w:rPr>
          <w:rFonts w:ascii="Calibri Light" w:hAnsi="Calibri Light" w:cs="Calibri Light"/>
          <w:b/>
          <w:lang w:eastAsia="es-CO"/>
        </w:rPr>
        <w:t>Art. 2.9.1.1.4</w:t>
      </w:r>
      <w:r w:rsidRPr="007B2BE5">
        <w:rPr>
          <w:rFonts w:ascii="Calibri Light" w:hAnsi="Calibri Light" w:cs="Calibri Light"/>
          <w:lang w:eastAsia="es-CO"/>
        </w:rPr>
        <w:t>.</w:t>
      </w:r>
      <w:r w:rsidRPr="007B2BE5">
        <w:rPr>
          <w:rFonts w:ascii="Calibri Light" w:hAnsi="Calibri Light" w:cs="Calibri Light"/>
          <w:bCs/>
        </w:rPr>
        <w:t xml:space="preserve"> </w:t>
      </w:r>
      <w:r w:rsidRPr="007B2BE5">
        <w:rPr>
          <w:rFonts w:ascii="Calibri Light" w:hAnsi="Calibri Light" w:cs="Calibri Light"/>
          <w:bCs/>
          <w:i/>
        </w:rPr>
        <w:t>Información del Sistema</w:t>
      </w:r>
      <w:r w:rsidRPr="007B2BE5">
        <w:rPr>
          <w:rFonts w:ascii="Calibri Light" w:hAnsi="Calibri Light" w:cs="Calibri Light"/>
          <w:b/>
          <w:bCs/>
          <w:i/>
        </w:rPr>
        <w:t>: “</w:t>
      </w:r>
      <w:r w:rsidRPr="007B2BE5">
        <w:rPr>
          <w:rFonts w:ascii="Calibri Light" w:hAnsi="Calibri Light" w:cs="Calibri Light"/>
          <w:i/>
        </w:rPr>
        <w:t xml:space="preserve">El SIIF Nación reflejará el detalle, la secuencia y el resultado de la gestión financiera pública registrada por las entidades y órganos que conforman el Presupuesto General de la Nación, especialmente la relacionada con la programación, liquidación, modificación y ejecución del Programa Anual Mensualizado de Caja PAC-, la gestión contable, los recaudos y pagos realizados por la Cuenta Única Nacional y demás transacciones de tesorería.” </w:t>
      </w:r>
    </w:p>
    <w:p w14:paraId="190EF387" w14:textId="77777777" w:rsidR="00205679" w:rsidRPr="007B2BE5" w:rsidRDefault="00205679" w:rsidP="00205679">
      <w:pPr>
        <w:pStyle w:val="Prrafodelista"/>
        <w:spacing w:line="360" w:lineRule="auto"/>
        <w:rPr>
          <w:rFonts w:ascii="Calibri Light" w:hAnsi="Calibri Light" w:cs="Calibri Light"/>
          <w:b/>
          <w:bCs/>
          <w:sz w:val="22"/>
          <w:szCs w:val="22"/>
        </w:rPr>
      </w:pPr>
    </w:p>
    <w:p w14:paraId="6DA137C4"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i/>
          <w:lang w:eastAsia="es-CO"/>
        </w:rPr>
        <w:t>(Art. 4 Decreto 2674 de 2012)</w:t>
      </w:r>
      <w:r w:rsidRPr="007B2BE5">
        <w:rPr>
          <w:rFonts w:ascii="Calibri Light" w:hAnsi="Calibri Light" w:cs="Calibri Light"/>
          <w:i/>
        </w:rPr>
        <w:t xml:space="preserve"> </w:t>
      </w:r>
      <w:r w:rsidRPr="007B2BE5">
        <w:rPr>
          <w:rFonts w:ascii="Calibri Light" w:hAnsi="Calibri Light" w:cs="Calibri Light"/>
        </w:rPr>
        <w:t>Al respecto la Oficina de Control Interno verificó en la página web de la Superintendencia del Subsidio Familiar, la publicación detallada de la información financiera del sistema de información SIIF Nación, registrando la programación, liquidación, modificación y ejecución del presupuesto como del Programa Anual Mensualizado de Caja-PAC-; los registros contables, recaudos y pagos de la Cuenta Única Nacional.</w:t>
      </w:r>
    </w:p>
    <w:p w14:paraId="5CE53D1B" w14:textId="77777777" w:rsidR="00205679" w:rsidRPr="007B2BE5" w:rsidRDefault="00205679" w:rsidP="00205679">
      <w:pPr>
        <w:spacing w:line="360" w:lineRule="auto"/>
        <w:rPr>
          <w:rFonts w:ascii="Calibri Light" w:hAnsi="Calibri Light" w:cs="Calibri Light"/>
          <w:i/>
        </w:rPr>
      </w:pPr>
    </w:p>
    <w:p w14:paraId="61662C0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información financiera de la Entidad puede ser consultada de las siguientes maneras:</w:t>
      </w:r>
    </w:p>
    <w:p w14:paraId="27B39548" w14:textId="77777777" w:rsidR="00205679" w:rsidRPr="007B2BE5" w:rsidRDefault="00205679" w:rsidP="00205679">
      <w:pPr>
        <w:pStyle w:val="Ttulo2"/>
        <w:rPr>
          <w:rFonts w:ascii="Calibri Light" w:hAnsi="Calibri Light" w:cs="Calibri Light"/>
        </w:rPr>
      </w:pPr>
    </w:p>
    <w:p w14:paraId="2F72C05A" w14:textId="2E8CD342" w:rsidR="00205679" w:rsidRPr="007B2BE5" w:rsidRDefault="00F32322" w:rsidP="0095529E">
      <w:pPr>
        <w:pStyle w:val="Ttulo2"/>
        <w:numPr>
          <w:ilvl w:val="0"/>
          <w:numId w:val="2"/>
        </w:numPr>
        <w:spacing w:line="276" w:lineRule="auto"/>
        <w:rPr>
          <w:rFonts w:ascii="Calibri Light" w:hAnsi="Calibri Light" w:cs="Calibri Light"/>
          <w:i/>
          <w:iCs/>
        </w:rPr>
      </w:pPr>
      <w:hyperlink r:id="rId13" w:history="1">
        <w:r w:rsidR="00205679" w:rsidRPr="007B2BE5">
          <w:rPr>
            <w:rStyle w:val="Hipervnculo"/>
            <w:rFonts w:ascii="Calibri Light" w:hAnsi="Calibri Light" w:cs="Calibri Light"/>
          </w:rPr>
          <w:t>https://www.ssf.gov.co/web/guest/presupuesto-general-de-ingreso-gastos-e-inversi%C3%B3n</w:t>
        </w:r>
      </w:hyperlink>
      <w:r w:rsidR="00205679" w:rsidRPr="007B2BE5">
        <w:rPr>
          <w:rFonts w:ascii="Calibri Light" w:hAnsi="Calibri Light" w:cs="Calibri Light"/>
          <w:i/>
          <w:iCs/>
        </w:rPr>
        <w:t xml:space="preserve"> </w:t>
      </w:r>
      <w:r w:rsidR="00205679" w:rsidRPr="007B2BE5">
        <w:rPr>
          <w:rFonts w:ascii="Calibri Light" w:hAnsi="Calibri Light" w:cs="Calibri Light"/>
        </w:rPr>
        <w:t>, donde se encuentran la Resolución 0006, “</w:t>
      </w:r>
      <w:r w:rsidR="00205679" w:rsidRPr="007B2BE5">
        <w:rPr>
          <w:rFonts w:ascii="Calibri Light" w:hAnsi="Calibri Light" w:cs="Calibri Light"/>
          <w:i/>
        </w:rPr>
        <w:t xml:space="preserve">Por la cual se desagrega el Presupuesto de Funcionamiento de la Superintendencia del Subsidio Familiar, para la vigencia </w:t>
      </w:r>
      <w:r w:rsidR="007B2BE5" w:rsidRPr="007B2BE5">
        <w:rPr>
          <w:rFonts w:ascii="Calibri Light" w:hAnsi="Calibri Light" w:cs="Calibri Light"/>
          <w:i/>
        </w:rPr>
        <w:t xml:space="preserve">fiscal </w:t>
      </w:r>
      <w:r w:rsidR="00205679" w:rsidRPr="007B2BE5">
        <w:rPr>
          <w:rFonts w:ascii="Calibri Light" w:hAnsi="Calibri Light" w:cs="Calibri Light"/>
          <w:i/>
        </w:rPr>
        <w:t>2024</w:t>
      </w:r>
      <w:r w:rsidR="00205679" w:rsidRPr="007B2BE5">
        <w:rPr>
          <w:rFonts w:ascii="Calibri Light" w:hAnsi="Calibri Light" w:cs="Calibri Light"/>
        </w:rPr>
        <w:t>”, y Resolución 0015 “</w:t>
      </w:r>
      <w:r w:rsidR="00205679" w:rsidRPr="007B2BE5">
        <w:rPr>
          <w:rFonts w:ascii="Calibri Light" w:hAnsi="Calibri Light" w:cs="Calibri Light"/>
          <w:i/>
        </w:rPr>
        <w:t xml:space="preserve">Por la cual se desagrega el Presupuesto de </w:t>
      </w:r>
      <w:r w:rsidR="007B2BE5" w:rsidRPr="007B2BE5">
        <w:rPr>
          <w:rFonts w:ascii="Calibri Light" w:hAnsi="Calibri Light" w:cs="Calibri Light"/>
          <w:i/>
        </w:rPr>
        <w:t xml:space="preserve">Inversión </w:t>
      </w:r>
      <w:r w:rsidR="00205679" w:rsidRPr="007B2BE5">
        <w:rPr>
          <w:rFonts w:ascii="Calibri Light" w:hAnsi="Calibri Light" w:cs="Calibri Light"/>
          <w:i/>
        </w:rPr>
        <w:t>de la Superintendencia del Subsidio Familiar, para la vigencia fiscal de 2024</w:t>
      </w:r>
      <w:r w:rsidR="00205679" w:rsidRPr="007B2BE5">
        <w:rPr>
          <w:rFonts w:ascii="Calibri Light" w:hAnsi="Calibri Light" w:cs="Calibri Light"/>
        </w:rPr>
        <w:t>”.</w:t>
      </w:r>
      <w:r w:rsidR="00205679" w:rsidRPr="007B2BE5">
        <w:rPr>
          <w:rFonts w:ascii="Calibri Light" w:hAnsi="Calibri Light" w:cs="Calibri Light"/>
          <w:i/>
          <w:iCs/>
        </w:rPr>
        <w:t xml:space="preserve"> </w:t>
      </w:r>
    </w:p>
    <w:p w14:paraId="604A0453" w14:textId="77777777" w:rsidR="00205679" w:rsidRPr="007B2BE5" w:rsidRDefault="00205679" w:rsidP="00205679">
      <w:pPr>
        <w:rPr>
          <w:rFonts w:ascii="Calibri Light" w:hAnsi="Calibri Light" w:cs="Calibri Light"/>
        </w:rPr>
      </w:pPr>
    </w:p>
    <w:p w14:paraId="1294D6DF" w14:textId="1F690F89" w:rsidR="00205679" w:rsidRPr="007B2BE5" w:rsidRDefault="007B2BE5" w:rsidP="00205679">
      <w:pPr>
        <w:jc w:val="center"/>
        <w:rPr>
          <w:rFonts w:ascii="Calibri Light" w:hAnsi="Calibri Light" w:cs="Calibri Light"/>
        </w:rPr>
      </w:pPr>
      <w:r>
        <w:rPr>
          <w:noProof/>
        </w:rPr>
        <w:lastRenderedPageBreak/>
        <w:drawing>
          <wp:inline distT="0" distB="0" distL="0" distR="0" wp14:anchorId="1C85B00C" wp14:editId="210719FD">
            <wp:extent cx="5612130" cy="24047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404745"/>
                    </a:xfrm>
                    <a:prstGeom prst="rect">
                      <a:avLst/>
                    </a:prstGeom>
                  </pic:spPr>
                </pic:pic>
              </a:graphicData>
            </a:graphic>
          </wp:inline>
        </w:drawing>
      </w:r>
    </w:p>
    <w:p w14:paraId="7303E002" w14:textId="7EA21C84" w:rsidR="00205679" w:rsidRPr="007B2BE5" w:rsidRDefault="00205679" w:rsidP="00205679">
      <w:pPr>
        <w:jc w:val="center"/>
        <w:rPr>
          <w:rFonts w:ascii="Calibri Light" w:hAnsi="Calibri Light" w:cs="Calibri Light"/>
          <w:sz w:val="16"/>
        </w:rPr>
      </w:pPr>
      <w:r w:rsidRPr="007B2BE5">
        <w:rPr>
          <w:rFonts w:ascii="Calibri Light" w:hAnsi="Calibri Light" w:cs="Calibri Light"/>
          <w:sz w:val="16"/>
        </w:rPr>
        <w:t>Fuente: Imagen tomada el día</w:t>
      </w:r>
      <w:r w:rsidR="007B2BE5" w:rsidRPr="007B2BE5">
        <w:rPr>
          <w:rFonts w:ascii="Calibri Light" w:hAnsi="Calibri Light" w:cs="Calibri Light"/>
          <w:sz w:val="16"/>
        </w:rPr>
        <w:t xml:space="preserve"> 30 de julio de </w:t>
      </w:r>
      <w:r w:rsidRPr="007B2BE5">
        <w:rPr>
          <w:rFonts w:ascii="Calibri Light" w:hAnsi="Calibri Light" w:cs="Calibri Light"/>
          <w:sz w:val="16"/>
        </w:rPr>
        <w:t>2024.</w:t>
      </w:r>
    </w:p>
    <w:p w14:paraId="40226FDA" w14:textId="77777777" w:rsidR="00205679" w:rsidRPr="007B2BE5" w:rsidRDefault="00205679" w:rsidP="00205679">
      <w:pPr>
        <w:rPr>
          <w:rFonts w:ascii="Calibri Light" w:hAnsi="Calibri Light" w:cs="Calibri Light"/>
        </w:rPr>
      </w:pPr>
    </w:p>
    <w:p w14:paraId="0429E36D" w14:textId="77777777" w:rsidR="00205679" w:rsidRPr="007B2BE5" w:rsidRDefault="00205679" w:rsidP="00205679">
      <w:pPr>
        <w:rPr>
          <w:rFonts w:ascii="Calibri Light" w:hAnsi="Calibri Light" w:cs="Calibri Light"/>
        </w:rPr>
      </w:pPr>
    </w:p>
    <w:p w14:paraId="43CEC5DB" w14:textId="18141849" w:rsidR="007B2BE5" w:rsidRDefault="00F32322" w:rsidP="0095529E">
      <w:pPr>
        <w:pStyle w:val="Prrafodelista"/>
        <w:numPr>
          <w:ilvl w:val="0"/>
          <w:numId w:val="2"/>
        </w:numPr>
        <w:rPr>
          <w:rFonts w:ascii="Calibri Light" w:hAnsi="Calibri Light" w:cs="Calibri Light"/>
          <w:sz w:val="22"/>
          <w:szCs w:val="22"/>
        </w:rPr>
      </w:pPr>
      <w:hyperlink r:id="rId15" w:history="1">
        <w:r w:rsidR="007B2BE5" w:rsidRPr="00EB375F">
          <w:rPr>
            <w:rStyle w:val="Hipervnculo"/>
            <w:rFonts w:ascii="Calibri Light" w:hAnsi="Calibri Light" w:cs="Calibri Light"/>
            <w:sz w:val="22"/>
            <w:szCs w:val="22"/>
          </w:rPr>
          <w:t>https://www.ssf.gov.co/web/guest/ejecuci%C3%B3npresupuestal</w:t>
        </w:r>
      </w:hyperlink>
      <w:r w:rsidR="007B2BE5">
        <w:rPr>
          <w:rFonts w:ascii="Calibri Light" w:hAnsi="Calibri Light" w:cs="Calibri Light"/>
          <w:sz w:val="22"/>
          <w:szCs w:val="22"/>
        </w:rPr>
        <w:t xml:space="preserve"> </w:t>
      </w:r>
      <w:r w:rsidR="00205679" w:rsidRPr="007B2BE5">
        <w:rPr>
          <w:rFonts w:ascii="Calibri Light" w:hAnsi="Calibri Light" w:cs="Calibri Light"/>
          <w:sz w:val="22"/>
          <w:szCs w:val="22"/>
        </w:rPr>
        <w:t xml:space="preserve">, </w:t>
      </w:r>
      <w:r w:rsidR="007B2BE5">
        <w:rPr>
          <w:rFonts w:ascii="Calibri Light" w:hAnsi="Calibri Light" w:cs="Calibri Light"/>
          <w:sz w:val="22"/>
          <w:szCs w:val="22"/>
        </w:rPr>
        <w:t>donde se puede evidenciar:</w:t>
      </w:r>
    </w:p>
    <w:p w14:paraId="55F45BFF" w14:textId="1CD7DBB4" w:rsidR="007B2BE5" w:rsidRDefault="007B2BE5" w:rsidP="0095529E">
      <w:pPr>
        <w:pStyle w:val="Prrafodelista"/>
        <w:numPr>
          <w:ilvl w:val="0"/>
          <w:numId w:val="6"/>
        </w:numPr>
        <w:rPr>
          <w:rFonts w:ascii="Calibri Light" w:hAnsi="Calibri Light" w:cs="Calibri Light"/>
          <w:sz w:val="22"/>
          <w:szCs w:val="22"/>
        </w:rPr>
      </w:pPr>
      <w:r>
        <w:rPr>
          <w:rFonts w:ascii="Calibri Light" w:hAnsi="Calibri Light" w:cs="Calibri Light"/>
          <w:sz w:val="22"/>
          <w:szCs w:val="22"/>
        </w:rPr>
        <w:t>Ejecución Presupuestal de Gastos.</w:t>
      </w:r>
    </w:p>
    <w:p w14:paraId="125B96CF" w14:textId="584D9BB2" w:rsidR="007B2BE5" w:rsidRDefault="007B2BE5" w:rsidP="0095529E">
      <w:pPr>
        <w:pStyle w:val="Prrafodelista"/>
        <w:numPr>
          <w:ilvl w:val="0"/>
          <w:numId w:val="6"/>
        </w:numPr>
        <w:rPr>
          <w:rFonts w:ascii="Calibri Light" w:hAnsi="Calibri Light" w:cs="Calibri Light"/>
          <w:sz w:val="22"/>
          <w:szCs w:val="22"/>
        </w:rPr>
      </w:pPr>
      <w:r>
        <w:rPr>
          <w:rFonts w:ascii="Calibri Light" w:hAnsi="Calibri Light" w:cs="Calibri Light"/>
          <w:sz w:val="22"/>
          <w:szCs w:val="22"/>
        </w:rPr>
        <w:t>Ejecución Presupuestal de Ingresos.</w:t>
      </w:r>
    </w:p>
    <w:p w14:paraId="345AEAA2" w14:textId="058A5F7D" w:rsidR="007B2BE5" w:rsidRPr="007B2BE5" w:rsidRDefault="007B2BE5" w:rsidP="0095529E">
      <w:pPr>
        <w:pStyle w:val="Prrafodelista"/>
        <w:numPr>
          <w:ilvl w:val="0"/>
          <w:numId w:val="6"/>
        </w:numPr>
        <w:rPr>
          <w:rFonts w:ascii="Calibri Light" w:hAnsi="Calibri Light" w:cs="Calibri Light"/>
          <w:sz w:val="22"/>
          <w:szCs w:val="22"/>
        </w:rPr>
      </w:pPr>
      <w:r>
        <w:rPr>
          <w:rFonts w:ascii="Calibri Light" w:hAnsi="Calibri Light" w:cs="Calibri Light"/>
          <w:sz w:val="22"/>
          <w:szCs w:val="22"/>
        </w:rPr>
        <w:t>Estados Financieros</w:t>
      </w:r>
    </w:p>
    <w:p w14:paraId="54B3B052" w14:textId="77777777" w:rsidR="00205679" w:rsidRPr="007B2BE5" w:rsidRDefault="00205679" w:rsidP="00205679">
      <w:pPr>
        <w:pStyle w:val="Prrafodelista"/>
        <w:rPr>
          <w:rFonts w:ascii="Calibri Light" w:hAnsi="Calibri Light" w:cs="Calibri Light"/>
          <w:sz w:val="22"/>
          <w:szCs w:val="22"/>
        </w:rPr>
      </w:pPr>
    </w:p>
    <w:p w14:paraId="0C801A9A" w14:textId="3D6D9511" w:rsidR="00205679" w:rsidRPr="007B2BE5" w:rsidRDefault="007B2BE5" w:rsidP="00205679">
      <w:pPr>
        <w:pStyle w:val="Ttulo2"/>
        <w:rPr>
          <w:rFonts w:ascii="Calibri Light" w:hAnsi="Calibri Light" w:cs="Calibri Light"/>
        </w:rPr>
      </w:pPr>
      <w:r>
        <w:rPr>
          <w:noProof/>
        </w:rPr>
        <w:drawing>
          <wp:inline distT="0" distB="0" distL="0" distR="0" wp14:anchorId="2FFC934E" wp14:editId="695B1D7A">
            <wp:extent cx="5612130" cy="2106295"/>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106295"/>
                    </a:xfrm>
                    <a:prstGeom prst="rect">
                      <a:avLst/>
                    </a:prstGeom>
                  </pic:spPr>
                </pic:pic>
              </a:graphicData>
            </a:graphic>
          </wp:inline>
        </w:drawing>
      </w:r>
    </w:p>
    <w:p w14:paraId="7447B524" w14:textId="77777777" w:rsidR="007B2BE5" w:rsidRPr="007B2BE5" w:rsidRDefault="007B2BE5" w:rsidP="007B2BE5">
      <w:pPr>
        <w:jc w:val="center"/>
        <w:rPr>
          <w:rFonts w:ascii="Calibri Light" w:hAnsi="Calibri Light" w:cs="Calibri Light"/>
          <w:sz w:val="16"/>
        </w:rPr>
      </w:pPr>
      <w:r w:rsidRPr="007B2BE5">
        <w:rPr>
          <w:rFonts w:ascii="Calibri Light" w:hAnsi="Calibri Light" w:cs="Calibri Light"/>
          <w:sz w:val="16"/>
        </w:rPr>
        <w:t>Fuente: Imagen tomada el día 30 de julio de 2024.</w:t>
      </w:r>
    </w:p>
    <w:p w14:paraId="0E954B1E" w14:textId="77777777" w:rsidR="00205679" w:rsidRPr="007B2BE5" w:rsidRDefault="00205679" w:rsidP="00205679">
      <w:pPr>
        <w:rPr>
          <w:rFonts w:ascii="Calibri Light" w:hAnsi="Calibri Light" w:cs="Calibri Light"/>
        </w:rPr>
      </w:pPr>
    </w:p>
    <w:p w14:paraId="106F889B" w14:textId="77777777" w:rsidR="00205679" w:rsidRPr="007B2BE5" w:rsidRDefault="00205679" w:rsidP="00205679">
      <w:pPr>
        <w:rPr>
          <w:rFonts w:ascii="Calibri Light" w:hAnsi="Calibri Light" w:cs="Calibri Light"/>
        </w:rPr>
      </w:pPr>
    </w:p>
    <w:p w14:paraId="21D85975" w14:textId="46CD42EA" w:rsidR="00205679" w:rsidRDefault="00205679" w:rsidP="0095529E">
      <w:pPr>
        <w:pStyle w:val="Ttulo2"/>
        <w:numPr>
          <w:ilvl w:val="0"/>
          <w:numId w:val="2"/>
        </w:numPr>
        <w:rPr>
          <w:rFonts w:ascii="Calibri Light" w:hAnsi="Calibri Light" w:cs="Calibri Light"/>
        </w:rPr>
      </w:pPr>
      <w:r w:rsidRPr="00F51542">
        <w:rPr>
          <w:rFonts w:ascii="Calibri Light" w:hAnsi="Calibri Light" w:cs="Calibri Light"/>
        </w:rPr>
        <w:t>En el siguiente link, se pueden encontrar los estados financieros, estado de situación financiera, estado de resultados, certificación de estados financieros, análisis financiero y alertas contables, notas a los estados financieros, acta de publicación de los estados financieros:</w:t>
      </w:r>
      <w:r w:rsidR="00F51542">
        <w:rPr>
          <w:rFonts w:ascii="Calibri Light" w:hAnsi="Calibri Light" w:cs="Calibri Light"/>
        </w:rPr>
        <w:t xml:space="preserve"> </w:t>
      </w:r>
      <w:hyperlink r:id="rId17" w:history="1">
        <w:r w:rsidR="00F51542" w:rsidRPr="002D061A">
          <w:rPr>
            <w:rStyle w:val="Hipervnculo"/>
            <w:rFonts w:ascii="Calibri Light" w:hAnsi="Calibri Light" w:cs="Calibri Light"/>
          </w:rPr>
          <w:t>https://www.ssf.gov.co/web/guest/estados-financieros</w:t>
        </w:r>
      </w:hyperlink>
    </w:p>
    <w:p w14:paraId="050E6B0C" w14:textId="4B8CF328" w:rsidR="00F51542" w:rsidRDefault="00F51542" w:rsidP="00F51542"/>
    <w:p w14:paraId="44D3CA81" w14:textId="5E009504" w:rsidR="00205679" w:rsidRPr="00F51542" w:rsidRDefault="00F51542" w:rsidP="00F51542">
      <w:pPr>
        <w:jc w:val="center"/>
      </w:pPr>
      <w:r>
        <w:rPr>
          <w:noProof/>
        </w:rPr>
        <w:lastRenderedPageBreak/>
        <w:drawing>
          <wp:inline distT="0" distB="0" distL="0" distR="0" wp14:anchorId="0610B206" wp14:editId="316A81C1">
            <wp:extent cx="5612130" cy="30022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002280"/>
                    </a:xfrm>
                    <a:prstGeom prst="rect">
                      <a:avLst/>
                    </a:prstGeom>
                  </pic:spPr>
                </pic:pic>
              </a:graphicData>
            </a:graphic>
          </wp:inline>
        </w:drawing>
      </w:r>
    </w:p>
    <w:p w14:paraId="0C0C8072" w14:textId="310D06A4" w:rsidR="00205679" w:rsidRPr="00F51542" w:rsidRDefault="00205679" w:rsidP="00205679">
      <w:pPr>
        <w:jc w:val="center"/>
        <w:rPr>
          <w:rFonts w:ascii="Calibri Light" w:hAnsi="Calibri Light" w:cs="Calibri Light"/>
          <w:sz w:val="16"/>
        </w:rPr>
      </w:pPr>
      <w:r w:rsidRPr="00F51542">
        <w:rPr>
          <w:rFonts w:ascii="Calibri Light" w:hAnsi="Calibri Light" w:cs="Calibri Light"/>
          <w:sz w:val="16"/>
        </w:rPr>
        <w:t xml:space="preserve">Fuente: Imagen tomada el día </w:t>
      </w:r>
      <w:r w:rsidR="00F51542">
        <w:rPr>
          <w:rFonts w:ascii="Calibri Light" w:hAnsi="Calibri Light" w:cs="Calibri Light"/>
          <w:sz w:val="16"/>
        </w:rPr>
        <w:t xml:space="preserve">13 </w:t>
      </w:r>
      <w:r w:rsidRPr="00F51542">
        <w:rPr>
          <w:rFonts w:ascii="Calibri Light" w:hAnsi="Calibri Light" w:cs="Calibri Light"/>
          <w:sz w:val="16"/>
        </w:rPr>
        <w:t xml:space="preserve">de </w:t>
      </w:r>
      <w:r w:rsidR="00F51542">
        <w:rPr>
          <w:rFonts w:ascii="Calibri Light" w:hAnsi="Calibri Light" w:cs="Calibri Light"/>
          <w:sz w:val="16"/>
        </w:rPr>
        <w:t xml:space="preserve">agosto </w:t>
      </w:r>
      <w:r w:rsidRPr="00F51542">
        <w:rPr>
          <w:rFonts w:ascii="Calibri Light" w:hAnsi="Calibri Light" w:cs="Calibri Light"/>
          <w:sz w:val="16"/>
        </w:rPr>
        <w:t>2024.</w:t>
      </w:r>
    </w:p>
    <w:p w14:paraId="6EEB64F2" w14:textId="77777777" w:rsidR="00205679" w:rsidRPr="009376F4" w:rsidRDefault="00205679" w:rsidP="009376F4">
      <w:pPr>
        <w:spacing w:line="360" w:lineRule="auto"/>
        <w:rPr>
          <w:rFonts w:ascii="Calibri Light" w:hAnsi="Calibri Light" w:cs="Calibri Light"/>
          <w:b/>
          <w:bCs/>
        </w:rPr>
      </w:pPr>
    </w:p>
    <w:p w14:paraId="578C884E" w14:textId="77777777" w:rsidR="00205679" w:rsidRPr="007B2BE5" w:rsidRDefault="00205679" w:rsidP="0095529E">
      <w:pPr>
        <w:pStyle w:val="Prrafodelista"/>
        <w:numPr>
          <w:ilvl w:val="1"/>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OBLIGATORIEDAD DE UTILIZACIÓN DEL SISTEMA</w:t>
      </w:r>
    </w:p>
    <w:p w14:paraId="455603DC" w14:textId="77777777" w:rsidR="00205679" w:rsidRPr="007B2BE5" w:rsidRDefault="00205679" w:rsidP="00205679">
      <w:pPr>
        <w:spacing w:line="360" w:lineRule="auto"/>
        <w:rPr>
          <w:rFonts w:ascii="Calibri Light" w:hAnsi="Calibri Light" w:cs="Calibri Light"/>
          <w:b/>
          <w:bCs/>
        </w:rPr>
      </w:pPr>
    </w:p>
    <w:p w14:paraId="44FAC234" w14:textId="2F4F4A3B" w:rsidR="00FD6352" w:rsidRDefault="00205679" w:rsidP="00205679">
      <w:pPr>
        <w:spacing w:line="360" w:lineRule="auto"/>
        <w:rPr>
          <w:rFonts w:ascii="Calibri Light" w:hAnsi="Calibri Light" w:cs="Calibri Light"/>
          <w:i/>
        </w:rPr>
      </w:pPr>
      <w:r w:rsidRPr="007B2BE5">
        <w:rPr>
          <w:rFonts w:ascii="Calibri Light" w:hAnsi="Calibri Light" w:cs="Calibri Light"/>
          <w:b/>
          <w:bCs/>
        </w:rPr>
        <w:t xml:space="preserve">Decreto No 1068 de 2015  </w:t>
      </w:r>
      <w:r w:rsidRPr="007B2BE5">
        <w:rPr>
          <w:rFonts w:ascii="Calibri Light" w:hAnsi="Calibri Light" w:cs="Calibri Light"/>
          <w:b/>
          <w:lang w:eastAsia="es-CO"/>
        </w:rPr>
        <w:t>Art. 2.9.1.1.5</w:t>
      </w:r>
      <w:r w:rsidRPr="007B2BE5">
        <w:rPr>
          <w:rFonts w:ascii="Calibri Light" w:hAnsi="Calibri Light" w:cs="Calibri Light"/>
          <w:b/>
          <w:bCs/>
        </w:rPr>
        <w:t xml:space="preserve">: </w:t>
      </w:r>
      <w:r w:rsidRPr="007B2BE5">
        <w:rPr>
          <w:rFonts w:ascii="Calibri Light" w:hAnsi="Calibri Light" w:cs="Calibri Light"/>
          <w:bCs/>
          <w:i/>
        </w:rPr>
        <w:t xml:space="preserve">Obligatoriedad de utilización del sistema: </w:t>
      </w:r>
      <w:r w:rsidRPr="007B2BE5">
        <w:rPr>
          <w:rFonts w:ascii="Calibri Light" w:hAnsi="Calibri Light" w:cs="Calibri Light"/>
          <w:i/>
        </w:rPr>
        <w:t xml:space="preserve">Las entidades y órganos ejecutores del Presupuesto General de la Nación, las Direcciones Generales del Presupuesto Público Nacional y de Crédito Público y Dirección del Tesoro Nacional del Ministerio de Hacienda y Crédito Público y la Contaduría General de la Nación, o quien haga sus veces, deberán efectuar y registrar en el SIIF Nación las operaciones y la información asociada con su área o negocio, dentro del horario establecido, conforme con los instructivos que para el efecto expida el Administrador del Sistema. </w:t>
      </w:r>
    </w:p>
    <w:p w14:paraId="0FDF73BB" w14:textId="77777777" w:rsidR="00396F35" w:rsidRPr="00396F35" w:rsidRDefault="00396F35" w:rsidP="00205679">
      <w:pPr>
        <w:spacing w:line="360" w:lineRule="auto"/>
        <w:rPr>
          <w:rFonts w:ascii="Calibri Light" w:hAnsi="Calibri Light" w:cs="Calibri Light"/>
          <w:i/>
        </w:rPr>
      </w:pPr>
    </w:p>
    <w:p w14:paraId="71A1E295" w14:textId="6A11B933"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Se puede evidenciar que la </w:t>
      </w:r>
      <w:r w:rsidRPr="007B2BE5">
        <w:rPr>
          <w:rFonts w:ascii="Calibri Light" w:hAnsi="Calibri Light" w:cs="Calibri Light"/>
          <w:b/>
        </w:rPr>
        <w:t>SUPERINTENDENCIA DEL SUBSIDIO FAMILIAR</w:t>
      </w:r>
      <w:r w:rsidRPr="007B2BE5">
        <w:rPr>
          <w:rFonts w:ascii="Calibri Light" w:hAnsi="Calibri Light" w:cs="Calibri Light"/>
        </w:rPr>
        <w:t>, ha dado cumplimiento a lo establecido en el artículo anterior, ya que los registros en el Aplicativo SIIF Nación, se están efectuando conforme a los instructivos y circulares que para el efecto ha expedido el Ministerio de Hacienda y Crédito Público.</w:t>
      </w:r>
    </w:p>
    <w:p w14:paraId="6A7E6317" w14:textId="77777777" w:rsidR="00205679" w:rsidRPr="007B2BE5" w:rsidRDefault="00205679" w:rsidP="00205679">
      <w:pPr>
        <w:spacing w:line="360" w:lineRule="auto"/>
        <w:rPr>
          <w:rFonts w:ascii="Calibri Light" w:hAnsi="Calibri Light" w:cs="Calibri Light"/>
          <w:b/>
          <w:bCs/>
        </w:rPr>
      </w:pPr>
    </w:p>
    <w:p w14:paraId="0DAC666A"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bCs/>
        </w:rPr>
        <w:lastRenderedPageBreak/>
        <w:t>PARÁGRAFO</w:t>
      </w:r>
      <w:r w:rsidRPr="007B2BE5">
        <w:rPr>
          <w:rFonts w:ascii="Calibri Light" w:hAnsi="Calibri Light" w:cs="Calibri Light"/>
        </w:rPr>
        <w:t>. Para efectos del presente título se entiende por línea y tiempo real, que las aplicaciones se puedan conectar directamente al SIIF Nación y que los registros se efectúen cuando los hechos económicos y financieros se generen.</w:t>
      </w:r>
    </w:p>
    <w:p w14:paraId="29E1AA0E" w14:textId="77777777" w:rsidR="00205679" w:rsidRPr="007B2BE5" w:rsidRDefault="00205679" w:rsidP="00205679">
      <w:pPr>
        <w:spacing w:line="360" w:lineRule="auto"/>
        <w:rPr>
          <w:rFonts w:ascii="Calibri Light" w:hAnsi="Calibri Light" w:cs="Calibri Light"/>
          <w:b/>
          <w:bCs/>
        </w:rPr>
      </w:pPr>
    </w:p>
    <w:p w14:paraId="5145A1BE" w14:textId="77777777" w:rsidR="00205679" w:rsidRPr="007B2BE5" w:rsidRDefault="00205679" w:rsidP="0095529E">
      <w:pPr>
        <w:pStyle w:val="Prrafodelista"/>
        <w:numPr>
          <w:ilvl w:val="1"/>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RESPONSABILIDADES DE LA COORDINACIÓN DEL SIIF EN LA ENTIDAD.</w:t>
      </w:r>
    </w:p>
    <w:p w14:paraId="775ADAE0" w14:textId="77777777" w:rsidR="00205679" w:rsidRPr="007B2BE5" w:rsidRDefault="00205679" w:rsidP="00205679">
      <w:pPr>
        <w:pStyle w:val="Prrafodelista"/>
        <w:spacing w:line="360" w:lineRule="auto"/>
        <w:ind w:left="760"/>
        <w:rPr>
          <w:rFonts w:ascii="Calibri Light" w:hAnsi="Calibri Light" w:cs="Calibri Light"/>
          <w:b/>
          <w:bCs/>
          <w:sz w:val="22"/>
          <w:szCs w:val="22"/>
        </w:rPr>
      </w:pPr>
    </w:p>
    <w:p w14:paraId="738BAFF1"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bCs/>
        </w:rPr>
        <w:t>Decreto No 1068 de 2015 Art</w:t>
      </w:r>
      <w:r w:rsidRPr="007B2BE5">
        <w:rPr>
          <w:rFonts w:ascii="Calibri Light" w:hAnsi="Calibri Light" w:cs="Calibri Light"/>
          <w:b/>
          <w:i/>
          <w:iCs/>
          <w:lang w:eastAsia="es-CO"/>
        </w:rPr>
        <w:t xml:space="preserve">. </w:t>
      </w:r>
      <w:r w:rsidRPr="007B2BE5">
        <w:rPr>
          <w:rFonts w:ascii="Calibri Light" w:hAnsi="Calibri Light" w:cs="Calibri Light"/>
          <w:b/>
          <w:lang w:eastAsia="es-CO"/>
        </w:rPr>
        <w:t>2.9.1.1.15:</w:t>
      </w:r>
      <w:r w:rsidRPr="007B2BE5">
        <w:rPr>
          <w:rFonts w:ascii="Calibri Light" w:hAnsi="Calibri Light" w:cs="Calibri Light"/>
          <w:lang w:eastAsia="es-CO"/>
        </w:rPr>
        <w:t xml:space="preserve"> </w:t>
      </w:r>
      <w:r w:rsidRPr="007B2BE5">
        <w:rPr>
          <w:rFonts w:ascii="Calibri Light" w:hAnsi="Calibri Light" w:cs="Calibri Light"/>
          <w:bCs/>
          <w:i/>
          <w:iCs/>
        </w:rPr>
        <w:t>Responsabilidades de la Coordinación del SIIF en la Entidad</w:t>
      </w:r>
      <w:r w:rsidRPr="007B2BE5">
        <w:rPr>
          <w:rFonts w:ascii="Calibri Light" w:hAnsi="Calibri Light" w:cs="Calibri Light"/>
          <w:i/>
        </w:rPr>
        <w:t>: El Coordinador SIIF Entidad será responsable de la implantación de las medidas de seguridad señaladas por el Comité Operativo y de Seguridad y de la administración de los usuarios de la Entidad.</w:t>
      </w:r>
    </w:p>
    <w:p w14:paraId="50E9B865" w14:textId="77777777" w:rsidR="00205679" w:rsidRPr="007B2BE5" w:rsidRDefault="00205679" w:rsidP="00205679">
      <w:pPr>
        <w:pStyle w:val="Prrafodelista"/>
        <w:spacing w:line="360" w:lineRule="auto"/>
        <w:rPr>
          <w:rFonts w:ascii="Calibri Light" w:hAnsi="Calibri Light" w:cs="Calibri Light"/>
          <w:i/>
          <w:sz w:val="22"/>
          <w:szCs w:val="22"/>
          <w:lang w:eastAsia="es-CO"/>
        </w:rPr>
      </w:pPr>
    </w:p>
    <w:p w14:paraId="79DEE220" w14:textId="63ED8B02" w:rsidR="00205679" w:rsidRPr="00FD6352" w:rsidRDefault="00205679" w:rsidP="00FD6352">
      <w:pPr>
        <w:spacing w:line="360" w:lineRule="auto"/>
        <w:rPr>
          <w:rFonts w:ascii="Calibri Light" w:hAnsi="Calibri Light" w:cs="Calibri Light"/>
          <w:i/>
        </w:rPr>
      </w:pPr>
      <w:r w:rsidRPr="007B2BE5">
        <w:rPr>
          <w:rFonts w:ascii="Calibri Light" w:hAnsi="Calibri Light" w:cs="Calibri Light"/>
          <w:i/>
          <w:lang w:eastAsia="es-CO"/>
        </w:rPr>
        <w:t>(Art. 15 Decreto 2674 de 2012)</w:t>
      </w:r>
    </w:p>
    <w:p w14:paraId="7695D5F1"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Referente a este punto se obtuvieron los siguientes resultados:</w:t>
      </w:r>
    </w:p>
    <w:p w14:paraId="6D3D632D" w14:textId="77777777" w:rsidR="00205679" w:rsidRPr="00EF3E26" w:rsidRDefault="00205679" w:rsidP="00EF3E26">
      <w:pPr>
        <w:spacing w:line="360" w:lineRule="auto"/>
        <w:rPr>
          <w:rFonts w:ascii="Calibri Light" w:hAnsi="Calibri Light" w:cs="Calibri Light"/>
        </w:rPr>
      </w:pPr>
    </w:p>
    <w:p w14:paraId="537B3797" w14:textId="2AFAA4E5" w:rsidR="00205679" w:rsidRPr="007B2BE5" w:rsidRDefault="00205679" w:rsidP="00FD6352">
      <w:pPr>
        <w:pStyle w:val="Default"/>
        <w:spacing w:line="360" w:lineRule="auto"/>
        <w:rPr>
          <w:rFonts w:ascii="Calibri Light" w:hAnsi="Calibri Light" w:cs="Calibri Light"/>
          <w:color w:val="auto"/>
          <w:sz w:val="22"/>
          <w:szCs w:val="22"/>
        </w:rPr>
      </w:pPr>
      <w:r w:rsidRPr="007B2BE5">
        <w:rPr>
          <w:rFonts w:ascii="Calibri Light" w:hAnsi="Calibri Light" w:cs="Calibri Light"/>
          <w:b/>
          <w:color w:val="auto"/>
          <w:sz w:val="22"/>
          <w:szCs w:val="22"/>
        </w:rPr>
        <w:t>a)</w:t>
      </w:r>
      <w:r w:rsidRPr="007B2BE5">
        <w:rPr>
          <w:rFonts w:ascii="Calibri Light" w:hAnsi="Calibri Light" w:cs="Calibri Light"/>
          <w:color w:val="auto"/>
          <w:sz w:val="22"/>
          <w:szCs w:val="22"/>
        </w:rPr>
        <w:t xml:space="preserve"> </w:t>
      </w:r>
      <w:r w:rsidRPr="007B2BE5">
        <w:rPr>
          <w:rFonts w:ascii="Calibri Light" w:hAnsi="Calibri Light" w:cs="Calibri Light"/>
          <w:i/>
          <w:color w:val="auto"/>
          <w:sz w:val="22"/>
          <w:szCs w:val="22"/>
        </w:rPr>
        <w:t>Responder por la creación de usuarios;</w:t>
      </w:r>
      <w:r w:rsidRPr="007B2BE5">
        <w:rPr>
          <w:rFonts w:ascii="Calibri Light" w:hAnsi="Calibri Light" w:cs="Calibri Light"/>
          <w:color w:val="auto"/>
          <w:sz w:val="22"/>
          <w:szCs w:val="22"/>
        </w:rPr>
        <w:t xml:space="preserve"> </w:t>
      </w:r>
    </w:p>
    <w:p w14:paraId="62CA0033" w14:textId="0A678C8D" w:rsidR="00EF3E26" w:rsidRPr="007B2BE5" w:rsidRDefault="00EF3E26" w:rsidP="00205679">
      <w:pPr>
        <w:pStyle w:val="Default"/>
        <w:spacing w:line="360" w:lineRule="auto"/>
        <w:rPr>
          <w:rFonts w:ascii="Calibri Light" w:hAnsi="Calibri Light" w:cs="Calibri Light"/>
          <w:color w:val="auto"/>
          <w:sz w:val="22"/>
          <w:szCs w:val="22"/>
        </w:rPr>
      </w:pPr>
      <w:r>
        <w:rPr>
          <w:rFonts w:ascii="Calibri Light" w:hAnsi="Calibri Light" w:cs="Calibri Light"/>
          <w:color w:val="auto"/>
          <w:sz w:val="22"/>
          <w:szCs w:val="22"/>
        </w:rPr>
        <w:t>Una vez consultado el proceso con el Grupo de Gestión Financiera, se observa dentro de su procedimiento para la creación de usuarios nuevos las siguientes solicitudes de documentos.</w:t>
      </w:r>
    </w:p>
    <w:p w14:paraId="477B03AF" w14:textId="77777777" w:rsidR="00205679" w:rsidRPr="007B2BE5" w:rsidRDefault="00205679" w:rsidP="0095529E">
      <w:pPr>
        <w:pStyle w:val="Default"/>
        <w:numPr>
          <w:ilvl w:val="0"/>
          <w:numId w:val="2"/>
        </w:numPr>
        <w:spacing w:line="360" w:lineRule="auto"/>
        <w:rPr>
          <w:rFonts w:ascii="Calibri Light" w:hAnsi="Calibri Light" w:cs="Calibri Light"/>
          <w:color w:val="auto"/>
          <w:sz w:val="22"/>
          <w:szCs w:val="22"/>
        </w:rPr>
      </w:pPr>
      <w:r w:rsidRPr="007B2BE5">
        <w:rPr>
          <w:rFonts w:ascii="Calibri Light" w:hAnsi="Calibri Light" w:cs="Calibri Light"/>
          <w:color w:val="auto"/>
          <w:sz w:val="22"/>
          <w:szCs w:val="22"/>
        </w:rPr>
        <w:t>Fotocopia de la cédula de ciudadanía ampliada al 150%.</w:t>
      </w:r>
    </w:p>
    <w:p w14:paraId="55491A87" w14:textId="77777777" w:rsidR="00205679" w:rsidRPr="007B2BE5" w:rsidRDefault="00205679" w:rsidP="0095529E">
      <w:pPr>
        <w:pStyle w:val="Default"/>
        <w:numPr>
          <w:ilvl w:val="0"/>
          <w:numId w:val="2"/>
        </w:numPr>
        <w:spacing w:line="360" w:lineRule="auto"/>
        <w:rPr>
          <w:rFonts w:ascii="Calibri Light" w:hAnsi="Calibri Light" w:cs="Calibri Light"/>
          <w:color w:val="auto"/>
          <w:sz w:val="22"/>
          <w:szCs w:val="22"/>
        </w:rPr>
      </w:pPr>
      <w:r w:rsidRPr="007B2BE5">
        <w:rPr>
          <w:rFonts w:ascii="Calibri Light" w:hAnsi="Calibri Light" w:cs="Calibri Light"/>
          <w:color w:val="auto"/>
          <w:sz w:val="22"/>
          <w:szCs w:val="22"/>
        </w:rPr>
        <w:t>Acta de posesión o resolución de nombramiento (Para funcionarios).</w:t>
      </w:r>
    </w:p>
    <w:p w14:paraId="708B9198" w14:textId="66AB8EEE" w:rsidR="00205679" w:rsidRDefault="00EF3E26" w:rsidP="0095529E">
      <w:pPr>
        <w:pStyle w:val="Default"/>
        <w:numPr>
          <w:ilvl w:val="0"/>
          <w:numId w:val="2"/>
        </w:numPr>
        <w:spacing w:line="360" w:lineRule="auto"/>
        <w:rPr>
          <w:rFonts w:ascii="Calibri Light" w:hAnsi="Calibri Light" w:cs="Calibri Light"/>
          <w:color w:val="auto"/>
          <w:sz w:val="22"/>
          <w:szCs w:val="22"/>
        </w:rPr>
      </w:pPr>
      <w:r>
        <w:rPr>
          <w:rFonts w:ascii="Calibri Light" w:hAnsi="Calibri Light" w:cs="Calibri Light"/>
          <w:color w:val="auto"/>
          <w:sz w:val="22"/>
          <w:szCs w:val="22"/>
        </w:rPr>
        <w:t>Formulario Online en la Sede electrónica del Ministerio de Hacienda.</w:t>
      </w:r>
    </w:p>
    <w:p w14:paraId="5E974070" w14:textId="43CC14D6" w:rsidR="00EF3E26" w:rsidRPr="007B2BE5" w:rsidRDefault="00EF3E26" w:rsidP="0095529E">
      <w:pPr>
        <w:pStyle w:val="Default"/>
        <w:numPr>
          <w:ilvl w:val="0"/>
          <w:numId w:val="2"/>
        </w:numPr>
        <w:spacing w:line="360" w:lineRule="auto"/>
        <w:rPr>
          <w:rFonts w:ascii="Calibri Light" w:hAnsi="Calibri Light" w:cs="Calibri Light"/>
          <w:color w:val="auto"/>
          <w:sz w:val="22"/>
          <w:szCs w:val="22"/>
        </w:rPr>
      </w:pPr>
      <w:r>
        <w:rPr>
          <w:rFonts w:ascii="Calibri Light" w:hAnsi="Calibri Light" w:cs="Calibri Light"/>
          <w:color w:val="auto"/>
          <w:sz w:val="22"/>
          <w:szCs w:val="22"/>
        </w:rPr>
        <w:t>Solicitud de creación de usuario SIIF Nación.</w:t>
      </w:r>
    </w:p>
    <w:p w14:paraId="355D6B48" w14:textId="77777777" w:rsidR="00205679" w:rsidRPr="007B2BE5" w:rsidRDefault="00205679" w:rsidP="00205679">
      <w:pPr>
        <w:pStyle w:val="Default"/>
        <w:spacing w:line="360" w:lineRule="auto"/>
        <w:ind w:left="720"/>
        <w:rPr>
          <w:rFonts w:ascii="Calibri Light" w:hAnsi="Calibri Light" w:cs="Calibri Light"/>
          <w:color w:val="auto"/>
          <w:sz w:val="22"/>
          <w:szCs w:val="22"/>
        </w:rPr>
      </w:pPr>
    </w:p>
    <w:p w14:paraId="5BE974C2" w14:textId="07482A91" w:rsidR="00205679" w:rsidRPr="007B2BE5" w:rsidRDefault="00205679" w:rsidP="00205679">
      <w:pPr>
        <w:pStyle w:val="Default"/>
        <w:spacing w:line="360" w:lineRule="auto"/>
        <w:jc w:val="both"/>
        <w:rPr>
          <w:rFonts w:ascii="Calibri Light" w:hAnsi="Calibri Light" w:cs="Calibri Light"/>
          <w:color w:val="auto"/>
          <w:sz w:val="22"/>
          <w:szCs w:val="22"/>
        </w:rPr>
      </w:pPr>
      <w:r w:rsidRPr="007B2BE5">
        <w:rPr>
          <w:rFonts w:ascii="Calibri Light" w:hAnsi="Calibri Light" w:cs="Calibri Light"/>
          <w:color w:val="auto"/>
          <w:sz w:val="22"/>
          <w:szCs w:val="22"/>
        </w:rPr>
        <w:t xml:space="preserve">Los mismos soportan la creación de los usuarios en el </w:t>
      </w:r>
      <w:r w:rsidRPr="007B2BE5">
        <w:rPr>
          <w:rFonts w:ascii="Calibri Light" w:hAnsi="Calibri Light" w:cs="Calibri Light"/>
          <w:sz w:val="22"/>
          <w:szCs w:val="22"/>
        </w:rPr>
        <w:t>sistema de información financiera SIIF</w:t>
      </w:r>
      <w:r w:rsidRPr="007B2BE5">
        <w:rPr>
          <w:rFonts w:ascii="Calibri Light" w:hAnsi="Calibri Light" w:cs="Calibri Light"/>
          <w:color w:val="auto"/>
          <w:sz w:val="22"/>
          <w:szCs w:val="22"/>
        </w:rPr>
        <w:t xml:space="preserve"> Nación de la Entidad, encargados de gestionar el proceso financiero</w:t>
      </w:r>
      <w:r w:rsidR="00EF3E26">
        <w:rPr>
          <w:rFonts w:ascii="Calibri Light" w:hAnsi="Calibri Light" w:cs="Calibri Light"/>
          <w:color w:val="auto"/>
          <w:sz w:val="22"/>
          <w:szCs w:val="22"/>
        </w:rPr>
        <w:t>.</w:t>
      </w:r>
    </w:p>
    <w:p w14:paraId="26311AE2" w14:textId="77777777" w:rsidR="00205679" w:rsidRPr="007B2BE5" w:rsidRDefault="00205679" w:rsidP="00205679">
      <w:pPr>
        <w:pStyle w:val="Prrafodelista"/>
        <w:spacing w:line="360" w:lineRule="auto"/>
        <w:rPr>
          <w:rFonts w:ascii="Calibri Light" w:hAnsi="Calibri Light" w:cs="Calibri Light"/>
          <w:sz w:val="22"/>
          <w:szCs w:val="22"/>
        </w:rPr>
      </w:pPr>
    </w:p>
    <w:p w14:paraId="44E112DD" w14:textId="7695A176"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Realizando una verificación de los perfiles creados en el SIIF Nación, se puede detallar que cada usuario tiene los permisos de acuerdo las funciones realizadas, por otra parte, se puede evidencia</w:t>
      </w:r>
      <w:r w:rsidR="00EF3E26">
        <w:rPr>
          <w:rFonts w:ascii="Calibri Light" w:hAnsi="Calibri Light" w:cs="Calibri Light"/>
        </w:rPr>
        <w:t>r</w:t>
      </w:r>
      <w:r w:rsidRPr="007B2BE5">
        <w:rPr>
          <w:rFonts w:ascii="Calibri Light" w:hAnsi="Calibri Light" w:cs="Calibri Light"/>
        </w:rPr>
        <w:t xml:space="preserve"> el estado de cada uno de ellos.</w:t>
      </w:r>
    </w:p>
    <w:p w14:paraId="099D7C0F" w14:textId="77777777" w:rsidR="00205679" w:rsidRPr="007B2BE5" w:rsidRDefault="00205679" w:rsidP="00205679">
      <w:pPr>
        <w:pStyle w:val="Prrafodelista"/>
        <w:spacing w:line="360" w:lineRule="auto"/>
        <w:rPr>
          <w:rFonts w:ascii="Calibri Light" w:hAnsi="Calibri Light" w:cs="Calibri Light"/>
          <w:sz w:val="22"/>
          <w:szCs w:val="22"/>
        </w:rPr>
      </w:pPr>
    </w:p>
    <w:p w14:paraId="492465CD" w14:textId="3430BEFF" w:rsidR="00205679" w:rsidRDefault="00205679" w:rsidP="00205679">
      <w:pPr>
        <w:spacing w:line="360" w:lineRule="auto"/>
        <w:rPr>
          <w:rFonts w:ascii="Calibri Light" w:hAnsi="Calibri Light" w:cs="Calibri Light"/>
        </w:rPr>
      </w:pPr>
      <w:r w:rsidRPr="007B2BE5">
        <w:rPr>
          <w:rFonts w:ascii="Calibri Light" w:hAnsi="Calibri Light" w:cs="Calibri Light"/>
        </w:rPr>
        <w:lastRenderedPageBreak/>
        <w:t xml:space="preserve">A continuación, se presenta un cuadro detallando el número de usuarios creados por la entidad ante el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así</w:t>
      </w:r>
      <w:r w:rsidR="00EF3E26">
        <w:rPr>
          <w:rFonts w:ascii="Calibri Light" w:hAnsi="Calibri Light" w:cs="Calibri Light"/>
        </w:rPr>
        <w:t xml:space="preserve"> </w:t>
      </w:r>
      <w:r w:rsidRPr="007B2BE5">
        <w:rPr>
          <w:rFonts w:ascii="Calibri Light" w:hAnsi="Calibri Light" w:cs="Calibri Light"/>
        </w:rPr>
        <w:t>como el perfil de cada uno con los permisos, tipo de usuario, estado y fecha de expiración de cada uno de ellos.</w:t>
      </w:r>
    </w:p>
    <w:p w14:paraId="4D1C13DA" w14:textId="77777777" w:rsidR="00EF3E26" w:rsidRPr="007B2BE5" w:rsidRDefault="00EF3E26" w:rsidP="00205679">
      <w:pPr>
        <w:spacing w:line="360" w:lineRule="auto"/>
        <w:rPr>
          <w:rFonts w:ascii="Calibri Light" w:hAnsi="Calibri Light" w:cs="Calibri Light"/>
        </w:rPr>
      </w:pPr>
    </w:p>
    <w:p w14:paraId="14624603" w14:textId="2E0343C3"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Conforme al siguiente cuadro la Oficina de Control Interno evidenció que la </w:t>
      </w:r>
      <w:r w:rsidRPr="007B2BE5">
        <w:rPr>
          <w:rFonts w:ascii="Calibri Light" w:hAnsi="Calibri Light" w:cs="Calibri Light"/>
          <w:b/>
        </w:rPr>
        <w:t>SUPERINTENDENCIA DEL SUBSIDIO FAMILIAR</w:t>
      </w:r>
      <w:r w:rsidRPr="007B2BE5">
        <w:rPr>
          <w:rFonts w:ascii="Calibri Light" w:hAnsi="Calibri Light" w:cs="Calibri Light"/>
        </w:rPr>
        <w:t xml:space="preserve"> tiene </w:t>
      </w:r>
      <w:r w:rsidR="00E8760C" w:rsidRPr="00E8760C">
        <w:rPr>
          <w:rFonts w:ascii="Calibri Light" w:hAnsi="Calibri Light" w:cs="Calibri Light"/>
        </w:rPr>
        <w:t>diecinueve</w:t>
      </w:r>
      <w:r w:rsidRPr="00E8760C">
        <w:rPr>
          <w:rFonts w:ascii="Calibri Light" w:hAnsi="Calibri Light" w:cs="Calibri Light"/>
        </w:rPr>
        <w:t xml:space="preserve"> (1</w:t>
      </w:r>
      <w:r w:rsidR="00E8760C" w:rsidRPr="00E8760C">
        <w:rPr>
          <w:rFonts w:ascii="Calibri Light" w:hAnsi="Calibri Light" w:cs="Calibri Light"/>
        </w:rPr>
        <w:t>9</w:t>
      </w:r>
      <w:r w:rsidRPr="00E8760C">
        <w:rPr>
          <w:rFonts w:ascii="Calibri Light" w:hAnsi="Calibri Light" w:cs="Calibri Light"/>
        </w:rPr>
        <w:t>)</w:t>
      </w:r>
      <w:r w:rsidRPr="007B2BE5">
        <w:rPr>
          <w:rFonts w:ascii="Calibri Light" w:hAnsi="Calibri Light" w:cs="Calibri Light"/>
        </w:rPr>
        <w:t xml:space="preserve"> usuarios registrados los cuales se encuentran activos en su totalidad, con las características que se presentan a continuación:</w:t>
      </w:r>
    </w:p>
    <w:p w14:paraId="1924A115" w14:textId="31A516D2" w:rsidR="00205679" w:rsidRPr="007B2BE5" w:rsidRDefault="00E8760C" w:rsidP="00205679">
      <w:pPr>
        <w:spacing w:line="360" w:lineRule="auto"/>
        <w:rPr>
          <w:rFonts w:ascii="Calibri Light" w:hAnsi="Calibri Light" w:cs="Calibri Light"/>
        </w:rPr>
      </w:pPr>
      <w:r>
        <w:rPr>
          <w:noProof/>
        </w:rPr>
        <w:drawing>
          <wp:inline distT="0" distB="0" distL="0" distR="0" wp14:anchorId="25693382" wp14:editId="532AA1AF">
            <wp:extent cx="5612130" cy="298259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982595"/>
                    </a:xfrm>
                    <a:prstGeom prst="rect">
                      <a:avLst/>
                    </a:prstGeom>
                  </pic:spPr>
                </pic:pic>
              </a:graphicData>
            </a:graphic>
          </wp:inline>
        </w:drawing>
      </w:r>
    </w:p>
    <w:p w14:paraId="2D445AC0" w14:textId="6E6EFC8A" w:rsidR="00205679" w:rsidRPr="00E8760C" w:rsidRDefault="00E8760C" w:rsidP="00205679">
      <w:pPr>
        <w:spacing w:line="360" w:lineRule="auto"/>
        <w:jc w:val="center"/>
        <w:rPr>
          <w:rFonts w:ascii="Calibri Light" w:hAnsi="Calibri Light" w:cs="Calibri Light"/>
          <w:sz w:val="16"/>
        </w:rPr>
      </w:pPr>
      <w:r w:rsidRPr="00E8760C">
        <w:rPr>
          <w:rFonts w:ascii="Calibri Light" w:hAnsi="Calibri Light" w:cs="Calibri Light"/>
          <w:sz w:val="16"/>
        </w:rPr>
        <w:t>Fuente: Elaboración propia en base reporte SIIF Nación</w:t>
      </w:r>
    </w:p>
    <w:p w14:paraId="325A5377" w14:textId="723BEFAD" w:rsidR="00205679" w:rsidRDefault="00205679" w:rsidP="00205679">
      <w:pPr>
        <w:rPr>
          <w:rFonts w:ascii="Calibri Light" w:hAnsi="Calibri Light" w:cs="Calibri Light"/>
          <w:b/>
        </w:rPr>
      </w:pPr>
    </w:p>
    <w:p w14:paraId="0066B9FC" w14:textId="5657A599" w:rsidR="00E8760C" w:rsidRDefault="00E8760C" w:rsidP="00205679">
      <w:pPr>
        <w:rPr>
          <w:rFonts w:ascii="Calibri Light" w:hAnsi="Calibri Light" w:cs="Calibri Light"/>
          <w:b/>
        </w:rPr>
      </w:pPr>
    </w:p>
    <w:p w14:paraId="7B78B6FE" w14:textId="54F18835" w:rsidR="00E8760C" w:rsidRDefault="00E8760C" w:rsidP="00205679">
      <w:pPr>
        <w:rPr>
          <w:rFonts w:ascii="Calibri Light" w:hAnsi="Calibri Light" w:cs="Calibri Light"/>
          <w:b/>
        </w:rPr>
      </w:pPr>
      <w:r>
        <w:rPr>
          <w:noProof/>
        </w:rPr>
        <w:lastRenderedPageBreak/>
        <w:drawing>
          <wp:inline distT="0" distB="0" distL="0" distR="0" wp14:anchorId="720F1DFE" wp14:editId="7DF9208E">
            <wp:extent cx="5612130" cy="3443605"/>
            <wp:effectExtent l="0" t="0" r="762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443605"/>
                    </a:xfrm>
                    <a:prstGeom prst="rect">
                      <a:avLst/>
                    </a:prstGeom>
                  </pic:spPr>
                </pic:pic>
              </a:graphicData>
            </a:graphic>
          </wp:inline>
        </w:drawing>
      </w:r>
    </w:p>
    <w:p w14:paraId="51034A52" w14:textId="22926FE4" w:rsidR="00E8760C" w:rsidRDefault="00E8760C" w:rsidP="00E8760C">
      <w:pPr>
        <w:spacing w:line="360" w:lineRule="auto"/>
        <w:jc w:val="center"/>
        <w:rPr>
          <w:rFonts w:ascii="Calibri Light" w:hAnsi="Calibri Light" w:cs="Calibri Light"/>
          <w:sz w:val="16"/>
        </w:rPr>
      </w:pPr>
      <w:r>
        <w:rPr>
          <w:noProof/>
        </w:rPr>
        <w:drawing>
          <wp:inline distT="0" distB="0" distL="0" distR="0" wp14:anchorId="23317057" wp14:editId="57C102BA">
            <wp:extent cx="5612130" cy="298323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983230"/>
                    </a:xfrm>
                    <a:prstGeom prst="rect">
                      <a:avLst/>
                    </a:prstGeom>
                  </pic:spPr>
                </pic:pic>
              </a:graphicData>
            </a:graphic>
          </wp:inline>
        </w:drawing>
      </w:r>
    </w:p>
    <w:p w14:paraId="66DB3AE5" w14:textId="0CBAAB98" w:rsidR="00E8760C" w:rsidRDefault="00E8760C" w:rsidP="00E8760C">
      <w:pPr>
        <w:spacing w:line="360" w:lineRule="auto"/>
        <w:jc w:val="center"/>
        <w:rPr>
          <w:rFonts w:ascii="Calibri Light" w:hAnsi="Calibri Light" w:cs="Calibri Light"/>
          <w:sz w:val="16"/>
        </w:rPr>
      </w:pPr>
      <w:r w:rsidRPr="00E8760C">
        <w:rPr>
          <w:noProof/>
        </w:rPr>
        <w:drawing>
          <wp:inline distT="0" distB="0" distL="0" distR="0" wp14:anchorId="011B33F2" wp14:editId="4099CD45">
            <wp:extent cx="5612130" cy="4826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82600"/>
                    </a:xfrm>
                    <a:prstGeom prst="rect">
                      <a:avLst/>
                    </a:prstGeom>
                  </pic:spPr>
                </pic:pic>
              </a:graphicData>
            </a:graphic>
          </wp:inline>
        </w:drawing>
      </w:r>
    </w:p>
    <w:p w14:paraId="5D67D09D" w14:textId="77777777" w:rsidR="00E8760C" w:rsidRPr="00E8760C" w:rsidRDefault="00E8760C" w:rsidP="00E8760C">
      <w:pPr>
        <w:spacing w:line="360" w:lineRule="auto"/>
        <w:jc w:val="center"/>
        <w:rPr>
          <w:rFonts w:ascii="Calibri Light" w:hAnsi="Calibri Light" w:cs="Calibri Light"/>
          <w:sz w:val="16"/>
        </w:rPr>
      </w:pPr>
      <w:r w:rsidRPr="00E8760C">
        <w:rPr>
          <w:rFonts w:ascii="Calibri Light" w:hAnsi="Calibri Light" w:cs="Calibri Light"/>
          <w:sz w:val="16"/>
        </w:rPr>
        <w:t>Fuente: Elaboración propia en base reporte SIIF Nación</w:t>
      </w:r>
    </w:p>
    <w:p w14:paraId="28BC2EAF" w14:textId="77777777" w:rsidR="00E8760C" w:rsidRPr="007B2BE5" w:rsidRDefault="00E8760C" w:rsidP="00205679">
      <w:pPr>
        <w:rPr>
          <w:rFonts w:ascii="Calibri Light" w:hAnsi="Calibri Light" w:cs="Calibri Light"/>
          <w:b/>
        </w:rPr>
      </w:pPr>
    </w:p>
    <w:p w14:paraId="4E40BC4B"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rPr>
        <w:t>b</w:t>
      </w:r>
      <w:r w:rsidRPr="007B2BE5">
        <w:rPr>
          <w:rFonts w:ascii="Calibri Light" w:hAnsi="Calibri Light" w:cs="Calibri Light"/>
          <w:b/>
          <w:i/>
        </w:rPr>
        <w:t>)</w:t>
      </w:r>
      <w:r w:rsidRPr="007B2BE5">
        <w:rPr>
          <w:rFonts w:ascii="Calibri Light" w:hAnsi="Calibri Light" w:cs="Calibri Light"/>
          <w:i/>
        </w:rPr>
        <w:t xml:space="preserve"> Replicar oportunamente a los usuarios del SIIF Nación, todas las comunicaciones emitidas e informadas por el Administrador del Sistema</w:t>
      </w:r>
      <w:r w:rsidRPr="007B2BE5">
        <w:rPr>
          <w:rFonts w:ascii="Calibri Light" w:hAnsi="Calibri Light" w:cs="Calibri Light"/>
        </w:rPr>
        <w:t>;</w:t>
      </w:r>
    </w:p>
    <w:p w14:paraId="24846EB3" w14:textId="77777777" w:rsidR="00205679" w:rsidRPr="007B2BE5" w:rsidRDefault="00205679" w:rsidP="00205679">
      <w:pPr>
        <w:spacing w:line="360" w:lineRule="auto"/>
        <w:rPr>
          <w:rFonts w:ascii="Calibri Light" w:hAnsi="Calibri Light" w:cs="Calibri Light"/>
        </w:rPr>
      </w:pPr>
    </w:p>
    <w:p w14:paraId="0797A09F" w14:textId="651C2BED"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Esta Oficina pudo evidenciar que el coordinador del SIIF Nación de la Entidad réplica al interior de la </w:t>
      </w:r>
      <w:r w:rsidRPr="007B2BE5">
        <w:rPr>
          <w:rFonts w:ascii="Calibri Light" w:hAnsi="Calibri Light" w:cs="Calibri Light"/>
          <w:b/>
        </w:rPr>
        <w:t>SUPERINTENDENCIA DEL SUBSIDIO FAMILIAR</w:t>
      </w:r>
      <w:r w:rsidRPr="007B2BE5">
        <w:rPr>
          <w:rFonts w:ascii="Calibri Light" w:hAnsi="Calibri Light" w:cs="Calibri Light"/>
        </w:rPr>
        <w:t xml:space="preserve"> mediante correos electrónicos las comunicaciones e invitaciones de capacitación recibida del Administrador del Sistema.</w:t>
      </w:r>
    </w:p>
    <w:p w14:paraId="5EF9B433" w14:textId="77777777" w:rsidR="00205679" w:rsidRPr="007B2BE5" w:rsidRDefault="00205679" w:rsidP="00205679">
      <w:pPr>
        <w:spacing w:line="360" w:lineRule="auto"/>
        <w:rPr>
          <w:rFonts w:ascii="Calibri Light" w:hAnsi="Calibri Light" w:cs="Calibri Light"/>
        </w:rPr>
      </w:pPr>
    </w:p>
    <w:p w14:paraId="2C82EA76" w14:textId="7013B656"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rPr>
        <w:t>c)</w:t>
      </w:r>
      <w:r w:rsidRPr="007B2BE5">
        <w:rPr>
          <w:rFonts w:ascii="Calibri Light" w:hAnsi="Calibri Light" w:cs="Calibri Light"/>
        </w:rPr>
        <w:t xml:space="preserve"> </w:t>
      </w:r>
      <w:r w:rsidRPr="007B2BE5">
        <w:rPr>
          <w:rFonts w:ascii="Calibri Light" w:hAnsi="Calibri Light" w:cs="Calibri Light"/>
          <w:i/>
        </w:rPr>
        <w:t xml:space="preserve">Verificar las restricciones de uso del aplicativo; El ingreso al aplicativo Sistema Integrado de Información Financiera </w:t>
      </w:r>
      <w:r w:rsidRPr="007B2BE5">
        <w:rPr>
          <w:rFonts w:ascii="Calibri Light" w:hAnsi="Calibri Light" w:cs="Calibri Light"/>
          <w:b/>
          <w:i/>
        </w:rPr>
        <w:t>SIIF</w:t>
      </w:r>
      <w:r w:rsidRPr="007B2BE5">
        <w:rPr>
          <w:rFonts w:ascii="Calibri Light" w:hAnsi="Calibri Light" w:cs="Calibri Light"/>
          <w:i/>
        </w:rPr>
        <w:t xml:space="preserve"> Nación, es solo para aquellas personas previamente autorizadas, las cuales han solicitado la creación del usuario, previo el envío de la documentación requerida para el caso y las restricciones son inherentes a cada uno de los perfiles</w:t>
      </w:r>
      <w:r w:rsidR="00E8760C">
        <w:rPr>
          <w:rFonts w:ascii="Calibri Light" w:hAnsi="Calibri Light" w:cs="Calibri Light"/>
          <w:i/>
        </w:rPr>
        <w:t>.</w:t>
      </w:r>
    </w:p>
    <w:p w14:paraId="356973DB" w14:textId="77777777" w:rsidR="00205679" w:rsidRPr="007B2BE5" w:rsidRDefault="00205679" w:rsidP="00205679">
      <w:pPr>
        <w:spacing w:line="360" w:lineRule="auto"/>
        <w:rPr>
          <w:rFonts w:ascii="Calibri Light" w:hAnsi="Calibri Light" w:cs="Calibri Light"/>
          <w:i/>
        </w:rPr>
      </w:pPr>
    </w:p>
    <w:p w14:paraId="298E5ADF"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Se evidenciaron las restricciones que los usuarios tienen al interior de la entidad para el uso del aplicativo conforme a los perfiles solicitados, estas restricciones son programadas directamente por el administrador del SIIF NACION, y seleccionadas por el usuario “Registrador usuarios”, quien, cuando designa el perfil, este selecciona la cuenta de usuario y la funcionalidad asociada a través del perfil del usuario, y verifica que corresponda con las funciones que desempeña el usuario en la entidad, adicionalmente existen las siguientes restricciones:</w:t>
      </w:r>
    </w:p>
    <w:p w14:paraId="5540ED55" w14:textId="77777777" w:rsidR="00205679" w:rsidRPr="007B2BE5" w:rsidRDefault="00205679" w:rsidP="00205679">
      <w:pPr>
        <w:spacing w:line="360" w:lineRule="auto"/>
        <w:rPr>
          <w:rFonts w:ascii="Calibri Light" w:hAnsi="Calibri Light" w:cs="Calibri Light"/>
        </w:rPr>
      </w:pPr>
    </w:p>
    <w:p w14:paraId="36DDCB4B" w14:textId="77777777" w:rsidR="00205679" w:rsidRPr="007B2BE5" w:rsidRDefault="00205679" w:rsidP="0095529E">
      <w:pPr>
        <w:pStyle w:val="Prrafodelista"/>
        <w:numPr>
          <w:ilvl w:val="0"/>
          <w:numId w:val="4"/>
        </w:numPr>
        <w:spacing w:line="360" w:lineRule="auto"/>
        <w:ind w:left="284" w:hanging="284"/>
        <w:rPr>
          <w:rFonts w:ascii="Calibri Light" w:hAnsi="Calibri Light" w:cs="Calibri Light"/>
          <w:sz w:val="22"/>
          <w:szCs w:val="22"/>
        </w:rPr>
      </w:pPr>
      <w:r w:rsidRPr="007B2BE5">
        <w:rPr>
          <w:rFonts w:ascii="Calibri Light" w:hAnsi="Calibri Light" w:cs="Calibri Light"/>
          <w:sz w:val="22"/>
          <w:szCs w:val="22"/>
        </w:rPr>
        <w:t>El acceso al aplicativo para los contratistas no puede ser superior a la fecha de terminación del contrato.</w:t>
      </w:r>
    </w:p>
    <w:p w14:paraId="75CCC7EC" w14:textId="77777777" w:rsidR="00205679" w:rsidRPr="007B2BE5" w:rsidRDefault="00205679" w:rsidP="00205679">
      <w:pPr>
        <w:pStyle w:val="Prrafodelista"/>
        <w:spacing w:line="360" w:lineRule="auto"/>
        <w:ind w:left="284"/>
        <w:rPr>
          <w:rFonts w:ascii="Calibri Light" w:hAnsi="Calibri Light" w:cs="Calibri Light"/>
          <w:sz w:val="22"/>
          <w:szCs w:val="22"/>
        </w:rPr>
      </w:pPr>
    </w:p>
    <w:p w14:paraId="4C1E941B" w14:textId="77777777" w:rsidR="00205679" w:rsidRPr="007B2BE5" w:rsidRDefault="00205679" w:rsidP="0095529E">
      <w:pPr>
        <w:pStyle w:val="Prrafodelista"/>
        <w:numPr>
          <w:ilvl w:val="0"/>
          <w:numId w:val="4"/>
        </w:numPr>
        <w:spacing w:line="360" w:lineRule="auto"/>
        <w:ind w:left="284" w:hanging="284"/>
        <w:rPr>
          <w:rFonts w:ascii="Calibri Light" w:hAnsi="Calibri Light" w:cs="Calibri Light"/>
          <w:sz w:val="22"/>
          <w:szCs w:val="22"/>
        </w:rPr>
      </w:pPr>
      <w:r w:rsidRPr="007B2BE5">
        <w:rPr>
          <w:rFonts w:ascii="Calibri Light" w:hAnsi="Calibri Light" w:cs="Calibri Light"/>
          <w:sz w:val="22"/>
          <w:szCs w:val="22"/>
        </w:rPr>
        <w:t>El acceso al aplicativo para los funcionarios de la Superintendencia del Subsidio Familiar tiene una vigencia de un año, el cual debe ser solicitado previó al vencimiento.</w:t>
      </w:r>
    </w:p>
    <w:p w14:paraId="4C24B4E3" w14:textId="77777777" w:rsidR="00205679" w:rsidRPr="007B2BE5" w:rsidRDefault="00205679" w:rsidP="00205679">
      <w:pPr>
        <w:pStyle w:val="Prrafodelista"/>
        <w:spacing w:line="360" w:lineRule="auto"/>
        <w:rPr>
          <w:rFonts w:ascii="Calibri Light" w:hAnsi="Calibri Light" w:cs="Calibri Light"/>
          <w:sz w:val="22"/>
          <w:szCs w:val="22"/>
        </w:rPr>
      </w:pPr>
    </w:p>
    <w:p w14:paraId="373C4394" w14:textId="77777777" w:rsidR="00205679" w:rsidRPr="007B2BE5" w:rsidRDefault="00205679" w:rsidP="0095529E">
      <w:pPr>
        <w:pStyle w:val="Prrafodelista"/>
        <w:numPr>
          <w:ilvl w:val="0"/>
          <w:numId w:val="4"/>
        </w:numPr>
        <w:spacing w:line="360" w:lineRule="auto"/>
        <w:ind w:left="284" w:hanging="284"/>
        <w:rPr>
          <w:rFonts w:ascii="Calibri Light" w:hAnsi="Calibri Light" w:cs="Calibri Light"/>
          <w:sz w:val="22"/>
          <w:szCs w:val="22"/>
        </w:rPr>
      </w:pPr>
      <w:r w:rsidRPr="007B2BE5">
        <w:rPr>
          <w:rFonts w:ascii="Calibri Light" w:hAnsi="Calibri Light" w:cs="Calibri Light"/>
          <w:sz w:val="22"/>
          <w:szCs w:val="22"/>
        </w:rPr>
        <w:t>Los usuarios sólo pueden tener un rol de negocio y así mismo, según su rol tienen acceso limitado a información de manera segregada.</w:t>
      </w:r>
    </w:p>
    <w:p w14:paraId="1DF959D0" w14:textId="77777777" w:rsidR="00205679" w:rsidRPr="007B2BE5" w:rsidRDefault="00205679" w:rsidP="00205679">
      <w:pPr>
        <w:spacing w:line="360" w:lineRule="auto"/>
        <w:rPr>
          <w:rFonts w:ascii="Calibri Light" w:hAnsi="Calibri Light" w:cs="Calibri Light"/>
        </w:rPr>
      </w:pPr>
    </w:p>
    <w:p w14:paraId="01F73A43"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rPr>
        <w:lastRenderedPageBreak/>
        <w:t>d)</w:t>
      </w:r>
      <w:r w:rsidRPr="007B2BE5">
        <w:rPr>
          <w:rFonts w:ascii="Calibri Light" w:hAnsi="Calibri Light" w:cs="Calibri Light"/>
        </w:rPr>
        <w:t xml:space="preserve"> </w:t>
      </w:r>
      <w:r w:rsidRPr="007B2BE5">
        <w:rPr>
          <w:rFonts w:ascii="Calibri Light" w:hAnsi="Calibri Light" w:cs="Calibri Light"/>
          <w:i/>
        </w:rPr>
        <w:t>Brindar soporte funcional y técnico a los usuarios de la entidad</w:t>
      </w:r>
      <w:r w:rsidRPr="007B2BE5">
        <w:rPr>
          <w:rFonts w:ascii="Calibri Light" w:hAnsi="Calibri Light" w:cs="Calibri Light"/>
        </w:rPr>
        <w:t xml:space="preserve">; </w:t>
      </w:r>
    </w:p>
    <w:p w14:paraId="0482CA93" w14:textId="77777777" w:rsidR="00205679" w:rsidRPr="007B2BE5" w:rsidRDefault="00205679" w:rsidP="00205679">
      <w:pPr>
        <w:spacing w:line="360" w:lineRule="auto"/>
        <w:rPr>
          <w:rFonts w:ascii="Calibri Light" w:hAnsi="Calibri Light" w:cs="Calibri Light"/>
        </w:rPr>
      </w:pPr>
    </w:p>
    <w:p w14:paraId="28A21FA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Se pudo evidenciar que el Coordinador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de la Entidad, envía previo a la expiración de usuarios los formatos de solicitud de modificación y prórroga, para que sean firmados por el jefe inmediato y a su vez se hagan llegar al Coordinador SIIF Entidad.</w:t>
      </w:r>
    </w:p>
    <w:p w14:paraId="6EA5279E" w14:textId="77777777" w:rsidR="00205679" w:rsidRPr="007B2BE5" w:rsidRDefault="00205679" w:rsidP="00205679">
      <w:pPr>
        <w:spacing w:line="360" w:lineRule="auto"/>
        <w:rPr>
          <w:rFonts w:ascii="Calibri Light" w:hAnsi="Calibri Light" w:cs="Calibri Light"/>
        </w:rPr>
      </w:pPr>
    </w:p>
    <w:p w14:paraId="50EDC0CF"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rPr>
        <w:t>e)</w:t>
      </w:r>
      <w:r w:rsidRPr="007B2BE5">
        <w:rPr>
          <w:rFonts w:ascii="Calibri Light" w:hAnsi="Calibri Light" w:cs="Calibri Light"/>
        </w:rPr>
        <w:t xml:space="preserve"> </w:t>
      </w:r>
      <w:r w:rsidRPr="007B2BE5">
        <w:rPr>
          <w:rFonts w:ascii="Calibri Light" w:hAnsi="Calibri Light" w:cs="Calibri Light"/>
          <w:i/>
        </w:rPr>
        <w:t>Mantener actualizado al administrador del sistema respecto a las novedades de los usuarios y del funcionario responsable del Sistema;</w:t>
      </w:r>
    </w:p>
    <w:p w14:paraId="4C0AB6B7" w14:textId="77777777" w:rsidR="00205679" w:rsidRPr="007B2BE5" w:rsidRDefault="00205679" w:rsidP="00205679">
      <w:pPr>
        <w:spacing w:line="360" w:lineRule="auto"/>
        <w:rPr>
          <w:rFonts w:ascii="Calibri Light" w:hAnsi="Calibri Light" w:cs="Calibri Light"/>
        </w:rPr>
      </w:pPr>
    </w:p>
    <w:p w14:paraId="52106B70"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Respecto a las novedades de los Usuarios se pudo evidenciar que estas son reportadas al Administrador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con el lleno de los formatos que existen ya sea para inclusión o modificación de usuarios.</w:t>
      </w:r>
    </w:p>
    <w:p w14:paraId="5AF6832C" w14:textId="77777777" w:rsidR="00205679" w:rsidRPr="007B2BE5" w:rsidRDefault="00205679" w:rsidP="00205679">
      <w:pPr>
        <w:spacing w:line="360" w:lineRule="auto"/>
        <w:rPr>
          <w:rFonts w:ascii="Calibri Light" w:hAnsi="Calibri Light" w:cs="Calibri Light"/>
        </w:rPr>
      </w:pPr>
    </w:p>
    <w:p w14:paraId="3E1326DF"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rPr>
        <w:t>f)</w:t>
      </w:r>
      <w:r w:rsidRPr="007B2BE5">
        <w:rPr>
          <w:rFonts w:ascii="Calibri Light" w:hAnsi="Calibri Light" w:cs="Calibri Light"/>
        </w:rPr>
        <w:t xml:space="preserve"> </w:t>
      </w:r>
      <w:r w:rsidRPr="007B2BE5">
        <w:rPr>
          <w:rFonts w:ascii="Calibri Light" w:hAnsi="Calibri Light" w:cs="Calibri Light"/>
          <w:i/>
        </w:rPr>
        <w:t>Capacitar a los usuarios nuevos previos a la creación en el aplicativo;</w:t>
      </w:r>
    </w:p>
    <w:p w14:paraId="7FC70476" w14:textId="77777777" w:rsidR="00205679" w:rsidRPr="007B2BE5" w:rsidRDefault="00205679" w:rsidP="00205679">
      <w:pPr>
        <w:spacing w:line="360" w:lineRule="auto"/>
        <w:rPr>
          <w:rFonts w:ascii="Calibri Light" w:hAnsi="Calibri Light" w:cs="Calibri Light"/>
        </w:rPr>
      </w:pPr>
    </w:p>
    <w:p w14:paraId="11031FB3" w14:textId="6F5A4064" w:rsidR="00205679" w:rsidRDefault="00205679" w:rsidP="00205679">
      <w:pPr>
        <w:spacing w:line="360" w:lineRule="auto"/>
        <w:rPr>
          <w:rFonts w:ascii="Calibri Light" w:hAnsi="Calibri Light" w:cs="Calibri Light"/>
        </w:rPr>
      </w:pPr>
      <w:r w:rsidRPr="007B2BE5">
        <w:rPr>
          <w:rFonts w:ascii="Calibri Light" w:hAnsi="Calibri Light" w:cs="Calibri Light"/>
        </w:rPr>
        <w:t>La Oficina de Control Interno en entrevista con el Coordinador SIIF Entidad manifestaba que a los nuevos usuarios del Sistema se les brinda la capacitación y orientación básica del sistema al interior de cada grupo de trabaj</w:t>
      </w:r>
      <w:r w:rsidR="00E8760C">
        <w:rPr>
          <w:rFonts w:ascii="Calibri Light" w:hAnsi="Calibri Light" w:cs="Calibri Light"/>
        </w:rPr>
        <w:t>o, como se evidencia a continuación:</w:t>
      </w:r>
    </w:p>
    <w:p w14:paraId="74652C58" w14:textId="4E2048C0" w:rsidR="00E8760C" w:rsidRDefault="00E8760C" w:rsidP="00E8760C">
      <w:pPr>
        <w:spacing w:line="360" w:lineRule="auto"/>
        <w:jc w:val="center"/>
        <w:rPr>
          <w:rFonts w:ascii="Calibri Light" w:hAnsi="Calibri Light" w:cs="Calibri Light"/>
        </w:rPr>
      </w:pPr>
      <w:r w:rsidRPr="00E8760C">
        <w:rPr>
          <w:noProof/>
        </w:rPr>
        <w:drawing>
          <wp:inline distT="0" distB="0" distL="0" distR="0" wp14:anchorId="4793D3CD" wp14:editId="5082A833">
            <wp:extent cx="4484329" cy="1860606"/>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0119" cy="1871307"/>
                    </a:xfrm>
                    <a:prstGeom prst="rect">
                      <a:avLst/>
                    </a:prstGeom>
                  </pic:spPr>
                </pic:pic>
              </a:graphicData>
            </a:graphic>
          </wp:inline>
        </w:drawing>
      </w:r>
    </w:p>
    <w:p w14:paraId="129FBA29" w14:textId="7FAA479A" w:rsidR="00E8760C" w:rsidRDefault="00E8760C" w:rsidP="00E8760C">
      <w:pPr>
        <w:spacing w:line="360" w:lineRule="auto"/>
        <w:jc w:val="center"/>
        <w:rPr>
          <w:rFonts w:ascii="Calibri Light" w:hAnsi="Calibri Light" w:cs="Calibri Light"/>
          <w:sz w:val="16"/>
        </w:rPr>
      </w:pPr>
      <w:r w:rsidRPr="00E8760C">
        <w:rPr>
          <w:rFonts w:ascii="Calibri Light" w:hAnsi="Calibri Light" w:cs="Calibri Light"/>
          <w:sz w:val="16"/>
        </w:rPr>
        <w:t>Fuente: GGF</w:t>
      </w:r>
    </w:p>
    <w:p w14:paraId="4289E631" w14:textId="77777777" w:rsidR="00E8760C" w:rsidRPr="00E8760C" w:rsidRDefault="00E8760C" w:rsidP="00E8760C">
      <w:pPr>
        <w:spacing w:line="360" w:lineRule="auto"/>
        <w:jc w:val="center"/>
        <w:rPr>
          <w:rFonts w:ascii="Calibri Light" w:hAnsi="Calibri Light" w:cs="Calibri Light"/>
          <w:sz w:val="16"/>
        </w:rPr>
      </w:pPr>
    </w:p>
    <w:p w14:paraId="3FE3E12E" w14:textId="3F7B8DDC" w:rsidR="00205679" w:rsidRDefault="00205679" w:rsidP="00205679">
      <w:pPr>
        <w:spacing w:line="360" w:lineRule="auto"/>
        <w:rPr>
          <w:rFonts w:ascii="Calibri Light" w:hAnsi="Calibri Light" w:cs="Calibri Light"/>
        </w:rPr>
      </w:pPr>
    </w:p>
    <w:p w14:paraId="01FE08E4" w14:textId="0D343559" w:rsidR="00E8760C" w:rsidRDefault="00E8760C" w:rsidP="00E8760C">
      <w:pPr>
        <w:spacing w:line="360" w:lineRule="auto"/>
        <w:jc w:val="center"/>
        <w:rPr>
          <w:rFonts w:ascii="Calibri Light" w:hAnsi="Calibri Light" w:cs="Calibri Light"/>
        </w:rPr>
      </w:pPr>
      <w:r w:rsidRPr="00E8760C">
        <w:rPr>
          <w:noProof/>
        </w:rPr>
        <w:lastRenderedPageBreak/>
        <w:drawing>
          <wp:inline distT="0" distB="0" distL="0" distR="0" wp14:anchorId="2861B047" wp14:editId="2574AFD8">
            <wp:extent cx="4387629" cy="1400983"/>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3913" cy="1406183"/>
                    </a:xfrm>
                    <a:prstGeom prst="rect">
                      <a:avLst/>
                    </a:prstGeom>
                  </pic:spPr>
                </pic:pic>
              </a:graphicData>
            </a:graphic>
          </wp:inline>
        </w:drawing>
      </w:r>
    </w:p>
    <w:p w14:paraId="5446751C" w14:textId="77777777" w:rsidR="00E8760C" w:rsidRDefault="00E8760C" w:rsidP="00E8760C">
      <w:pPr>
        <w:spacing w:line="360" w:lineRule="auto"/>
        <w:jc w:val="center"/>
        <w:rPr>
          <w:rFonts w:ascii="Calibri Light" w:hAnsi="Calibri Light" w:cs="Calibri Light"/>
          <w:sz w:val="16"/>
        </w:rPr>
      </w:pPr>
      <w:r w:rsidRPr="00E8760C">
        <w:rPr>
          <w:rFonts w:ascii="Calibri Light" w:hAnsi="Calibri Light" w:cs="Calibri Light"/>
          <w:sz w:val="16"/>
        </w:rPr>
        <w:t>Fuente: GGF</w:t>
      </w:r>
    </w:p>
    <w:p w14:paraId="26EF3C46" w14:textId="2E0786CB" w:rsidR="00E8760C" w:rsidRDefault="00E8760C" w:rsidP="00E8760C">
      <w:pPr>
        <w:spacing w:line="360" w:lineRule="auto"/>
        <w:jc w:val="center"/>
        <w:rPr>
          <w:rFonts w:ascii="Calibri Light" w:hAnsi="Calibri Light" w:cs="Calibri Light"/>
        </w:rPr>
      </w:pPr>
    </w:p>
    <w:p w14:paraId="71CAE87E" w14:textId="74227BFF" w:rsidR="00E8760C" w:rsidRDefault="00E8760C" w:rsidP="00E8760C">
      <w:pPr>
        <w:spacing w:line="360" w:lineRule="auto"/>
        <w:jc w:val="center"/>
        <w:rPr>
          <w:rFonts w:ascii="Calibri Light" w:hAnsi="Calibri Light" w:cs="Calibri Light"/>
        </w:rPr>
      </w:pPr>
      <w:r>
        <w:rPr>
          <w:noProof/>
        </w:rPr>
        <w:drawing>
          <wp:inline distT="0" distB="0" distL="0" distR="0" wp14:anchorId="6A876FB6" wp14:editId="18DC9CFA">
            <wp:extent cx="4276310" cy="18338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2398" cy="1849286"/>
                    </a:xfrm>
                    <a:prstGeom prst="rect">
                      <a:avLst/>
                    </a:prstGeom>
                  </pic:spPr>
                </pic:pic>
              </a:graphicData>
            </a:graphic>
          </wp:inline>
        </w:drawing>
      </w:r>
    </w:p>
    <w:p w14:paraId="112491B8" w14:textId="42F6F604" w:rsidR="00E8760C" w:rsidRPr="00E8760C" w:rsidRDefault="00E8760C" w:rsidP="00E8760C">
      <w:pPr>
        <w:spacing w:line="360" w:lineRule="auto"/>
        <w:jc w:val="center"/>
        <w:rPr>
          <w:rFonts w:ascii="Calibri Light" w:hAnsi="Calibri Light" w:cs="Calibri Light"/>
          <w:sz w:val="16"/>
        </w:rPr>
      </w:pPr>
      <w:r w:rsidRPr="00E8760C">
        <w:rPr>
          <w:rFonts w:ascii="Calibri Light" w:hAnsi="Calibri Light" w:cs="Calibri Light"/>
          <w:sz w:val="16"/>
        </w:rPr>
        <w:t>Fuente: GGF</w:t>
      </w:r>
    </w:p>
    <w:p w14:paraId="4912B04A" w14:textId="545D9CE7" w:rsidR="00E8760C" w:rsidRDefault="00E8760C" w:rsidP="00E8760C">
      <w:pPr>
        <w:spacing w:line="360" w:lineRule="auto"/>
        <w:jc w:val="center"/>
        <w:rPr>
          <w:rFonts w:ascii="Calibri Light" w:hAnsi="Calibri Light" w:cs="Calibri Light"/>
        </w:rPr>
      </w:pPr>
      <w:r>
        <w:rPr>
          <w:noProof/>
        </w:rPr>
        <w:drawing>
          <wp:inline distT="0" distB="0" distL="0" distR="0" wp14:anchorId="46CB8967" wp14:editId="5D899C7E">
            <wp:extent cx="2898048" cy="287837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5876" cy="2896079"/>
                    </a:xfrm>
                    <a:prstGeom prst="rect">
                      <a:avLst/>
                    </a:prstGeom>
                  </pic:spPr>
                </pic:pic>
              </a:graphicData>
            </a:graphic>
          </wp:inline>
        </w:drawing>
      </w:r>
    </w:p>
    <w:p w14:paraId="0AC44909" w14:textId="77777777" w:rsidR="00E8760C" w:rsidRPr="00E8760C" w:rsidRDefault="00E8760C" w:rsidP="00E8760C">
      <w:pPr>
        <w:spacing w:line="360" w:lineRule="auto"/>
        <w:jc w:val="center"/>
        <w:rPr>
          <w:rFonts w:ascii="Calibri Light" w:hAnsi="Calibri Light" w:cs="Calibri Light"/>
          <w:sz w:val="16"/>
        </w:rPr>
      </w:pPr>
      <w:r w:rsidRPr="00E8760C">
        <w:rPr>
          <w:rFonts w:ascii="Calibri Light" w:hAnsi="Calibri Light" w:cs="Calibri Light"/>
          <w:sz w:val="16"/>
        </w:rPr>
        <w:t>Fuente: GGF</w:t>
      </w:r>
    </w:p>
    <w:p w14:paraId="2659245C" w14:textId="77777777" w:rsidR="00E8760C" w:rsidRPr="007B2BE5" w:rsidRDefault="00E8760C" w:rsidP="00E8760C">
      <w:pPr>
        <w:spacing w:line="360" w:lineRule="auto"/>
        <w:jc w:val="center"/>
        <w:rPr>
          <w:rFonts w:ascii="Calibri Light" w:hAnsi="Calibri Light" w:cs="Calibri Light"/>
        </w:rPr>
      </w:pPr>
    </w:p>
    <w:p w14:paraId="244282AC" w14:textId="3C4702B3"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lastRenderedPageBreak/>
        <w:t xml:space="preserve">Adicionalmente, los manuales de capacitación se encuentran en la página Web del </w:t>
      </w:r>
      <w:r w:rsidRPr="007B2BE5">
        <w:rPr>
          <w:rFonts w:ascii="Calibri Light" w:hAnsi="Calibri Light" w:cs="Calibri Light"/>
          <w:shd w:val="clear" w:color="auto" w:fill="FFFFFF"/>
        </w:rPr>
        <w:t>Ministerio de Hacienda y Crédito Público</w:t>
      </w:r>
      <w:r w:rsidR="00283219">
        <w:rPr>
          <w:rFonts w:ascii="Calibri Light" w:hAnsi="Calibri Light" w:cs="Calibri Light"/>
          <w:shd w:val="clear" w:color="auto" w:fill="FFFFFF"/>
        </w:rPr>
        <w:t xml:space="preserve">, </w:t>
      </w:r>
      <w:r w:rsidR="00283219" w:rsidRPr="00283219">
        <w:rPr>
          <w:rFonts w:ascii="Calibri Light" w:hAnsi="Calibri Light" w:cs="Calibri Light"/>
          <w:sz w:val="12"/>
          <w:shd w:val="clear" w:color="auto" w:fill="FFFFFF"/>
        </w:rPr>
        <w:t>(</w:t>
      </w:r>
      <w:hyperlink r:id="rId27" w:tgtFrame="_blank" w:history="1">
        <w:r w:rsidR="00283219" w:rsidRPr="00283219">
          <w:rPr>
            <w:rStyle w:val="Hipervnculo"/>
            <w:rFonts w:ascii="Calibri" w:hAnsi="Calibri" w:cs="Calibri"/>
            <w:sz w:val="12"/>
            <w:bdr w:val="none" w:sz="0" w:space="0" w:color="auto" w:frame="1"/>
            <w:shd w:val="clear" w:color="auto" w:fill="FFFFFF"/>
          </w:rPr>
          <w:t>https://www.minhacienda.gov.co/webcenter/portal/SIIFNacion/pages_ciclodenegocios/p14gestincontable/guasymanuales</w:t>
        </w:r>
      </w:hyperlink>
      <w:r w:rsidR="00283219" w:rsidRPr="00283219">
        <w:rPr>
          <w:sz w:val="4"/>
        </w:rPr>
        <w:t>)</w:t>
      </w:r>
      <w:r w:rsidR="00283219">
        <w:t>,</w:t>
      </w:r>
      <w:r w:rsidRPr="00283219">
        <w:rPr>
          <w:rFonts w:ascii="Calibri Light" w:hAnsi="Calibri Light" w:cs="Calibri Light"/>
          <w:sz w:val="4"/>
        </w:rPr>
        <w:t>,</w:t>
      </w:r>
      <w:r w:rsidR="00283219" w:rsidRPr="00283219">
        <w:rPr>
          <w:rFonts w:ascii="Calibri Light" w:hAnsi="Calibri Light" w:cs="Calibri Light"/>
          <w:sz w:val="4"/>
        </w:rPr>
        <w:t xml:space="preserve"> </w:t>
      </w:r>
      <w:r w:rsidRPr="007B2BE5">
        <w:rPr>
          <w:rFonts w:ascii="Calibri Light" w:hAnsi="Calibri Light" w:cs="Calibri Light"/>
        </w:rPr>
        <w:t>los cuales deben ser consultados por cada uno de los Usuarios. De otra parte, el administrador del sistema convoca a los usuarios nuevos para capacitaciones dependiendo del perfil. La inscripción de esas capacitaciones le llega al Coordinador SIIF Entidad, quien se la remite a los diferentes coordinadores para que según su criterio y dependiendo de los cupos asignados por el Ministerio de Hacienda delegue a los funcionarios o contratistas que asistirán a dicha capacitación.</w:t>
      </w:r>
    </w:p>
    <w:p w14:paraId="269BB59C" w14:textId="77777777" w:rsidR="00205679" w:rsidRPr="007B2BE5" w:rsidRDefault="00205679" w:rsidP="00205679">
      <w:pPr>
        <w:spacing w:line="360" w:lineRule="auto"/>
        <w:rPr>
          <w:rFonts w:ascii="Calibri Light" w:hAnsi="Calibri Light" w:cs="Calibri Light"/>
        </w:rPr>
      </w:pPr>
    </w:p>
    <w:p w14:paraId="3E92F332"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rPr>
        <w:t xml:space="preserve">g) </w:t>
      </w:r>
      <w:r w:rsidRPr="007B2BE5">
        <w:rPr>
          <w:rFonts w:ascii="Calibri Light" w:hAnsi="Calibri Light" w:cs="Calibri Light"/>
          <w:i/>
        </w:rPr>
        <w:t>Mantener un archivo documental de los usuarios y cumplir con las políticas y estándares de seguridad del sistema SIIF Nación.</w:t>
      </w:r>
    </w:p>
    <w:p w14:paraId="2688909E" w14:textId="77777777" w:rsidR="00205679" w:rsidRPr="007B2BE5" w:rsidRDefault="00205679" w:rsidP="00205679">
      <w:pPr>
        <w:spacing w:line="360" w:lineRule="auto"/>
        <w:rPr>
          <w:rFonts w:ascii="Calibri Light" w:hAnsi="Calibri Light" w:cs="Calibri Light"/>
          <w:i/>
        </w:rPr>
      </w:pPr>
    </w:p>
    <w:p w14:paraId="6020D3DD"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rPr>
        <w:t>Se cuenta con la disponibilidad de archivos en los que se dispone de la información relativa a cada uno de los usuarios del aplicativo (información general, documento de identidad, certificado laboral, formato de creación y modificación de usuarios, etc.) atendiendo los preceptos de integridad, confidencialidad y disponibilidad de la información</w:t>
      </w:r>
    </w:p>
    <w:p w14:paraId="666CB6A6" w14:textId="77777777" w:rsidR="00205679" w:rsidRPr="007B2BE5" w:rsidRDefault="00205679" w:rsidP="00205679">
      <w:pPr>
        <w:spacing w:line="360" w:lineRule="auto"/>
        <w:rPr>
          <w:rFonts w:ascii="Calibri Light" w:hAnsi="Calibri Light" w:cs="Calibri Light"/>
        </w:rPr>
      </w:pPr>
    </w:p>
    <w:p w14:paraId="73A7F7B0"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bCs/>
        </w:rPr>
        <w:t>Decreto No 1068 de 2015 Art</w:t>
      </w:r>
      <w:r w:rsidRPr="007B2BE5">
        <w:rPr>
          <w:rFonts w:ascii="Calibri Light" w:hAnsi="Calibri Light" w:cs="Calibri Light"/>
          <w:b/>
        </w:rPr>
        <w:t xml:space="preserve"> 2.9.1.2.3</w:t>
      </w:r>
      <w:r w:rsidRPr="007B2BE5">
        <w:rPr>
          <w:rFonts w:ascii="Calibri Light" w:hAnsi="Calibri Light" w:cs="Calibri Light"/>
        </w:rPr>
        <w:t xml:space="preserve">. </w:t>
      </w:r>
      <w:r w:rsidRPr="007B2BE5">
        <w:rPr>
          <w:rFonts w:ascii="Calibri Light" w:hAnsi="Calibri Light" w:cs="Calibri Light"/>
          <w:i/>
          <w:iCs/>
        </w:rPr>
        <w:t xml:space="preserve">Responsabilidad del pago a beneficiario final. </w:t>
      </w:r>
      <w:r w:rsidRPr="007B2BE5">
        <w:rPr>
          <w:rFonts w:ascii="Calibri Light" w:hAnsi="Calibri Light" w:cs="Calibri Light"/>
          <w:i/>
        </w:rPr>
        <w:t>Todo pago que se haga a beneficiario final en las cuentas registradas por las entidades usuarias del SIIF Nación, se hará de conformidad con el acto administrativo que lo ordena. Los usuarios que intervinieron en el mismo, serán responsables por las imprecisiones e inexactitudes de la información registrada.</w:t>
      </w:r>
    </w:p>
    <w:p w14:paraId="0DD5FEAC" w14:textId="77777777" w:rsidR="00205679" w:rsidRPr="007B2BE5" w:rsidRDefault="00205679" w:rsidP="00205679">
      <w:pPr>
        <w:spacing w:line="360" w:lineRule="auto"/>
        <w:rPr>
          <w:rFonts w:ascii="Calibri Light" w:hAnsi="Calibri Light" w:cs="Calibri Light"/>
          <w:i/>
          <w:iCs/>
        </w:rPr>
      </w:pPr>
      <w:r w:rsidRPr="007B2BE5">
        <w:rPr>
          <w:rFonts w:ascii="Calibri Light" w:hAnsi="Calibri Light" w:cs="Calibri Light"/>
          <w:i/>
          <w:iCs/>
        </w:rPr>
        <w:t>(Art. 18 Decreto 2674 de 2012)</w:t>
      </w:r>
    </w:p>
    <w:p w14:paraId="6597B6F7"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Se observa que el Coordinador SIIF Nación y el Usuario del SIIF Nación de pagaduría, están dando cumplimiento a esta responsabilidad, debido a que se realiza el registro de la cuenta bancaria según acto administrativo y se realiza el pago a beneficiario final.</w:t>
      </w:r>
    </w:p>
    <w:p w14:paraId="08532190" w14:textId="77777777" w:rsidR="00205679" w:rsidRPr="007B2BE5" w:rsidRDefault="00205679" w:rsidP="00205679">
      <w:pPr>
        <w:spacing w:line="360" w:lineRule="auto"/>
        <w:rPr>
          <w:rFonts w:ascii="Calibri Light" w:hAnsi="Calibri Light" w:cs="Calibri Light"/>
        </w:rPr>
      </w:pPr>
    </w:p>
    <w:p w14:paraId="783B4024"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bCs/>
        </w:rPr>
        <w:t>Decreto No 1068 de 2015 Art</w:t>
      </w:r>
      <w:r w:rsidRPr="007B2BE5">
        <w:rPr>
          <w:rFonts w:ascii="Calibri Light" w:hAnsi="Calibri Light" w:cs="Calibri Light"/>
          <w:b/>
        </w:rPr>
        <w:t xml:space="preserve"> 2.9.1.2.4.</w:t>
      </w:r>
      <w:r w:rsidRPr="007B2BE5">
        <w:rPr>
          <w:rFonts w:ascii="Calibri Light" w:hAnsi="Calibri Light" w:cs="Calibri Light"/>
        </w:rPr>
        <w:t xml:space="preserve"> </w:t>
      </w:r>
      <w:r w:rsidRPr="007B2BE5">
        <w:rPr>
          <w:rFonts w:ascii="Calibri Light" w:hAnsi="Calibri Light" w:cs="Calibri Light"/>
          <w:i/>
          <w:iCs/>
        </w:rPr>
        <w:t xml:space="preserve">Exclusividad del pago a beneficiario final. </w:t>
      </w:r>
      <w:r w:rsidRPr="007B2BE5">
        <w:rPr>
          <w:rFonts w:ascii="Calibri Light" w:hAnsi="Calibri Light" w:cs="Calibri Light"/>
          <w:i/>
        </w:rPr>
        <w:t xml:space="preserve">El pago a beneficiario final se efectuará únicamente al beneficiario y a las cuentas bancarias registradas por medio de la cual se afectan las apropiaciones presupuestales, salvo en los eventos definidos por el Comité Operativo y de Seguridad del SIIF Nación. </w:t>
      </w:r>
    </w:p>
    <w:p w14:paraId="14189313" w14:textId="77777777" w:rsidR="00205679" w:rsidRPr="007B2BE5" w:rsidRDefault="00205679" w:rsidP="00205679">
      <w:pPr>
        <w:spacing w:line="360" w:lineRule="auto"/>
        <w:rPr>
          <w:rFonts w:ascii="Calibri Light" w:hAnsi="Calibri Light" w:cs="Calibri Light"/>
        </w:rPr>
      </w:pPr>
    </w:p>
    <w:p w14:paraId="0DCF0C42"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rPr>
        <w:t xml:space="preserve">Las entidades usuarias del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son responsables por las modificaciones que se hagan al beneficiario de un compromiso, en virtud de una cesión de contratos o en los demás eventos permitidos por la ley. Para tal fin, estas deberán contar con autorización del ordenador del gasto.</w:t>
      </w:r>
    </w:p>
    <w:p w14:paraId="5B15F6F9" w14:textId="77777777" w:rsidR="00205679" w:rsidRPr="007B2BE5" w:rsidRDefault="00205679" w:rsidP="00205679">
      <w:pPr>
        <w:spacing w:line="360" w:lineRule="auto"/>
        <w:rPr>
          <w:rFonts w:ascii="Calibri Light" w:hAnsi="Calibri Light" w:cs="Calibri Light"/>
        </w:rPr>
      </w:pPr>
    </w:p>
    <w:p w14:paraId="74B094BB" w14:textId="77777777" w:rsidR="00205679" w:rsidRPr="007B2BE5" w:rsidRDefault="00205679" w:rsidP="00205679">
      <w:pPr>
        <w:spacing w:line="360" w:lineRule="auto"/>
        <w:rPr>
          <w:rFonts w:ascii="Calibri Light" w:hAnsi="Calibri Light" w:cs="Calibri Light"/>
          <w:i/>
          <w:iCs/>
        </w:rPr>
      </w:pPr>
      <w:r w:rsidRPr="007B2BE5">
        <w:rPr>
          <w:rFonts w:ascii="Calibri Light" w:hAnsi="Calibri Light" w:cs="Calibri Light"/>
          <w:i/>
          <w:iCs/>
        </w:rPr>
        <w:t>(Art. 19 Decreto 2674 de 2012)</w:t>
      </w:r>
    </w:p>
    <w:p w14:paraId="3546C7D0" w14:textId="77777777" w:rsidR="00205679" w:rsidRPr="007B2BE5" w:rsidRDefault="00205679" w:rsidP="00205679">
      <w:pPr>
        <w:spacing w:line="360" w:lineRule="auto"/>
        <w:rPr>
          <w:rFonts w:ascii="Calibri Light" w:hAnsi="Calibri Light" w:cs="Calibri Light"/>
          <w:i/>
          <w:iCs/>
        </w:rPr>
      </w:pPr>
    </w:p>
    <w:p w14:paraId="776C566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Se observa que el Coordinador SIIF y los Usuarios del sistema SIIF- Nación, están dando cumplimiento a esta normatividad antes mencionada, dado que los pagos y/o traspaso se realizar al beneficiario final, direccionado a la cuenta registrada en el sistema y que esta a su vez cumple con los requisitos. </w:t>
      </w:r>
    </w:p>
    <w:p w14:paraId="123B46BF" w14:textId="77777777" w:rsidR="00205679" w:rsidRPr="007B2BE5" w:rsidRDefault="00205679" w:rsidP="00205679">
      <w:pPr>
        <w:spacing w:line="360" w:lineRule="auto"/>
        <w:rPr>
          <w:rFonts w:ascii="Calibri Light" w:hAnsi="Calibri Light" w:cs="Calibri Light"/>
        </w:rPr>
      </w:pPr>
    </w:p>
    <w:p w14:paraId="0715D027" w14:textId="77777777" w:rsidR="00205679" w:rsidRPr="007B2BE5" w:rsidRDefault="00205679" w:rsidP="00205679">
      <w:pPr>
        <w:spacing w:line="360" w:lineRule="auto"/>
        <w:rPr>
          <w:rFonts w:ascii="Calibri Light" w:hAnsi="Calibri Light" w:cs="Calibri Light"/>
          <w:b/>
        </w:rPr>
      </w:pPr>
      <w:r w:rsidRPr="007B2BE5">
        <w:rPr>
          <w:rFonts w:ascii="Calibri Light" w:hAnsi="Calibri Light" w:cs="Calibri Light"/>
          <w:b/>
        </w:rPr>
        <w:t>7.4) OBLIGACIONES DE LAS ENTIDADES Y DE LOS USUARIOS DEL SIIF NACIÓN:</w:t>
      </w:r>
    </w:p>
    <w:p w14:paraId="6ADF1592" w14:textId="77777777" w:rsidR="00205679" w:rsidRPr="007B2BE5" w:rsidRDefault="00205679" w:rsidP="00205679">
      <w:pPr>
        <w:spacing w:line="360" w:lineRule="auto"/>
        <w:rPr>
          <w:rFonts w:ascii="Calibri Light" w:hAnsi="Calibri Light" w:cs="Calibri Light"/>
          <w:b/>
          <w:bCs/>
          <w:highlight w:val="yellow"/>
        </w:rPr>
      </w:pPr>
    </w:p>
    <w:p w14:paraId="0B4B8518" w14:textId="77777777" w:rsidR="00205679" w:rsidRPr="007B2BE5" w:rsidRDefault="00205679" w:rsidP="00205679">
      <w:pPr>
        <w:spacing w:line="360" w:lineRule="auto"/>
        <w:rPr>
          <w:rFonts w:ascii="Calibri Light" w:hAnsi="Calibri Light" w:cs="Calibri Light"/>
          <w:i/>
          <w:iCs/>
        </w:rPr>
      </w:pPr>
      <w:r w:rsidRPr="007B2BE5">
        <w:rPr>
          <w:rFonts w:ascii="Calibri Light" w:hAnsi="Calibri Light" w:cs="Calibri Light"/>
          <w:b/>
          <w:bCs/>
        </w:rPr>
        <w:t>Decreto No 1068 de 2015 Art</w:t>
      </w:r>
      <w:r w:rsidRPr="007B2BE5">
        <w:rPr>
          <w:rFonts w:ascii="Calibri Light" w:hAnsi="Calibri Light" w:cs="Calibri Light"/>
          <w:b/>
          <w:i/>
          <w:iCs/>
          <w:lang w:eastAsia="es-CO"/>
        </w:rPr>
        <w:t xml:space="preserve">. </w:t>
      </w:r>
      <w:r w:rsidRPr="007B2BE5">
        <w:rPr>
          <w:rFonts w:ascii="Calibri Light" w:hAnsi="Calibri Light" w:cs="Calibri Light"/>
          <w:b/>
        </w:rPr>
        <w:t xml:space="preserve"> 2.9.1.2.12.</w:t>
      </w:r>
      <w:r w:rsidRPr="007B2BE5">
        <w:rPr>
          <w:rFonts w:ascii="Calibri Light" w:hAnsi="Calibri Light" w:cs="Calibri Light"/>
        </w:rPr>
        <w:t xml:space="preserve"> </w:t>
      </w:r>
      <w:r w:rsidRPr="007B2BE5">
        <w:rPr>
          <w:rFonts w:ascii="Calibri Light" w:hAnsi="Calibri Light" w:cs="Calibri Light"/>
          <w:i/>
          <w:iCs/>
        </w:rPr>
        <w:t xml:space="preserve">Obligaciones de las entidades y de los usuarios del SIIF Nación. </w:t>
      </w:r>
    </w:p>
    <w:p w14:paraId="6B3D915A" w14:textId="77777777" w:rsidR="00205679" w:rsidRPr="007B2BE5" w:rsidRDefault="00205679" w:rsidP="00205679">
      <w:pPr>
        <w:spacing w:line="360" w:lineRule="auto"/>
        <w:rPr>
          <w:rFonts w:ascii="Calibri Light" w:hAnsi="Calibri Light" w:cs="Calibri Light"/>
          <w:i/>
          <w:iCs/>
        </w:rPr>
      </w:pPr>
    </w:p>
    <w:p w14:paraId="33FE2D45"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i/>
        </w:rPr>
        <w:t>Con el fin de propender por un registro de la gestión financiera pública, basado en criterios de oportunidad, veracidad, confiabilidad, confidencialidad e integridad, son obligaciones del coordinador y de los usuarios del SIIF Nación las siguientes:</w:t>
      </w:r>
    </w:p>
    <w:p w14:paraId="391B886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 </w:t>
      </w:r>
    </w:p>
    <w:p w14:paraId="704CDD89"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a)</w:t>
      </w:r>
      <w:r w:rsidRPr="007B2BE5">
        <w:rPr>
          <w:rFonts w:ascii="Calibri Light" w:hAnsi="Calibri Light" w:cs="Calibri Light"/>
          <w:i/>
        </w:rPr>
        <w:t xml:space="preserve"> Registrar la gestión financiera pública en línea y tiempo real acorde con la operación realizada;</w:t>
      </w:r>
    </w:p>
    <w:p w14:paraId="4FDBD637" w14:textId="77777777" w:rsidR="00205679" w:rsidRPr="007B2BE5" w:rsidRDefault="00205679" w:rsidP="00205679">
      <w:pPr>
        <w:spacing w:line="360" w:lineRule="auto"/>
        <w:rPr>
          <w:rFonts w:ascii="Calibri Light" w:hAnsi="Calibri Light" w:cs="Calibri Light"/>
          <w:i/>
        </w:rPr>
      </w:pPr>
    </w:p>
    <w:p w14:paraId="3FB5E927"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Oficina de Control Interno pudo evidenciar que los registros de la información financiera de la Superintendencia del Subsidio Familiar se realizan en línea y tiempo real en el aplicativo SIIF NACION, de igual manera, todos los registros realizados se encuentran organizados de manera consecutiva y cronológica por parte del administrador del sistema quien es el encargado del control de los comprobantes.</w:t>
      </w:r>
    </w:p>
    <w:p w14:paraId="40BE4998" w14:textId="77777777" w:rsidR="00205679" w:rsidRPr="007B2BE5" w:rsidRDefault="00205679" w:rsidP="00205679">
      <w:pPr>
        <w:spacing w:line="360" w:lineRule="auto"/>
        <w:rPr>
          <w:rFonts w:ascii="Calibri Light" w:hAnsi="Calibri Light" w:cs="Calibri Light"/>
        </w:rPr>
      </w:pPr>
    </w:p>
    <w:p w14:paraId="5F1A308C"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lastRenderedPageBreak/>
        <w:t>b)</w:t>
      </w:r>
      <w:r w:rsidRPr="007B2BE5">
        <w:rPr>
          <w:rFonts w:ascii="Calibri Light" w:hAnsi="Calibri Light" w:cs="Calibri Light"/>
          <w:i/>
        </w:rPr>
        <w:t xml:space="preserve"> Dar cumplimiento al presente título y a los reglamentos que expida el Comité Directivo;</w:t>
      </w:r>
    </w:p>
    <w:p w14:paraId="0AC54D05" w14:textId="77777777" w:rsidR="00205679" w:rsidRPr="007B2BE5" w:rsidRDefault="00205679" w:rsidP="00205679">
      <w:pPr>
        <w:spacing w:line="360" w:lineRule="auto"/>
        <w:rPr>
          <w:rFonts w:ascii="Calibri Light" w:hAnsi="Calibri Light" w:cs="Calibri Light"/>
        </w:rPr>
      </w:pPr>
    </w:p>
    <w:p w14:paraId="4E286A5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La Oficina de Control Interno evidenció que la Entidad da cumplimiento a la normatividad que en materia de seguridad expide el Comité Operativo y de Seguridad del SIIF Nación. De igual manera, es importante programar capacitaciones respecto a este tema, con el objetivo de fortalecer la cultura de seguridad de la información del SIIF NACION. </w:t>
      </w:r>
    </w:p>
    <w:p w14:paraId="7F848E47" w14:textId="77777777" w:rsidR="00205679" w:rsidRPr="007B2BE5" w:rsidRDefault="00205679" w:rsidP="00205679">
      <w:pPr>
        <w:spacing w:line="360" w:lineRule="auto"/>
        <w:rPr>
          <w:rFonts w:ascii="Calibri Light" w:hAnsi="Calibri Light" w:cs="Calibri Light"/>
        </w:rPr>
      </w:pPr>
    </w:p>
    <w:p w14:paraId="1B53319B"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c)</w:t>
      </w:r>
      <w:r w:rsidRPr="007B2BE5">
        <w:rPr>
          <w:rFonts w:ascii="Calibri Light" w:hAnsi="Calibri Light" w:cs="Calibri Light"/>
          <w:i/>
        </w:rPr>
        <w:t xml:space="preserve"> Acatar las instrucciones que expida la Administración del Sistema para el buen uso de la aplicación;</w:t>
      </w:r>
    </w:p>
    <w:p w14:paraId="61A2CBDE" w14:textId="77777777" w:rsidR="00205679" w:rsidRPr="007B2BE5" w:rsidRDefault="00205679" w:rsidP="00205679">
      <w:pPr>
        <w:spacing w:line="360" w:lineRule="auto"/>
        <w:rPr>
          <w:rFonts w:ascii="Calibri Light" w:hAnsi="Calibri Light" w:cs="Calibri Light"/>
        </w:rPr>
      </w:pPr>
    </w:p>
    <w:p w14:paraId="3D73E53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Se pudo evidenciar que los Usuarios del SIIF Nación, conocen y aplican las instrucciones dadas por la Administración del Sistema, relacionadas con el buen uso del mismo, de igual manera en la capacitación de inicio realizada por la correspondiente área a los usuarios nuevos del aplicativo, se trata el tema correspondiente al buen uso de este.</w:t>
      </w:r>
    </w:p>
    <w:p w14:paraId="222CE8C3" w14:textId="77777777" w:rsidR="00205679" w:rsidRPr="007B2BE5" w:rsidRDefault="00205679" w:rsidP="00205679">
      <w:pPr>
        <w:spacing w:line="360" w:lineRule="auto"/>
        <w:rPr>
          <w:rFonts w:ascii="Calibri Light" w:hAnsi="Calibri Light" w:cs="Calibri Light"/>
        </w:rPr>
      </w:pPr>
    </w:p>
    <w:p w14:paraId="2FEA57C2"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d)</w:t>
      </w:r>
      <w:r w:rsidRPr="007B2BE5">
        <w:rPr>
          <w:rFonts w:ascii="Calibri Light" w:hAnsi="Calibri Light" w:cs="Calibri Light"/>
          <w:i/>
        </w:rPr>
        <w:t xml:space="preserve"> Tener a su disposición y mantener en adecuado funcionamiento los equipos de cómputo, los canales de comunicaciones, las redes internas y los equipos de firma digital que se requieran para la conexión y utilización del SIIF Nación;</w:t>
      </w:r>
    </w:p>
    <w:p w14:paraId="4C357BED" w14:textId="77777777" w:rsidR="00205679" w:rsidRPr="007B2BE5" w:rsidRDefault="00205679" w:rsidP="00205679">
      <w:pPr>
        <w:spacing w:line="360" w:lineRule="auto"/>
        <w:rPr>
          <w:rFonts w:ascii="Calibri Light" w:hAnsi="Calibri Light" w:cs="Calibri Light"/>
        </w:rPr>
      </w:pPr>
    </w:p>
    <w:p w14:paraId="3AE013C1"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Familiar, cuentan con los equipos de cómputo, canales de comunicación y redes internas para la adecuada conexión y utilización del SIIF NACIÓN, de igual manera, brindan apoyo técnico requerido a los usuarios del aplicativo.</w:t>
      </w:r>
    </w:p>
    <w:p w14:paraId="4162B917" w14:textId="77777777" w:rsidR="00205679" w:rsidRPr="007B2BE5" w:rsidRDefault="00205679" w:rsidP="00205679">
      <w:pPr>
        <w:spacing w:line="360" w:lineRule="auto"/>
        <w:rPr>
          <w:rFonts w:ascii="Calibri Light" w:hAnsi="Calibri Light" w:cs="Calibri Light"/>
        </w:rPr>
      </w:pPr>
    </w:p>
    <w:p w14:paraId="0363895E"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e)</w:t>
      </w:r>
      <w:r w:rsidRPr="007B2BE5">
        <w:rPr>
          <w:rFonts w:ascii="Calibri Light" w:hAnsi="Calibri Light" w:cs="Calibri Light"/>
          <w:i/>
        </w:rPr>
        <w:t xml:space="preserve"> Usar de forma adecuada y con responsabilidad la aplicación, las claves y demás elementos de seguridad, por parte de las personas autorizadas para hacer registros y consultas de información en el SIIF Nación;</w:t>
      </w:r>
    </w:p>
    <w:p w14:paraId="1C997EBE" w14:textId="77777777" w:rsidR="00205679" w:rsidRPr="007B2BE5" w:rsidRDefault="00205679" w:rsidP="00205679">
      <w:pPr>
        <w:spacing w:line="360" w:lineRule="auto"/>
        <w:rPr>
          <w:rFonts w:ascii="Calibri Light" w:hAnsi="Calibri Light" w:cs="Calibri Light"/>
        </w:rPr>
      </w:pPr>
    </w:p>
    <w:p w14:paraId="479FFD37"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La Superintendencia del Subsidio Familiar, realizan capacitaciones individuales al ingreso de algún funcionario o contratista que tenga acceso al aplicativo SIIF NACIÓN, en las que se tratan temas de </w:t>
      </w:r>
      <w:r w:rsidRPr="007B2BE5">
        <w:rPr>
          <w:rFonts w:ascii="Calibri Light" w:hAnsi="Calibri Light" w:cs="Calibri Light"/>
        </w:rPr>
        <w:lastRenderedPageBreak/>
        <w:t>seguridad y manejo del aplicativo, se solicita a las áreas fortalecer estas capacitaciones y generar las correspondientes actas y/o listados de asistencia.</w:t>
      </w:r>
    </w:p>
    <w:p w14:paraId="5FC1F7AD" w14:textId="77777777" w:rsidR="00205679" w:rsidRPr="007B2BE5" w:rsidRDefault="00205679" w:rsidP="00205679">
      <w:pPr>
        <w:spacing w:line="360" w:lineRule="auto"/>
        <w:rPr>
          <w:rFonts w:ascii="Calibri Light" w:hAnsi="Calibri Light" w:cs="Calibri Light"/>
        </w:rPr>
      </w:pPr>
    </w:p>
    <w:p w14:paraId="2F4799BD"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f)</w:t>
      </w:r>
      <w:r w:rsidRPr="007B2BE5">
        <w:rPr>
          <w:rFonts w:ascii="Calibri Light" w:hAnsi="Calibri Light" w:cs="Calibri Light"/>
          <w:i/>
        </w:rPr>
        <w:t xml:space="preserve"> Cumplir con las condiciones y especificaciones de orden técnico que establezca la Administración del Sistema;</w:t>
      </w:r>
    </w:p>
    <w:p w14:paraId="68E1C518" w14:textId="77777777" w:rsidR="00205679" w:rsidRPr="007B2BE5" w:rsidRDefault="00205679" w:rsidP="00205679">
      <w:pPr>
        <w:spacing w:line="360" w:lineRule="auto"/>
        <w:rPr>
          <w:rFonts w:ascii="Calibri Light" w:hAnsi="Calibri Light" w:cs="Calibri Light"/>
        </w:rPr>
      </w:pPr>
    </w:p>
    <w:p w14:paraId="385316F7"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 cumplen con las especificaciones de orden técnico establecidas por el administrador del aplicativo para su uso, de igual forma cuenta con la Mesa de Ayuda para atender cualquier inconsistencia presentada en el aplicativo o fallas en los usuarios, lo que confirma que la Superintendencia del Subsidio Familiar cumple con los requerimientos técnicos para el funcionamiento del aplicativo.</w:t>
      </w:r>
    </w:p>
    <w:p w14:paraId="66A4D520" w14:textId="77777777" w:rsidR="00205679" w:rsidRPr="007B2BE5" w:rsidRDefault="00205679" w:rsidP="00205679">
      <w:pPr>
        <w:spacing w:line="360" w:lineRule="auto"/>
        <w:rPr>
          <w:rFonts w:ascii="Calibri Light" w:hAnsi="Calibri Light" w:cs="Calibri Light"/>
        </w:rPr>
      </w:pPr>
    </w:p>
    <w:p w14:paraId="5C910CD5"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g)</w:t>
      </w:r>
      <w:r w:rsidRPr="007B2BE5">
        <w:rPr>
          <w:rFonts w:ascii="Calibri Light" w:hAnsi="Calibri Light" w:cs="Calibri Light"/>
          <w:i/>
        </w:rPr>
        <w:t xml:space="preserve"> Cumplir con las directrices generales de seguridad que determine el Comité Operativo y de Seguridad del Sistema;</w:t>
      </w:r>
    </w:p>
    <w:p w14:paraId="43A629E9" w14:textId="77777777" w:rsidR="00205679" w:rsidRPr="007B2BE5" w:rsidRDefault="00205679" w:rsidP="00205679">
      <w:pPr>
        <w:spacing w:line="360" w:lineRule="auto"/>
        <w:rPr>
          <w:rFonts w:ascii="Calibri Light" w:hAnsi="Calibri Light" w:cs="Calibri Light"/>
        </w:rPr>
      </w:pPr>
    </w:p>
    <w:p w14:paraId="58A2A403"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Familiar, realizan capacitaciones individuales al ingreso de algún funcionario o contratista que tenga acceso al aplicativo SIIF NACIÓN, en las que se tratan temas de seguridad y manejo del aplicativo.</w:t>
      </w:r>
    </w:p>
    <w:p w14:paraId="727AF528" w14:textId="77777777" w:rsidR="00205679" w:rsidRPr="007B2BE5" w:rsidRDefault="00205679" w:rsidP="00205679">
      <w:pPr>
        <w:spacing w:line="360" w:lineRule="auto"/>
        <w:rPr>
          <w:rFonts w:ascii="Calibri Light" w:hAnsi="Calibri Light" w:cs="Calibri Light"/>
        </w:rPr>
      </w:pPr>
    </w:p>
    <w:p w14:paraId="721BF936"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h)</w:t>
      </w:r>
      <w:r w:rsidRPr="007B2BE5">
        <w:rPr>
          <w:rFonts w:ascii="Calibri Light" w:hAnsi="Calibri Light" w:cs="Calibri Light"/>
          <w:i/>
        </w:rPr>
        <w:t xml:space="preserve"> Establecer los procedimientos de control interno, administrativos, financieros y contables, que garanticen la aplicación de los requerimientos técnicos y de seguridad previstos para el adecuado funcionamiento del Sistema.</w:t>
      </w:r>
    </w:p>
    <w:p w14:paraId="36348C39" w14:textId="77777777" w:rsidR="00205679" w:rsidRPr="007B2BE5" w:rsidRDefault="00205679" w:rsidP="00205679">
      <w:pPr>
        <w:spacing w:line="360" w:lineRule="auto"/>
        <w:rPr>
          <w:rFonts w:ascii="Calibri Light" w:hAnsi="Calibri Light" w:cs="Calibri Light"/>
        </w:rPr>
      </w:pPr>
    </w:p>
    <w:p w14:paraId="18F42713"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Familiar, cumplen con las especificaciones de orden técnico establecidas por el administrador del aplicativo para su uso, de igual manera que los requerimientos de seguridad. Así mismo, aplica el Marco Conceptual del Régimen de Contabilidad Publica Resolución 533 de 2015 y sus posteriores modificaciones</w:t>
      </w:r>
    </w:p>
    <w:p w14:paraId="698BB880" w14:textId="77777777" w:rsidR="00205679" w:rsidRPr="007B2BE5" w:rsidRDefault="00205679" w:rsidP="00205679">
      <w:pPr>
        <w:spacing w:line="360" w:lineRule="auto"/>
        <w:rPr>
          <w:rFonts w:ascii="Calibri Light" w:hAnsi="Calibri Light" w:cs="Calibri Light"/>
          <w:i/>
          <w:iCs/>
        </w:rPr>
      </w:pPr>
    </w:p>
    <w:p w14:paraId="3031F3F9" w14:textId="77777777" w:rsidR="00205679" w:rsidRPr="007B2BE5" w:rsidRDefault="00205679" w:rsidP="00205679">
      <w:pPr>
        <w:spacing w:line="360" w:lineRule="auto"/>
        <w:rPr>
          <w:rFonts w:ascii="Calibri Light" w:hAnsi="Calibri Light" w:cs="Calibri Light"/>
          <w:i/>
          <w:iCs/>
        </w:rPr>
      </w:pPr>
      <w:r w:rsidRPr="007B2BE5">
        <w:rPr>
          <w:rFonts w:ascii="Calibri Light" w:hAnsi="Calibri Light" w:cs="Calibri Light"/>
          <w:i/>
          <w:iCs/>
        </w:rPr>
        <w:t>(Art. 27 Decreto 2674 de 2012)</w:t>
      </w:r>
    </w:p>
    <w:p w14:paraId="07695966" w14:textId="77777777" w:rsidR="00205679" w:rsidRPr="007B2BE5" w:rsidRDefault="00205679" w:rsidP="00205679">
      <w:pPr>
        <w:spacing w:line="360" w:lineRule="auto"/>
        <w:rPr>
          <w:rFonts w:ascii="Calibri Light" w:hAnsi="Calibri Light" w:cs="Calibri Light"/>
          <w:i/>
          <w:iCs/>
        </w:rPr>
      </w:pPr>
    </w:p>
    <w:p w14:paraId="6F974B89" w14:textId="77777777" w:rsidR="00205679" w:rsidRPr="007B2BE5" w:rsidRDefault="00205679" w:rsidP="00205679">
      <w:pPr>
        <w:spacing w:line="360" w:lineRule="auto"/>
        <w:rPr>
          <w:rFonts w:ascii="Calibri Light" w:hAnsi="Calibri Light" w:cs="Calibri Light"/>
          <w:iCs/>
        </w:rPr>
      </w:pPr>
      <w:r w:rsidRPr="007B2BE5">
        <w:rPr>
          <w:rFonts w:ascii="Calibri Light" w:hAnsi="Calibri Light" w:cs="Calibri Light"/>
          <w:iCs/>
        </w:rPr>
        <w:t>Se Puede evidenciar que la entidad y los usuarios del SIIF Nación, están cumpliendo con las directrices anteriores, dado que la información financiera es registrada en línea y en tiempo real, están acatando las normas de seguridad, los equipos de cómputos están en un buen funcionamiento, las claves son registradas con responsabilidad.</w:t>
      </w:r>
    </w:p>
    <w:p w14:paraId="1A39AA6D" w14:textId="77777777" w:rsidR="00205679" w:rsidRPr="007B2BE5" w:rsidRDefault="00205679" w:rsidP="00205679">
      <w:pPr>
        <w:spacing w:line="360" w:lineRule="auto"/>
        <w:rPr>
          <w:rFonts w:ascii="Calibri Light" w:hAnsi="Calibri Light" w:cs="Calibri Light"/>
          <w:iCs/>
        </w:rPr>
      </w:pPr>
    </w:p>
    <w:p w14:paraId="314BE18E"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bCs/>
          <w:i/>
        </w:rPr>
        <w:t>Decreto No 1068 de 2015 Art</w:t>
      </w:r>
      <w:r w:rsidRPr="007B2BE5">
        <w:rPr>
          <w:rFonts w:ascii="Calibri Light" w:hAnsi="Calibri Light" w:cs="Calibri Light"/>
          <w:b/>
          <w:i/>
        </w:rPr>
        <w:t xml:space="preserve"> 2.9.1.2.13.</w:t>
      </w:r>
      <w:r w:rsidRPr="007B2BE5">
        <w:rPr>
          <w:rFonts w:ascii="Calibri Light" w:hAnsi="Calibri Light" w:cs="Calibri Light"/>
          <w:i/>
        </w:rPr>
        <w:t xml:space="preserve"> </w:t>
      </w:r>
      <w:r w:rsidRPr="007B2BE5">
        <w:rPr>
          <w:rFonts w:ascii="Calibri Light" w:hAnsi="Calibri Light" w:cs="Calibri Light"/>
          <w:i/>
          <w:iCs/>
        </w:rPr>
        <w:t xml:space="preserve">Responsabilidades de las entidades y de los usuarios del SIIF Nación. </w:t>
      </w:r>
      <w:r w:rsidRPr="007B2BE5">
        <w:rPr>
          <w:rFonts w:ascii="Calibri Light" w:hAnsi="Calibri Light" w:cs="Calibri Light"/>
          <w:i/>
        </w:rPr>
        <w:t>El coordinador de las entidades y los usuarios del SIIF Nación serán responsables por:</w:t>
      </w:r>
    </w:p>
    <w:p w14:paraId="4718C2C7" w14:textId="77777777" w:rsidR="00205679" w:rsidRPr="007B2BE5" w:rsidRDefault="00205679" w:rsidP="00205679">
      <w:pPr>
        <w:spacing w:line="360" w:lineRule="auto"/>
        <w:rPr>
          <w:rFonts w:ascii="Calibri Light" w:hAnsi="Calibri Light" w:cs="Calibri Light"/>
        </w:rPr>
      </w:pPr>
    </w:p>
    <w:p w14:paraId="1BF51CFE"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a)</w:t>
      </w:r>
      <w:r w:rsidRPr="007B2BE5">
        <w:rPr>
          <w:rFonts w:ascii="Calibri Light" w:hAnsi="Calibri Light" w:cs="Calibri Light"/>
          <w:i/>
        </w:rPr>
        <w:t xml:space="preserve"> La creación de los usuarios que harán registros o consultas en el Sistema a nombre de la entidad;</w:t>
      </w:r>
    </w:p>
    <w:p w14:paraId="256607CE"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Los usuarios que registran información en el aplicativo SIIF NACION, cuentan con la correspondiente aprobación por parte del Coordinador del SIIF NACION, y la asignación del perfil indicado para la gestión de labor. Es importante mencionar que todas las solicitudes de usuarios cuentan con el correspondiente aval del Coordinador del SIIF NACION. </w:t>
      </w:r>
    </w:p>
    <w:p w14:paraId="564620E8" w14:textId="77777777" w:rsidR="00205679" w:rsidRPr="007B2BE5" w:rsidRDefault="00205679" w:rsidP="00205679">
      <w:pPr>
        <w:spacing w:line="360" w:lineRule="auto"/>
        <w:rPr>
          <w:rFonts w:ascii="Calibri Light" w:hAnsi="Calibri Light" w:cs="Calibri Light"/>
        </w:rPr>
      </w:pPr>
    </w:p>
    <w:p w14:paraId="5B695186"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rPr>
        <w:t>b)</w:t>
      </w:r>
      <w:r w:rsidRPr="007B2BE5">
        <w:rPr>
          <w:rFonts w:ascii="Calibri Light" w:hAnsi="Calibri Light" w:cs="Calibri Light"/>
        </w:rPr>
        <w:t xml:space="preserve"> El uso adecuado del Sistema;</w:t>
      </w:r>
    </w:p>
    <w:p w14:paraId="72697B6F" w14:textId="77777777" w:rsidR="00205679" w:rsidRPr="007B2BE5" w:rsidRDefault="00205679" w:rsidP="00205679">
      <w:pPr>
        <w:spacing w:line="360" w:lineRule="auto"/>
        <w:rPr>
          <w:rFonts w:ascii="Calibri Light" w:hAnsi="Calibri Light" w:cs="Calibri Light"/>
        </w:rPr>
      </w:pPr>
    </w:p>
    <w:p w14:paraId="53B157E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Familiar, brinda capacitaciones técnicas y de seguridad cuando ingresa un usuario nuevo por parte del área correspondiente, se solicita a las áreas fortalecer estas capacitaciones y generar las correspondientes actas y/o listados de asistencia.</w:t>
      </w:r>
    </w:p>
    <w:p w14:paraId="5585CEB9" w14:textId="77777777" w:rsidR="00205679" w:rsidRPr="007B2BE5" w:rsidRDefault="00205679" w:rsidP="00205679">
      <w:pPr>
        <w:spacing w:line="360" w:lineRule="auto"/>
        <w:rPr>
          <w:rFonts w:ascii="Calibri Light" w:hAnsi="Calibri Light" w:cs="Calibri Light"/>
        </w:rPr>
      </w:pPr>
    </w:p>
    <w:p w14:paraId="09586394"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rPr>
        <w:t>c)</w:t>
      </w:r>
      <w:r w:rsidRPr="007B2BE5">
        <w:rPr>
          <w:rFonts w:ascii="Calibri Light" w:hAnsi="Calibri Light" w:cs="Calibri Light"/>
        </w:rPr>
        <w:t xml:space="preserve"> La veracidad de los datos;</w:t>
      </w:r>
    </w:p>
    <w:p w14:paraId="1EF0EC79" w14:textId="77777777" w:rsidR="00205679" w:rsidRPr="007B2BE5" w:rsidRDefault="00205679" w:rsidP="00205679">
      <w:pPr>
        <w:spacing w:line="360" w:lineRule="auto"/>
        <w:rPr>
          <w:rFonts w:ascii="Calibri Light" w:hAnsi="Calibri Light" w:cs="Calibri Light"/>
        </w:rPr>
      </w:pPr>
    </w:p>
    <w:p w14:paraId="1BACB14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La información registrada en el aplicativo, corresponde a los hechos generadores de eventos económicos que se registran en el aplicativo conforme al Marco Normativo para </w:t>
      </w:r>
    </w:p>
    <w:p w14:paraId="4B19CA08" w14:textId="77777777" w:rsidR="00205679" w:rsidRPr="007B2BE5" w:rsidRDefault="00205679" w:rsidP="00205679">
      <w:pPr>
        <w:spacing w:line="360" w:lineRule="auto"/>
        <w:rPr>
          <w:rFonts w:ascii="Calibri Light" w:hAnsi="Calibri Light" w:cs="Calibri Light"/>
        </w:rPr>
      </w:pPr>
    </w:p>
    <w:p w14:paraId="37687B8F"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entidades Públicas Resolución 533 de 2015 y sus modificaciones, estos cuentan con las correspondientes aprobaciones y revisiones por los encargados de las áreas y del registro de los mismos en el aplicativo. Así mismo, se cumple con el Marco Conceptual para la Preparación y </w:t>
      </w:r>
      <w:r w:rsidRPr="007B2BE5">
        <w:rPr>
          <w:rFonts w:ascii="Calibri Light" w:hAnsi="Calibri Light" w:cs="Calibri Light"/>
        </w:rPr>
        <w:lastRenderedPageBreak/>
        <w:t>Presentación de Información Financiera; las Normas para el Reconocimiento, Medición, Revelación y Presentación de los Hechos Económicos; los Procedimientos Contables; las Guías de Aplicación; el Catálogo General de Cuentas; y la Doctrina Contable Pública.</w:t>
      </w:r>
    </w:p>
    <w:p w14:paraId="3E58F0F2" w14:textId="77777777" w:rsidR="00205679" w:rsidRPr="007B2BE5" w:rsidRDefault="00205679" w:rsidP="00205679">
      <w:pPr>
        <w:spacing w:line="360" w:lineRule="auto"/>
        <w:rPr>
          <w:rFonts w:ascii="Calibri Light" w:hAnsi="Calibri Light" w:cs="Calibri Light"/>
        </w:rPr>
      </w:pPr>
    </w:p>
    <w:p w14:paraId="75203F24" w14:textId="77777777" w:rsidR="00205679" w:rsidRPr="007B2BE5" w:rsidRDefault="00205679" w:rsidP="00205679">
      <w:pPr>
        <w:spacing w:line="360" w:lineRule="auto"/>
        <w:rPr>
          <w:rFonts w:ascii="Calibri Light" w:hAnsi="Calibri Light" w:cs="Calibri Light"/>
          <w:i/>
        </w:rPr>
      </w:pPr>
      <w:r w:rsidRPr="00396F35">
        <w:rPr>
          <w:rFonts w:ascii="Calibri Light" w:hAnsi="Calibri Light" w:cs="Calibri Light"/>
          <w:b/>
          <w:i/>
        </w:rPr>
        <w:t>d)</w:t>
      </w:r>
      <w:r w:rsidRPr="00396F35">
        <w:rPr>
          <w:rFonts w:ascii="Calibri Light" w:hAnsi="Calibri Light" w:cs="Calibri Light"/>
          <w:i/>
        </w:rPr>
        <w:t xml:space="preserve"> El registro oportuno de la gestión financiera pública de la entidad;</w:t>
      </w:r>
    </w:p>
    <w:p w14:paraId="71233000" w14:textId="77777777" w:rsidR="00205679" w:rsidRPr="007B2BE5" w:rsidRDefault="00205679" w:rsidP="00205679">
      <w:pPr>
        <w:spacing w:line="360" w:lineRule="auto"/>
        <w:rPr>
          <w:rFonts w:ascii="Calibri Light" w:hAnsi="Calibri Light" w:cs="Calibri Light"/>
        </w:rPr>
      </w:pPr>
    </w:p>
    <w:p w14:paraId="6DF56DCD"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Las entidades, registran de manera oportuna los hechos económicos generados por su actividad, de igual manera si alguna actividad no es registrada, esta queda como partida conciliatoria dentro de los controles que se realizan. Como evidencia de lo anterior, la Superintendencia del Subsidio Familiar, publican de manera oportuna los estados financieros trimestrales en la página web para que los interesados puedan verificarlos.</w:t>
      </w:r>
    </w:p>
    <w:p w14:paraId="2B3C4FF7" w14:textId="260FB4A6" w:rsidR="00205679" w:rsidRDefault="00F32322" w:rsidP="00205679">
      <w:pPr>
        <w:spacing w:line="360" w:lineRule="auto"/>
        <w:rPr>
          <w:rFonts w:ascii="Calibri Light" w:hAnsi="Calibri Light" w:cs="Calibri Light"/>
        </w:rPr>
      </w:pPr>
      <w:hyperlink r:id="rId28" w:history="1">
        <w:r w:rsidR="00396F35" w:rsidRPr="002D061A">
          <w:rPr>
            <w:rStyle w:val="Hipervnculo"/>
            <w:rFonts w:ascii="Calibri Light" w:hAnsi="Calibri Light" w:cs="Calibri Light"/>
          </w:rPr>
          <w:t>https://www.ssf.gov.co/web/guest/estados-financieros</w:t>
        </w:r>
      </w:hyperlink>
    </w:p>
    <w:p w14:paraId="428F490E" w14:textId="77777777" w:rsidR="00396F35" w:rsidRPr="007B2BE5" w:rsidRDefault="00396F35" w:rsidP="00205679">
      <w:pPr>
        <w:spacing w:line="360" w:lineRule="auto"/>
        <w:rPr>
          <w:rFonts w:ascii="Calibri Light" w:hAnsi="Calibri Light" w:cs="Calibri Light"/>
        </w:rPr>
      </w:pPr>
    </w:p>
    <w:p w14:paraId="43D4834F"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e)</w:t>
      </w:r>
      <w:r w:rsidRPr="007B2BE5">
        <w:rPr>
          <w:rFonts w:ascii="Calibri Light" w:hAnsi="Calibri Light" w:cs="Calibri Light"/>
          <w:i/>
        </w:rPr>
        <w:t xml:space="preserve"> El uso de las claves y firmas digitales asignados;</w:t>
      </w:r>
    </w:p>
    <w:p w14:paraId="4ABE399A" w14:textId="77777777" w:rsidR="00205679" w:rsidRPr="007B2BE5" w:rsidRDefault="00205679" w:rsidP="00205679">
      <w:pPr>
        <w:spacing w:line="360" w:lineRule="auto"/>
        <w:rPr>
          <w:rFonts w:ascii="Calibri Light" w:hAnsi="Calibri Light" w:cs="Calibri Light"/>
        </w:rPr>
      </w:pPr>
    </w:p>
    <w:p w14:paraId="7EB4A2DB"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El uso de las claves y firmas digitales asignados para los usuarios de la Superintendencia del Subsidio Familiar son personales e intransferibles, así mismo, durante la capacitación inicial en las áreas, a los usuarios nuevos se les indica la importancia del buen manejo de las contraseñas, el uso adecuado del aplicativo y las directrices generales de seguridad</w:t>
      </w:r>
    </w:p>
    <w:p w14:paraId="72D8AA8F" w14:textId="77777777" w:rsidR="00205679" w:rsidRPr="007B2BE5" w:rsidRDefault="00205679" w:rsidP="00205679">
      <w:pPr>
        <w:spacing w:line="360" w:lineRule="auto"/>
        <w:rPr>
          <w:rFonts w:ascii="Calibri Light" w:hAnsi="Calibri Light" w:cs="Calibri Light"/>
        </w:rPr>
      </w:pPr>
    </w:p>
    <w:p w14:paraId="7D142BA7"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f)</w:t>
      </w:r>
      <w:r w:rsidRPr="007B2BE5">
        <w:rPr>
          <w:rFonts w:ascii="Calibri Light" w:hAnsi="Calibri Light" w:cs="Calibri Light"/>
          <w:i/>
        </w:rPr>
        <w:t xml:space="preserve"> El registró de los beneficiarios y de las cuentas bancarias que se requieran para efectuar pagos a través del SIIF Nación.</w:t>
      </w:r>
    </w:p>
    <w:p w14:paraId="09DBA1AE" w14:textId="77777777" w:rsidR="00205679" w:rsidRPr="007B2BE5" w:rsidRDefault="00205679" w:rsidP="00205679">
      <w:pPr>
        <w:spacing w:line="360" w:lineRule="auto"/>
        <w:rPr>
          <w:rFonts w:ascii="Calibri Light" w:hAnsi="Calibri Light" w:cs="Calibri Light"/>
          <w:i/>
          <w:iCs/>
        </w:rPr>
      </w:pPr>
    </w:p>
    <w:p w14:paraId="49D63500" w14:textId="77777777" w:rsidR="00205679" w:rsidRPr="007B2BE5" w:rsidRDefault="00205679" w:rsidP="00205679">
      <w:pPr>
        <w:spacing w:line="360" w:lineRule="auto"/>
        <w:rPr>
          <w:rFonts w:ascii="Calibri Light" w:hAnsi="Calibri Light" w:cs="Calibri Light"/>
          <w:i/>
          <w:iCs/>
        </w:rPr>
      </w:pPr>
      <w:r w:rsidRPr="007B2BE5">
        <w:rPr>
          <w:rFonts w:ascii="Calibri Light" w:hAnsi="Calibri Light" w:cs="Calibri Light"/>
          <w:i/>
          <w:iCs/>
        </w:rPr>
        <w:t>(Art. 28 Decreto 2674 de 2012)</w:t>
      </w:r>
    </w:p>
    <w:p w14:paraId="39BC21F5" w14:textId="77777777" w:rsidR="00205679" w:rsidRPr="007B2BE5" w:rsidRDefault="00205679" w:rsidP="00205679">
      <w:pPr>
        <w:spacing w:line="360" w:lineRule="auto"/>
        <w:rPr>
          <w:rFonts w:ascii="Calibri Light" w:hAnsi="Calibri Light" w:cs="Calibri Light"/>
          <w:i/>
          <w:iCs/>
        </w:rPr>
      </w:pPr>
    </w:p>
    <w:p w14:paraId="016F8F7F"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Se evidenció de acuerdo al seguimiento realizado por la Oficina de Control Interno que la Eficiencia del control establecido para el cumplimiento de las variables analizadas, la valoración del riesgo inherente y la efectividad de la gestión realizada, por lo cual concluye que los Usuarios y la Entidad </w:t>
      </w:r>
      <w:r w:rsidRPr="007B2BE5">
        <w:rPr>
          <w:rFonts w:ascii="Calibri Light" w:hAnsi="Calibri Light" w:cs="Calibri Light"/>
        </w:rPr>
        <w:lastRenderedPageBreak/>
        <w:t>están cumpliendo con las medidas de seguridad implementadas por el Comité de Sostenibilidad Contable y la Seguridad del Sistema.</w:t>
      </w:r>
    </w:p>
    <w:p w14:paraId="2FE0A64C" w14:textId="77777777" w:rsidR="00205679" w:rsidRPr="007B2BE5" w:rsidRDefault="00205679" w:rsidP="00205679">
      <w:pPr>
        <w:spacing w:line="360" w:lineRule="auto"/>
        <w:rPr>
          <w:rFonts w:ascii="Calibri Light" w:hAnsi="Calibri Light" w:cs="Calibri Light"/>
        </w:rPr>
      </w:pPr>
    </w:p>
    <w:p w14:paraId="58587D10" w14:textId="77777777" w:rsidR="00205679" w:rsidRPr="007B2BE5" w:rsidRDefault="00205679" w:rsidP="00205679">
      <w:pPr>
        <w:spacing w:line="360" w:lineRule="auto"/>
        <w:rPr>
          <w:rFonts w:ascii="Calibri Light" w:hAnsi="Calibri Light" w:cs="Calibri Light"/>
          <w:b/>
        </w:rPr>
      </w:pPr>
      <w:r w:rsidRPr="007B2BE5">
        <w:rPr>
          <w:rFonts w:ascii="Calibri Light" w:hAnsi="Calibri Light" w:cs="Calibri Light"/>
          <w:b/>
        </w:rPr>
        <w:t>7.5) REGISTRO Y SEGURIDAD DE LA INFORMACIÓN EN SIIF NACIÓN</w:t>
      </w:r>
    </w:p>
    <w:p w14:paraId="55C2B0C8" w14:textId="77777777" w:rsidR="00205679" w:rsidRPr="007B2BE5" w:rsidRDefault="00205679" w:rsidP="00205679">
      <w:pPr>
        <w:spacing w:line="360" w:lineRule="auto"/>
        <w:rPr>
          <w:rFonts w:ascii="Calibri Light" w:hAnsi="Calibri Light" w:cs="Calibri Light"/>
        </w:rPr>
      </w:pPr>
    </w:p>
    <w:p w14:paraId="2904C246"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Teniendo en cuenta los aspectos de seguridad en las transacciones a generar, se evidencian que son adecuadas y efectivas, la asignación de los certificados digitales; es personal e intransferible y las transacciones a generar se orientan exclusivamente a las funciones y obligaciones contractuales a desarrollar, por los usuarios del Sistema. Es así, que la administración del SIIF Nación, en cuanto al manejo y seguridad de la información continúan aplicando los lineamientos de la seguridad de la información, en efecto se evidencia que la Superintendencia del Subsidio Familiar dentro del manejo y seguridad de la información en el SIIF Nación viene dando, cumpliendo con lo establecido de acuerdo con lo siguiente:</w:t>
      </w:r>
    </w:p>
    <w:p w14:paraId="369DB433" w14:textId="77777777" w:rsidR="00205679" w:rsidRPr="007B2BE5" w:rsidRDefault="00205679" w:rsidP="00205679">
      <w:pPr>
        <w:spacing w:line="360" w:lineRule="auto"/>
        <w:rPr>
          <w:rFonts w:ascii="Calibri Light" w:hAnsi="Calibri Light" w:cs="Calibri Light"/>
        </w:rPr>
      </w:pPr>
    </w:p>
    <w:p w14:paraId="5B16C7EA"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1. Efectúa y registra en el SIIF Nación las operaciones e información asociada, dentro del horario establecido, en línea y tiempo real, a medida que los hechos económicos y financieros se generan.</w:t>
      </w:r>
    </w:p>
    <w:p w14:paraId="14004F7A" w14:textId="77777777" w:rsidR="00205679" w:rsidRPr="007B2BE5" w:rsidRDefault="00205679" w:rsidP="00205679">
      <w:pPr>
        <w:spacing w:line="360" w:lineRule="auto"/>
        <w:rPr>
          <w:rFonts w:ascii="Calibri Light" w:hAnsi="Calibri Light" w:cs="Calibri Light"/>
        </w:rPr>
      </w:pPr>
    </w:p>
    <w:p w14:paraId="6AF5AB46"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2. Se viene dando estricto cumplimiento a lo establecido en el artículo 2.9.1.2.18. “</w:t>
      </w:r>
      <w:r w:rsidRPr="007B2BE5">
        <w:rPr>
          <w:rFonts w:ascii="Calibri Light" w:hAnsi="Calibri Light" w:cs="Calibri Light"/>
          <w:i/>
          <w:iCs/>
        </w:rPr>
        <w:t>Restricciones a la adquisición y utilización de software financiero”</w:t>
      </w:r>
      <w:r w:rsidRPr="007B2BE5">
        <w:rPr>
          <w:rFonts w:ascii="Calibri Light" w:hAnsi="Calibri Light" w:cs="Calibri Light"/>
        </w:rPr>
        <w:t xml:space="preserve">, del decreto 1068 de 2015, en el sentido de no contar con otro software financiero diferente al SIIF Nación para el registro y ejecución de la información presupuestal y contable. </w:t>
      </w:r>
    </w:p>
    <w:p w14:paraId="6DB87FDB" w14:textId="77777777" w:rsidR="00205679" w:rsidRPr="007B2BE5" w:rsidRDefault="00205679" w:rsidP="00205679">
      <w:pPr>
        <w:spacing w:line="360" w:lineRule="auto"/>
        <w:rPr>
          <w:rFonts w:ascii="Calibri Light" w:hAnsi="Calibri Light" w:cs="Calibri Light"/>
        </w:rPr>
      </w:pPr>
    </w:p>
    <w:p w14:paraId="5A0DF642"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3. Se tiene a disposición y se mantiene un adecuado funcionamiento de los equipos de cómputo, los canales de comunicaciones, las redes internas y los equipos de firma digital que se requieren para la conexión y utilización del SIIF Nación en apoyo con la mesa de ayuda de la Superintendencia del Subsidio Familiar, de acuerdo con los requerimientos establecidos en la circular externa 004 del 26 de enero de 2017 del Ministerio de Hacienda y Crédito Público.</w:t>
      </w:r>
    </w:p>
    <w:p w14:paraId="64AD2C00" w14:textId="77777777" w:rsidR="00205679" w:rsidRPr="007B2BE5" w:rsidRDefault="00205679" w:rsidP="00205679">
      <w:pPr>
        <w:spacing w:line="360" w:lineRule="auto"/>
        <w:rPr>
          <w:rFonts w:ascii="Calibri Light" w:hAnsi="Calibri Light" w:cs="Calibri Light"/>
        </w:rPr>
      </w:pPr>
    </w:p>
    <w:p w14:paraId="627DD6A9"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lastRenderedPageBreak/>
        <w:t>4. Se acatan las instrucciones que expide la Administración del Sistema del SIIF Nación, para el buen uso de la aplicación; así mismo se mantiene permanente verificación de la información publicada por el portal del Ministerio de Hacienda y Crédito Público, acerca de los cambios normativos, capacitaciones, instructivos, especificaciones técnicas y demás información relacionada con la operación del SIIF Nación.</w:t>
      </w:r>
    </w:p>
    <w:p w14:paraId="10A1095C" w14:textId="77777777" w:rsidR="00205679" w:rsidRPr="007B2BE5" w:rsidRDefault="00205679" w:rsidP="00205679">
      <w:pPr>
        <w:spacing w:line="360" w:lineRule="auto"/>
        <w:rPr>
          <w:rFonts w:ascii="Calibri Light" w:hAnsi="Calibri Light" w:cs="Calibri Light"/>
        </w:rPr>
      </w:pPr>
    </w:p>
    <w:p w14:paraId="0CF0BA7C"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5. Se usa de manera adecuada y con responsabilidad la aplicación, las claves y demás elementos de seguridad, por parte de las personas autorizadas para hacer registros y consultas de información en el SIIF Nación. Los usuarios nuevos además de la capacitación en seguridad y manejo reciben apoyo del grupo de trabajo. Así mismo la coordinación del SIIF Nación de la Superintendencia del Subsidio Familiar, lleva de manera controlada mediante cuadro, los vencimientos de cada uno del token de los usuarios y se informa a la empresa certificadora sobre su vencimiento de manera oportuna.</w:t>
      </w:r>
    </w:p>
    <w:p w14:paraId="0A2ED309" w14:textId="77777777" w:rsidR="00205679" w:rsidRPr="007B2BE5" w:rsidRDefault="00205679" w:rsidP="00205679">
      <w:pPr>
        <w:spacing w:line="360" w:lineRule="auto"/>
        <w:rPr>
          <w:rFonts w:ascii="Calibri Light" w:hAnsi="Calibri Light" w:cs="Calibri Light"/>
        </w:rPr>
      </w:pPr>
    </w:p>
    <w:p w14:paraId="4162A549"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6. Los registros que realiza la entidad como usuaria en el SIIF Nación, en especial los asociados con el certificado de disponibilidad y el registro presupuestales están soportados con base en documentos legalmente expedidos, igualmente los mismos hacen parte integral de los actos administrativos y/o contratos.</w:t>
      </w:r>
    </w:p>
    <w:p w14:paraId="006BB106" w14:textId="77777777" w:rsidR="00205679" w:rsidRPr="007B2BE5" w:rsidRDefault="00205679" w:rsidP="00205679">
      <w:pPr>
        <w:spacing w:line="360" w:lineRule="auto"/>
        <w:rPr>
          <w:rFonts w:ascii="Calibri Light" w:hAnsi="Calibri Light" w:cs="Calibri Light"/>
        </w:rPr>
      </w:pPr>
    </w:p>
    <w:p w14:paraId="3E72DBF1" w14:textId="22EA8D9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7. Frente a las medidas de seguridad para pago a beneficiario; como primera medida se registran cuentas bancarias con la existencia de soportes como la cédula de ciudadanía del beneficiario, registro único tributario, certificación bancaria y los formatos aprobados por la entidad, debidamente diligenciados por el beneficiario</w:t>
      </w:r>
      <w:r w:rsidR="00283219">
        <w:rPr>
          <w:rFonts w:ascii="Calibri Light" w:hAnsi="Calibri Light" w:cs="Calibri Light"/>
        </w:rPr>
        <w:t xml:space="preserve">, además del </w:t>
      </w:r>
      <w:r w:rsidRPr="007B2BE5">
        <w:rPr>
          <w:rFonts w:ascii="Calibri Light" w:hAnsi="Calibri Light" w:cs="Calibri Light"/>
        </w:rPr>
        <w:t>formato de información tributaria</w:t>
      </w:r>
      <w:r w:rsidR="00283219">
        <w:rPr>
          <w:rFonts w:ascii="Calibri Light" w:hAnsi="Calibri Light" w:cs="Calibri Light"/>
        </w:rPr>
        <w:t>.</w:t>
      </w:r>
    </w:p>
    <w:p w14:paraId="576C7F32" w14:textId="77777777" w:rsidR="00205679" w:rsidRPr="007B2BE5" w:rsidRDefault="00205679" w:rsidP="00205679">
      <w:pPr>
        <w:spacing w:line="360" w:lineRule="auto"/>
        <w:rPr>
          <w:rFonts w:ascii="Calibri Light" w:hAnsi="Calibri Light" w:cs="Calibri Light"/>
        </w:rPr>
      </w:pPr>
    </w:p>
    <w:p w14:paraId="5487A68C" w14:textId="77777777" w:rsidR="00396F35" w:rsidRDefault="00396F35" w:rsidP="00396F35">
      <w:pPr>
        <w:pStyle w:val="Ttulo1"/>
        <w:spacing w:line="360" w:lineRule="auto"/>
        <w:jc w:val="center"/>
        <w:rPr>
          <w:rFonts w:ascii="Calibri Light" w:hAnsi="Calibri Light" w:cs="Calibri Light"/>
        </w:rPr>
      </w:pPr>
      <w:bookmarkStart w:id="3" w:name="_Toc31963702"/>
    </w:p>
    <w:p w14:paraId="5C65E2C3" w14:textId="77777777" w:rsidR="00396F35" w:rsidRDefault="00396F35" w:rsidP="00396F35">
      <w:pPr>
        <w:pStyle w:val="Ttulo1"/>
        <w:spacing w:line="360" w:lineRule="auto"/>
        <w:jc w:val="center"/>
        <w:rPr>
          <w:rFonts w:ascii="Calibri Light" w:hAnsi="Calibri Light" w:cs="Calibri Light"/>
        </w:rPr>
      </w:pPr>
    </w:p>
    <w:p w14:paraId="1E7D2CA3" w14:textId="77777777" w:rsidR="00396F35" w:rsidRDefault="00396F35" w:rsidP="00396F35">
      <w:pPr>
        <w:pStyle w:val="Ttulo1"/>
        <w:spacing w:line="360" w:lineRule="auto"/>
        <w:jc w:val="center"/>
        <w:rPr>
          <w:rFonts w:ascii="Calibri Light" w:hAnsi="Calibri Light" w:cs="Calibri Light"/>
        </w:rPr>
      </w:pPr>
    </w:p>
    <w:p w14:paraId="2B8B9CEB" w14:textId="77777777" w:rsidR="00396F35" w:rsidRDefault="00396F35" w:rsidP="00396F35">
      <w:pPr>
        <w:pStyle w:val="Ttulo1"/>
        <w:spacing w:line="360" w:lineRule="auto"/>
        <w:jc w:val="center"/>
        <w:rPr>
          <w:rFonts w:ascii="Calibri Light" w:hAnsi="Calibri Light" w:cs="Calibri Light"/>
        </w:rPr>
      </w:pPr>
    </w:p>
    <w:p w14:paraId="423FB04B" w14:textId="77777777" w:rsidR="00396F35" w:rsidRDefault="00396F35" w:rsidP="00396F35">
      <w:pPr>
        <w:pStyle w:val="Ttulo1"/>
        <w:spacing w:line="360" w:lineRule="auto"/>
        <w:jc w:val="center"/>
        <w:rPr>
          <w:rFonts w:ascii="Calibri Light" w:hAnsi="Calibri Light" w:cs="Calibri Light"/>
        </w:rPr>
      </w:pPr>
    </w:p>
    <w:p w14:paraId="5EA76E9D" w14:textId="77777777" w:rsidR="00396F35" w:rsidRDefault="00396F35" w:rsidP="00396F35">
      <w:pPr>
        <w:pStyle w:val="Ttulo1"/>
        <w:spacing w:line="360" w:lineRule="auto"/>
        <w:jc w:val="center"/>
        <w:rPr>
          <w:rFonts w:ascii="Calibri Light" w:hAnsi="Calibri Light" w:cs="Calibri Light"/>
        </w:rPr>
      </w:pPr>
    </w:p>
    <w:p w14:paraId="5CE925B3" w14:textId="77777777" w:rsidR="00396F35" w:rsidRDefault="00396F35" w:rsidP="00396F35">
      <w:pPr>
        <w:pStyle w:val="Ttulo1"/>
        <w:spacing w:line="360" w:lineRule="auto"/>
        <w:jc w:val="center"/>
        <w:rPr>
          <w:rFonts w:ascii="Calibri Light" w:hAnsi="Calibri Light" w:cs="Calibri Light"/>
        </w:rPr>
      </w:pPr>
    </w:p>
    <w:p w14:paraId="785893E0" w14:textId="584B542D" w:rsidR="00205679" w:rsidRPr="007B2BE5" w:rsidRDefault="00205679" w:rsidP="00396F35">
      <w:pPr>
        <w:pStyle w:val="Ttulo1"/>
        <w:spacing w:line="360" w:lineRule="auto"/>
        <w:jc w:val="center"/>
        <w:rPr>
          <w:rFonts w:ascii="Calibri Light" w:hAnsi="Calibri Light" w:cs="Calibri Light"/>
        </w:rPr>
      </w:pPr>
      <w:r w:rsidRPr="007B2BE5">
        <w:rPr>
          <w:rFonts w:ascii="Calibri Light" w:hAnsi="Calibri Light" w:cs="Calibri Light"/>
        </w:rPr>
        <w:t>CONCLUSIONES:</w:t>
      </w:r>
    </w:p>
    <w:p w14:paraId="792DFC19" w14:textId="77777777" w:rsidR="00205679" w:rsidRPr="007B2BE5" w:rsidRDefault="00205679" w:rsidP="00205679">
      <w:pPr>
        <w:spacing w:line="360" w:lineRule="auto"/>
        <w:rPr>
          <w:rFonts w:ascii="Calibri Light" w:hAnsi="Calibri Light" w:cs="Calibri Light"/>
        </w:rPr>
      </w:pPr>
    </w:p>
    <w:p w14:paraId="742D3182"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De lo anterior se concluye, que la información registrada en el SIIF Nación por la Superintendencia del Subsidio Familiar, se está realizando en cumplimiento a las políticas de operación y seguridad impartidas por el Ministerio de Hacienda y Crédito Público de acuerdo con el desarrollo de los procesos institucionales y no se ha materializado ningún riesgo que comprometa la confidencialidad, integridad y disponibilidad del sistema en la entidad.</w:t>
      </w:r>
    </w:p>
    <w:p w14:paraId="04D12DC2" w14:textId="77777777" w:rsidR="00205679" w:rsidRPr="007B2BE5" w:rsidRDefault="00205679" w:rsidP="00205679">
      <w:pPr>
        <w:spacing w:line="360" w:lineRule="auto"/>
        <w:rPr>
          <w:rFonts w:ascii="Calibri Light" w:hAnsi="Calibri Light" w:cs="Calibri Light"/>
        </w:rPr>
      </w:pPr>
    </w:p>
    <w:p w14:paraId="67D523BF" w14:textId="77777777" w:rsidR="00205679" w:rsidRPr="007B2BE5" w:rsidRDefault="00205679" w:rsidP="00396F35">
      <w:pPr>
        <w:pStyle w:val="Ttulo1"/>
        <w:spacing w:line="360" w:lineRule="auto"/>
        <w:jc w:val="center"/>
        <w:rPr>
          <w:rFonts w:ascii="Calibri Light" w:hAnsi="Calibri Light" w:cs="Calibri Light"/>
        </w:rPr>
      </w:pPr>
      <w:r w:rsidRPr="007B2BE5">
        <w:rPr>
          <w:rFonts w:ascii="Calibri Light" w:hAnsi="Calibri Light" w:cs="Calibri Light"/>
        </w:rPr>
        <w:t>RECOMENDACIONES:</w:t>
      </w:r>
      <w:bookmarkEnd w:id="3"/>
    </w:p>
    <w:p w14:paraId="76C94008" w14:textId="77777777" w:rsidR="00205679" w:rsidRPr="007B2BE5" w:rsidRDefault="00205679" w:rsidP="00205679">
      <w:pPr>
        <w:spacing w:line="360" w:lineRule="auto"/>
        <w:rPr>
          <w:rFonts w:ascii="Calibri Light" w:hAnsi="Calibri Light" w:cs="Calibri Light"/>
        </w:rPr>
      </w:pPr>
    </w:p>
    <w:p w14:paraId="21AA7775" w14:textId="77777777" w:rsidR="00205679" w:rsidRPr="007B2BE5" w:rsidRDefault="00205679" w:rsidP="0095529E">
      <w:pPr>
        <w:pStyle w:val="Prrafodelista"/>
        <w:numPr>
          <w:ilvl w:val="0"/>
          <w:numId w:val="5"/>
        </w:numPr>
        <w:autoSpaceDE/>
        <w:autoSpaceDN/>
        <w:adjustRightInd/>
        <w:spacing w:line="360" w:lineRule="auto"/>
        <w:rPr>
          <w:rFonts w:ascii="Calibri Light" w:hAnsi="Calibri Light" w:cs="Calibri Light"/>
          <w:b/>
          <w:sz w:val="22"/>
          <w:szCs w:val="22"/>
        </w:rPr>
      </w:pPr>
      <w:r w:rsidRPr="007B2BE5">
        <w:rPr>
          <w:rFonts w:ascii="Calibri Light" w:hAnsi="Calibri Light" w:cs="Calibri Light"/>
          <w:sz w:val="22"/>
          <w:szCs w:val="22"/>
        </w:rPr>
        <w:t>La Oficina de Control Interno considera la importancia del Sistema Integrado de Información Financiera – SIIF Nación, la cual ejecuta los diferentes procesos de la gestión financiera pública de las Entidades del Gobierno, y en consideración a lo emanado por el Ministerio de Hacienda y Crédito Público, la oficina Control Interno en aras de reforzar el seguimiento y verificación de la información presupuestal y financiera en SIIF Nación, les recomienda seguir cumpliendo a cabalidad las normas y políticas  de seguridad tanto de la información financiera como del SIIF ya que esto nos permite minimizar los riesgos.</w:t>
      </w:r>
    </w:p>
    <w:p w14:paraId="23B5836B" w14:textId="77777777" w:rsidR="00205679" w:rsidRPr="007B2BE5" w:rsidRDefault="00205679" w:rsidP="00205679">
      <w:pPr>
        <w:pStyle w:val="Prrafodelista"/>
        <w:spacing w:line="360" w:lineRule="auto"/>
        <w:rPr>
          <w:rFonts w:ascii="Calibri Light" w:hAnsi="Calibri Light" w:cs="Calibri Light"/>
          <w:sz w:val="22"/>
          <w:szCs w:val="22"/>
        </w:rPr>
      </w:pPr>
    </w:p>
    <w:p w14:paraId="057F7764" w14:textId="77777777" w:rsidR="00205679" w:rsidRPr="007B2BE5" w:rsidRDefault="00205679" w:rsidP="0095529E">
      <w:pPr>
        <w:pStyle w:val="Prrafodelista"/>
        <w:numPr>
          <w:ilvl w:val="0"/>
          <w:numId w:val="5"/>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La Oficina de Control Interno evidenció que la Superintendencia del Subsidio Familiar da cumplimiento al modelo de seguridad de la información del SIIF-Nación, establecido por el Ministerio de Hacienda y Crédito Público a través del Comité Directivo del SIIF Nación, Comité Operativo y de Seguridad del SIIF Nación y la Administración del mismo y a la fecha, no se ha materializado algún riesgo que comprometa la confidencialidad, integridad y disponibilidad del sistema en la entidad.</w:t>
      </w:r>
    </w:p>
    <w:p w14:paraId="0613F0CD" w14:textId="77777777" w:rsidR="00205679" w:rsidRPr="007B2BE5" w:rsidRDefault="00205679" w:rsidP="00205679">
      <w:pPr>
        <w:pStyle w:val="Prrafodelista"/>
        <w:spacing w:line="360" w:lineRule="auto"/>
        <w:rPr>
          <w:rFonts w:ascii="Calibri Light" w:hAnsi="Calibri Light" w:cs="Calibri Light"/>
          <w:sz w:val="22"/>
          <w:szCs w:val="22"/>
        </w:rPr>
      </w:pPr>
    </w:p>
    <w:p w14:paraId="4609A829" w14:textId="31689CDC" w:rsidR="00205679" w:rsidRPr="007B2BE5" w:rsidRDefault="00205679" w:rsidP="0095529E">
      <w:pPr>
        <w:pStyle w:val="Prrafodelista"/>
        <w:numPr>
          <w:ilvl w:val="0"/>
          <w:numId w:val="5"/>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La Oficina de Control Interno, en su rol de asesoría y acompañamiento de la entidad, y en cumplimiento de la normatividad aplicable, evidenci</w:t>
      </w:r>
      <w:r w:rsidR="00283219">
        <w:rPr>
          <w:rFonts w:ascii="Calibri Light" w:hAnsi="Calibri Light" w:cs="Calibri Light"/>
          <w:sz w:val="22"/>
          <w:szCs w:val="22"/>
        </w:rPr>
        <w:t>ó</w:t>
      </w:r>
      <w:r w:rsidRPr="007B2BE5">
        <w:rPr>
          <w:rFonts w:ascii="Calibri Light" w:hAnsi="Calibri Light" w:cs="Calibri Light"/>
          <w:sz w:val="22"/>
          <w:szCs w:val="22"/>
        </w:rPr>
        <w:t xml:space="preserve"> por parte de los usuarios y el </w:t>
      </w:r>
      <w:r w:rsidRPr="007B2BE5">
        <w:rPr>
          <w:rFonts w:ascii="Calibri Light" w:hAnsi="Calibri Light" w:cs="Calibri Light"/>
          <w:sz w:val="22"/>
          <w:szCs w:val="22"/>
        </w:rPr>
        <w:lastRenderedPageBreak/>
        <w:t>Coordinador SIIF Nación Entidad, el cumplimiento de políticas de operación y seguridad en los procesos financieros.</w:t>
      </w:r>
    </w:p>
    <w:p w14:paraId="7B8515DE" w14:textId="77777777" w:rsidR="00205679" w:rsidRPr="007B2BE5" w:rsidRDefault="00205679" w:rsidP="00205679">
      <w:pPr>
        <w:pStyle w:val="Prrafodelista"/>
        <w:spacing w:line="360" w:lineRule="auto"/>
        <w:rPr>
          <w:rFonts w:ascii="Calibri Light" w:hAnsi="Calibri Light" w:cs="Calibri Light"/>
          <w:sz w:val="22"/>
          <w:szCs w:val="22"/>
        </w:rPr>
      </w:pPr>
    </w:p>
    <w:p w14:paraId="3BA4D1D8" w14:textId="77777777" w:rsidR="00205679" w:rsidRPr="007B2BE5" w:rsidRDefault="00205679" w:rsidP="0095529E">
      <w:pPr>
        <w:pStyle w:val="Prrafodelista"/>
        <w:numPr>
          <w:ilvl w:val="0"/>
          <w:numId w:val="5"/>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La Oficina de Control Interno recomienda que el coordinador del grupo de Gestión Financiera y presupuestal de SIIF de la Entidad la suspensión temporal o definitiva de la cuenta de usuario, cuando ocurran novedades de personal como: retiro temporal (licencias, vacaciones), retiro definitivo, cambio de funciones, traslados del funcionario o cualquier otro evento que lo amerite. De igual forma la verificación de roles y permisos de usuarios de acuerdo al cargo que están desempeñando.</w:t>
      </w:r>
    </w:p>
    <w:p w14:paraId="3D133066" w14:textId="77777777" w:rsidR="00205679" w:rsidRPr="007B2BE5" w:rsidRDefault="00205679" w:rsidP="00205679">
      <w:pPr>
        <w:pStyle w:val="Prrafodelista"/>
        <w:rPr>
          <w:rFonts w:ascii="Calibri Light" w:hAnsi="Calibri Light" w:cs="Calibri Light"/>
          <w:sz w:val="22"/>
          <w:szCs w:val="22"/>
        </w:rPr>
      </w:pPr>
    </w:p>
    <w:p w14:paraId="0E0E62B9" w14:textId="5442EEA4" w:rsidR="00205679" w:rsidRDefault="00205679" w:rsidP="00205679">
      <w:pPr>
        <w:spacing w:line="276" w:lineRule="auto"/>
        <w:rPr>
          <w:rFonts w:ascii="Calibri Light" w:hAnsi="Calibri Light" w:cs="Calibri Light"/>
        </w:rPr>
      </w:pPr>
      <w:bookmarkStart w:id="4" w:name="_GoBack"/>
      <w:bookmarkEnd w:id="4"/>
    </w:p>
    <w:p w14:paraId="26C9EC1C" w14:textId="77777777" w:rsidR="00283219" w:rsidRPr="007B2BE5" w:rsidRDefault="00283219" w:rsidP="00205679">
      <w:pPr>
        <w:spacing w:line="276" w:lineRule="auto"/>
        <w:rPr>
          <w:rFonts w:ascii="Calibri Light" w:hAnsi="Calibri Light" w:cs="Calibri Light"/>
        </w:rPr>
      </w:pPr>
    </w:p>
    <w:p w14:paraId="3D4C314C" w14:textId="36504511" w:rsidR="00205679" w:rsidRPr="007B2BE5" w:rsidRDefault="00283219" w:rsidP="00205679">
      <w:pPr>
        <w:rPr>
          <w:rFonts w:ascii="Calibri Light" w:hAnsi="Calibri Light" w:cs="Calibri Light"/>
        </w:rPr>
      </w:pPr>
      <w:r>
        <w:rPr>
          <w:rFonts w:ascii="Calibri Light" w:hAnsi="Calibri Light" w:cs="Calibri Light"/>
        </w:rPr>
        <w:t>Co</w:t>
      </w:r>
      <w:r w:rsidR="00205679" w:rsidRPr="007B2BE5">
        <w:rPr>
          <w:rFonts w:ascii="Calibri Light" w:hAnsi="Calibri Light" w:cs="Calibri Light"/>
        </w:rPr>
        <w:t>rdialmente,</w:t>
      </w:r>
    </w:p>
    <w:p w14:paraId="2F0BF3D2" w14:textId="77777777" w:rsidR="00205679" w:rsidRPr="007B2BE5" w:rsidRDefault="00205679" w:rsidP="00205679">
      <w:pPr>
        <w:rPr>
          <w:rFonts w:ascii="Calibri Light" w:hAnsi="Calibri Light" w:cs="Calibri Light"/>
        </w:rPr>
      </w:pPr>
      <w:r w:rsidRPr="007B2BE5">
        <w:rPr>
          <w:rFonts w:ascii="Calibri Light" w:hAnsi="Calibri Light" w:cs="Calibri Light"/>
        </w:rPr>
        <w:tab/>
      </w:r>
    </w:p>
    <w:p w14:paraId="78959681" w14:textId="77777777" w:rsidR="00205679" w:rsidRPr="007B2BE5" w:rsidRDefault="00205679" w:rsidP="00205679">
      <w:pPr>
        <w:rPr>
          <w:rFonts w:ascii="Calibri Light" w:hAnsi="Calibri Light" w:cs="Calibri Light"/>
        </w:rPr>
      </w:pPr>
    </w:p>
    <w:p w14:paraId="1DBBBD30" w14:textId="40765B5E" w:rsidR="00205679" w:rsidRDefault="00205679" w:rsidP="00205679">
      <w:pPr>
        <w:rPr>
          <w:rFonts w:ascii="Calibri Light" w:hAnsi="Calibri Light" w:cs="Calibri Light"/>
        </w:rPr>
      </w:pPr>
    </w:p>
    <w:p w14:paraId="179BF5D9" w14:textId="77777777" w:rsidR="00283219" w:rsidRPr="007B2BE5" w:rsidRDefault="00283219" w:rsidP="00205679">
      <w:pPr>
        <w:rPr>
          <w:rFonts w:ascii="Calibri Light" w:hAnsi="Calibri Light" w:cs="Calibri Light"/>
        </w:rPr>
      </w:pPr>
    </w:p>
    <w:p w14:paraId="5F81EA04" w14:textId="77777777" w:rsidR="00205679" w:rsidRPr="007B2BE5" w:rsidRDefault="00205679" w:rsidP="00205679">
      <w:pPr>
        <w:rPr>
          <w:rFonts w:ascii="Calibri Light" w:hAnsi="Calibri Light" w:cs="Calibri Light"/>
        </w:rPr>
      </w:pPr>
      <w:r w:rsidRPr="007B2BE5">
        <w:rPr>
          <w:rFonts w:ascii="Calibri Light" w:hAnsi="Calibri Light" w:cs="Calibri Light"/>
        </w:rPr>
        <w:t>____________________________________</w:t>
      </w:r>
    </w:p>
    <w:p w14:paraId="15FB919E" w14:textId="77777777" w:rsidR="00205679" w:rsidRPr="007B2BE5" w:rsidRDefault="00205679" w:rsidP="00205679">
      <w:pPr>
        <w:rPr>
          <w:rFonts w:ascii="Calibri Light" w:hAnsi="Calibri Light" w:cs="Calibri Light"/>
          <w:b/>
          <w:bCs/>
        </w:rPr>
      </w:pPr>
      <w:r w:rsidRPr="007B2BE5">
        <w:rPr>
          <w:rFonts w:ascii="Calibri Light" w:hAnsi="Calibri Light" w:cs="Calibri Light"/>
          <w:b/>
          <w:bCs/>
        </w:rPr>
        <w:t>JOSE WILLIAM CASALLAS FANDIÑO</w:t>
      </w:r>
    </w:p>
    <w:p w14:paraId="6F0E1F08" w14:textId="77777777" w:rsidR="00205679" w:rsidRPr="007B2BE5" w:rsidRDefault="00205679" w:rsidP="00205679">
      <w:pPr>
        <w:rPr>
          <w:rFonts w:ascii="Calibri Light" w:hAnsi="Calibri Light" w:cs="Calibri Light"/>
        </w:rPr>
      </w:pPr>
      <w:r w:rsidRPr="007B2BE5">
        <w:rPr>
          <w:rFonts w:ascii="Calibri Light" w:hAnsi="Calibri Light" w:cs="Calibri Light"/>
        </w:rPr>
        <w:t>Jefe Oficina de Control Interno</w:t>
      </w:r>
    </w:p>
    <w:p w14:paraId="0BC95E6F" w14:textId="77777777" w:rsidR="00205679" w:rsidRPr="007B2BE5" w:rsidRDefault="00205679" w:rsidP="00205679">
      <w:pPr>
        <w:rPr>
          <w:rFonts w:ascii="Calibri Light" w:hAnsi="Calibri Light" w:cs="Calibri Light"/>
        </w:rPr>
      </w:pPr>
    </w:p>
    <w:p w14:paraId="47388AC9" w14:textId="77777777" w:rsidR="00205679" w:rsidRPr="00283219" w:rsidRDefault="00205679" w:rsidP="00205679">
      <w:pPr>
        <w:rPr>
          <w:rFonts w:ascii="Calibri Light" w:hAnsi="Calibri Light" w:cs="Calibri Light"/>
          <w:sz w:val="16"/>
        </w:rPr>
      </w:pPr>
      <w:r w:rsidRPr="00283219">
        <w:rPr>
          <w:rFonts w:ascii="Calibri Light" w:hAnsi="Calibri Light" w:cs="Calibri Light"/>
          <w:sz w:val="16"/>
        </w:rPr>
        <w:t xml:space="preserve">Proyectó: Luisa Fernanda Galán Viasús </w:t>
      </w:r>
    </w:p>
    <w:p w14:paraId="5F311F47" w14:textId="77777777" w:rsidR="00205679" w:rsidRPr="00283219" w:rsidRDefault="00205679" w:rsidP="00205679">
      <w:pPr>
        <w:rPr>
          <w:rFonts w:ascii="Calibri Light" w:hAnsi="Calibri Light" w:cs="Calibri Light"/>
          <w:sz w:val="16"/>
        </w:rPr>
      </w:pPr>
      <w:r w:rsidRPr="00283219">
        <w:rPr>
          <w:rFonts w:ascii="Calibri Light" w:hAnsi="Calibri Light" w:cs="Calibri Light"/>
          <w:sz w:val="16"/>
        </w:rPr>
        <w:t>Revisó: José William Casallas Fandiño</w:t>
      </w:r>
    </w:p>
    <w:p w14:paraId="14E82A38" w14:textId="5C735D35" w:rsidR="005F2798" w:rsidRPr="007B2BE5" w:rsidRDefault="005F2798" w:rsidP="004462DC">
      <w:pPr>
        <w:rPr>
          <w:rFonts w:ascii="Calibri Light" w:hAnsi="Calibri Light" w:cs="Calibri Light"/>
          <w:lang w:val="es-ES"/>
        </w:rPr>
      </w:pPr>
    </w:p>
    <w:sectPr w:rsidR="005F2798" w:rsidRPr="007B2BE5" w:rsidSect="005E1A92">
      <w:headerReference w:type="default" r:id="rId29"/>
      <w:footerReference w:type="default" r:id="rId30"/>
      <w:headerReference w:type="first" r:id="rId31"/>
      <w:footerReference w:type="first" r:id="rId32"/>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74828" w14:textId="77777777" w:rsidR="00F32322" w:rsidRDefault="00F32322" w:rsidP="004462DC">
      <w:r>
        <w:separator/>
      </w:r>
    </w:p>
  </w:endnote>
  <w:endnote w:type="continuationSeparator" w:id="0">
    <w:p w14:paraId="3B94AED5" w14:textId="77777777" w:rsidR="00F32322" w:rsidRDefault="00F32322"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3186" w14:textId="7AC883DD" w:rsidR="00143F4D" w:rsidRPr="000947FE" w:rsidRDefault="009C1810"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9C1810" w:rsidRPr="009C1810" w:rsidRDefault="003C0D65"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009C1810"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9C1810" w:rsidRPr="009C1810" w:rsidRDefault="003C0D65"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009C1810" w:rsidRPr="009C1810">
                      <w:rPr>
                        <w:rFonts w:ascii="Verdana" w:hAnsi="Verdana"/>
                        <w:color w:val="666666"/>
                        <w:sz w:val="20"/>
                        <w:szCs w:val="20"/>
                        <w:shd w:val="clear" w:color="auto" w:fill="FFFFFF"/>
                      </w:rPr>
                      <w:t>V2</w:t>
                    </w:r>
                  </w:p>
                </w:txbxContent>
              </v:textbox>
            </v:shape>
          </w:pict>
        </mc:Fallback>
      </mc:AlternateContent>
    </w:r>
    <w:proofErr w:type="spellStart"/>
    <w:r w:rsidR="00143F4D">
      <w:rPr>
        <w:rFonts w:ascii="Verdana" w:hAnsi="Verdana"/>
        <w:b/>
        <w:bCs/>
      </w:rPr>
      <w:t>SuperSubsidio</w:t>
    </w:r>
    <w:proofErr w:type="spellEnd"/>
  </w:p>
  <w:p w14:paraId="546FA291" w14:textId="646F0252" w:rsidR="00143F4D" w:rsidRPr="001471A8" w:rsidRDefault="00143F4D"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proofErr w:type="spellStart"/>
    <w:r w:rsidRPr="001471A8">
      <w:rPr>
        <w:rFonts w:ascii="Verdana" w:hAnsi="Verdana"/>
        <w:shd w:val="clear" w:color="auto" w:fill="FFFFFF"/>
        <w:lang w:val="en-US"/>
      </w:rPr>
      <w:t>Pisos</w:t>
    </w:r>
    <w:proofErr w:type="spellEnd"/>
    <w:r w:rsidRPr="001471A8">
      <w:rPr>
        <w:rFonts w:ascii="Verdana" w:hAnsi="Verdana"/>
        <w:shd w:val="clear" w:color="auto" w:fill="FFFFFF"/>
        <w:lang w:val="en-US"/>
      </w:rPr>
      <w:t xml:space="preserve"> 3, 4 y 7 </w:t>
    </w:r>
  </w:p>
  <w:p w14:paraId="59BC7A0D" w14:textId="6A321162" w:rsidR="00143F4D" w:rsidRPr="001471A8" w:rsidRDefault="00143F4D" w:rsidP="00143F4D">
    <w:pPr>
      <w:spacing w:line="276" w:lineRule="auto"/>
      <w:rPr>
        <w:rFonts w:ascii="Verdana" w:hAnsi="Verdana"/>
        <w:shd w:val="clear" w:color="auto" w:fill="FFFFFF"/>
        <w:lang w:val="en-US"/>
      </w:rPr>
    </w:pPr>
    <w:proofErr w:type="spellStart"/>
    <w:r w:rsidRPr="001471A8">
      <w:rPr>
        <w:rFonts w:ascii="Verdana" w:hAnsi="Verdana"/>
        <w:shd w:val="clear" w:color="auto" w:fill="FFFFFF"/>
        <w:lang w:val="en-US"/>
      </w:rPr>
      <w:t>Edificio</w:t>
    </w:r>
    <w:proofErr w:type="spellEnd"/>
    <w:r w:rsidRPr="001471A8">
      <w:rPr>
        <w:rFonts w:ascii="Verdana" w:hAnsi="Verdana"/>
        <w:shd w:val="clear" w:color="auto" w:fill="FFFFFF"/>
        <w:lang w:val="en-US"/>
      </w:rPr>
      <w:t xml:space="preserve"> World Business Port</w:t>
    </w:r>
  </w:p>
  <w:p w14:paraId="2EA33BB6" w14:textId="49CCD8D0" w:rsidR="00143F4D" w:rsidRPr="000947FE" w:rsidRDefault="00143F4D"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143F4D" w:rsidRDefault="00143F4D"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143F4D" w:rsidRPr="00E025D1" w:rsidRDefault="00143F4D"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4E6E97" w:rsidRPr="00143F4D" w:rsidRDefault="004E6E97"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3C0D65" w:rsidRDefault="00261E13">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261E13" w:rsidRPr="009C1810" w:rsidRDefault="00261E13"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261E13" w:rsidRPr="009C1810" w:rsidRDefault="00261E13"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FFE00" w14:textId="77777777" w:rsidR="00F32322" w:rsidRDefault="00F32322" w:rsidP="004462DC">
      <w:r>
        <w:separator/>
      </w:r>
    </w:p>
  </w:footnote>
  <w:footnote w:type="continuationSeparator" w:id="0">
    <w:p w14:paraId="4305C84F" w14:textId="77777777" w:rsidR="00F32322" w:rsidRDefault="00F32322"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146896" w:rsidRPr="00D4295D" w:rsidRDefault="00D1485A"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sidR="00414EC4">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sidR="00414EC4">
      <w:rPr>
        <w:b/>
        <w:noProof/>
        <w:sz w:val="16"/>
        <w:szCs w:val="16"/>
      </w:rPr>
      <w:softHyphen/>
    </w:r>
    <w:r w:rsidR="00414EC4">
      <w:rPr>
        <w:b/>
        <w:noProof/>
        <w:sz w:val="16"/>
        <w:szCs w:val="16"/>
      </w:rPr>
      <w:softHyphen/>
    </w:r>
    <w:r w:rsidR="00414EC4">
      <w:rPr>
        <w:b/>
        <w:noProof/>
        <w:sz w:val="16"/>
        <w:szCs w:val="16"/>
      </w:rPr>
      <w:softHyphen/>
    </w:r>
    <w:r w:rsidR="00414EC4">
      <w:rPr>
        <w:rFonts w:ascii="Helvetica" w:hAnsi="Helvetica"/>
        <w:b/>
        <w:noProof/>
        <w:color w:val="808080" w:themeColor="background1" w:themeShade="80"/>
        <w:sz w:val="14"/>
        <w:szCs w:val="14"/>
      </w:rPr>
      <w:softHyphen/>
    </w:r>
    <w:r w:rsidR="00414EC4">
      <w:rPr>
        <w:rFonts w:ascii="Helvetica" w:hAnsi="Helvetica"/>
        <w:b/>
        <w:noProof/>
        <w:color w:val="808080" w:themeColor="background1" w:themeShade="80"/>
        <w:sz w:val="14"/>
        <w:szCs w:val="14"/>
      </w:rPr>
      <w:softHyphen/>
    </w:r>
    <w:r w:rsidR="00146896">
      <w:rPr>
        <w:rFonts w:ascii="Helvetica" w:hAnsi="Helvetica"/>
        <w:b/>
        <w:noProof/>
        <w:color w:val="808080" w:themeColor="background1" w:themeShade="80"/>
        <w:sz w:val="14"/>
        <w:szCs w:val="14"/>
      </w:rPr>
      <w:softHyphen/>
    </w:r>
    <w:r w:rsidR="00146896">
      <w:rPr>
        <w:rFonts w:ascii="Helvetica" w:hAnsi="Helvetica"/>
        <w:b/>
        <w:noProof/>
        <w:color w:val="808080" w:themeColor="background1" w:themeShade="80"/>
        <w:sz w:val="14"/>
        <w:szCs w:val="14"/>
      </w:rPr>
      <w:softHyphen/>
    </w:r>
    <w:r w:rsidR="00146896">
      <w:rPr>
        <w:b/>
        <w:sz w:val="16"/>
        <w:szCs w:val="16"/>
      </w:rPr>
      <w:t xml:space="preserve">                                                                      </w:t>
    </w:r>
    <w:r w:rsidR="00146896">
      <w:rPr>
        <w:rFonts w:ascii="Helvetica" w:hAnsi="Helvetica"/>
        <w:b/>
        <w:color w:val="808080" w:themeColor="background1" w:themeShade="80"/>
        <w:sz w:val="14"/>
        <w:szCs w:val="14"/>
      </w:rPr>
      <w:tab/>
    </w:r>
  </w:p>
  <w:p w14:paraId="2AE92BB9" w14:textId="3A057AD0" w:rsidR="004E6E97" w:rsidRPr="004462DC" w:rsidRDefault="004E6E97"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414EC4" w:rsidRDefault="00414EC4">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2A76"/>
    <w:multiLevelType w:val="hybridMultilevel"/>
    <w:tmpl w:val="F32EB45A"/>
    <w:lvl w:ilvl="0" w:tplc="0DFCEE84">
      <w:numFmt w:val="bullet"/>
      <w:lvlText w:val="-"/>
      <w:lvlJc w:val="left"/>
      <w:pPr>
        <w:ind w:left="1080" w:hanging="360"/>
      </w:pPr>
      <w:rPr>
        <w:rFonts w:ascii="Calibri Light" w:eastAsia="Calibri" w:hAnsi="Calibri Light" w:cs="Calibri Ligh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37F14B70"/>
    <w:multiLevelType w:val="hybridMultilevel"/>
    <w:tmpl w:val="771CD372"/>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842682F"/>
    <w:multiLevelType w:val="hybridMultilevel"/>
    <w:tmpl w:val="61B4B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BE87DCB"/>
    <w:multiLevelType w:val="hybridMultilevel"/>
    <w:tmpl w:val="3F3A0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8A7D75"/>
    <w:multiLevelType w:val="hybridMultilevel"/>
    <w:tmpl w:val="9C76FD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13D5871"/>
    <w:multiLevelType w:val="multilevel"/>
    <w:tmpl w:val="219495F6"/>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3"/>
  </w:num>
  <w:num w:numId="3">
    <w:abstractNumId w:val="4"/>
  </w:num>
  <w:num w:numId="4">
    <w:abstractNumId w:val="2"/>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679"/>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219"/>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19B8"/>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6F35"/>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BE5"/>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6F4"/>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29E"/>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BBA"/>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585"/>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1D9F"/>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60C"/>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3E26"/>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322"/>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542"/>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352"/>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character" w:styleId="Mencinsinresolver">
    <w:name w:val="Unresolved Mention"/>
    <w:basedOn w:val="Fuentedeprrafopredeter"/>
    <w:uiPriority w:val="99"/>
    <w:semiHidden/>
    <w:unhideWhenUsed/>
    <w:rsid w:val="00205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sf.gov.co/web/guest/presupuesto-general-de-ingreso-gastos-e-inversi%C3%B3n"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sf.gov.co/web/guest/estados-financieros"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sf.gov.co/web/guest/ejecuci%C3%B3npresupuestal" TargetMode="External"/><Relationship Id="rId23" Type="http://schemas.openxmlformats.org/officeDocument/2006/relationships/image" Target="media/image10.png"/><Relationship Id="rId28" Type="http://schemas.openxmlformats.org/officeDocument/2006/relationships/hyperlink" Target="https://www.ssf.gov.co/web/guest/estados-financiero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minhacienda.gov.co/webcenter/portal/SIIFNacion/pages_ciclodenegocios/p14gestincontable/guasymanuales" TargetMode="External"/><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012D80ED25F5468B065B9DDCBA8974" ma:contentTypeVersion="15" ma:contentTypeDescription="Crear nuevo documento." ma:contentTypeScope="" ma:versionID="8be3ef76f1dd0e66702b201db08ecd8e">
  <xsd:schema xmlns:xsd="http://www.w3.org/2001/XMLSchema" xmlns:xs="http://www.w3.org/2001/XMLSchema" xmlns:p="http://schemas.microsoft.com/office/2006/metadata/properties" xmlns:ns2="b2472b92-a35d-4c90-87e0-6e1d56bbdb10" xmlns:ns3="12ad8807-efcc-4e34-86f7-7bb816076cb0" targetNamespace="http://schemas.microsoft.com/office/2006/metadata/properties" ma:root="true" ma:fieldsID="3fbd9143b252acc09f58b3f70018af6d" ns2:_="" ns3:_="">
    <xsd:import namespace="b2472b92-a35d-4c90-87e0-6e1d56bbdb10"/>
    <xsd:import namespace="12ad8807-efcc-4e34-86f7-7bb816076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b92-a35d-4c90-87e0-6e1d56bbd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d8807-efcc-4e34-86f7-7bb816076c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3ef4330-5d68-4433-8979-e0506f1d36a0}" ma:internalName="TaxCatchAll" ma:showField="CatchAllData" ma:web="12ad8807-efcc-4e34-86f7-7bb816076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72b92-a35d-4c90-87e0-6e1d56bbdb10">
      <Terms xmlns="http://schemas.microsoft.com/office/infopath/2007/PartnerControls"/>
    </lcf76f155ced4ddcb4097134ff3c332f>
    <TaxCatchAll xmlns="12ad8807-efcc-4e34-86f7-7bb816076cb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0EE36-A986-4F21-86EB-C78FF0D3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b92-a35d-4c90-87e0-6e1d56bbdb10"/>
    <ds:schemaRef ds:uri="12ad8807-efcc-4e34-86f7-7bb81607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b2472b92-a35d-4c90-87e0-6e1d56bbdb10"/>
    <ds:schemaRef ds:uri="12ad8807-efcc-4e34-86f7-7bb816076cb0"/>
  </ds:schemaRefs>
</ds:datastoreItem>
</file>

<file path=customXml/itemProps4.xml><?xml version="1.0" encoding="utf-8"?>
<ds:datastoreItem xmlns:ds="http://schemas.openxmlformats.org/officeDocument/2006/customXml" ds:itemID="{840E5FC3-84D1-48A9-BEBC-C0F5FDBCE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18</TotalTime>
  <Pages>1</Pages>
  <Words>5127</Words>
  <Characters>28201</Characters>
  <Application>Microsoft Office Word</Application>
  <DocSecurity>0</DocSecurity>
  <Lines>235</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Luisa Fernanda Galan Viasus</cp:lastModifiedBy>
  <cp:revision>5</cp:revision>
  <cp:lastPrinted>2020-02-12T16:33:00Z</cp:lastPrinted>
  <dcterms:created xsi:type="dcterms:W3CDTF">2024-08-01T21:01:00Z</dcterms:created>
  <dcterms:modified xsi:type="dcterms:W3CDTF">2024-08-13T16:51:00Z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0x010100FD012D80ED25F5468B065B9DDCBA8974</vt:lpwstr>
  </property>
</Properties>
</file>