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D17A5" w14:textId="77777777" w:rsidR="0047210A" w:rsidRDefault="00560A1C">
      <w:pPr>
        <w:pStyle w:val="Textoindependiente"/>
        <w:rPr>
          <w:rFonts w:ascii="Times New Roman"/>
          <w:sz w:val="20"/>
        </w:rPr>
      </w:pPr>
      <w:r>
        <w:rPr>
          <w:noProof/>
        </w:rPr>
        <w:drawing>
          <wp:anchor distT="0" distB="0" distL="0" distR="0" simplePos="0" relativeHeight="486834176" behindDoc="1" locked="0" layoutInCell="1" allowOverlap="1" wp14:anchorId="45FBF493" wp14:editId="6DE27834">
            <wp:simplePos x="0" y="0"/>
            <wp:positionH relativeFrom="page">
              <wp:posOffset>0</wp:posOffset>
            </wp:positionH>
            <wp:positionV relativeFrom="page">
              <wp:posOffset>0</wp:posOffset>
            </wp:positionV>
            <wp:extent cx="7772400" cy="100584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772400" cy="10058400"/>
                    </a:xfrm>
                    <a:prstGeom prst="rect">
                      <a:avLst/>
                    </a:prstGeom>
                  </pic:spPr>
                </pic:pic>
              </a:graphicData>
            </a:graphic>
          </wp:anchor>
        </w:drawing>
      </w:r>
    </w:p>
    <w:p w14:paraId="4E110FC0" w14:textId="77777777" w:rsidR="0047210A" w:rsidRDefault="0047210A">
      <w:pPr>
        <w:pStyle w:val="Textoindependiente"/>
        <w:rPr>
          <w:rFonts w:ascii="Times New Roman"/>
          <w:sz w:val="20"/>
        </w:rPr>
      </w:pPr>
    </w:p>
    <w:p w14:paraId="7F96076C" w14:textId="77777777" w:rsidR="0047210A" w:rsidRDefault="0047210A">
      <w:pPr>
        <w:pStyle w:val="Textoindependiente"/>
        <w:rPr>
          <w:rFonts w:ascii="Times New Roman"/>
          <w:sz w:val="20"/>
        </w:rPr>
      </w:pPr>
    </w:p>
    <w:p w14:paraId="39A7AFCC" w14:textId="77777777" w:rsidR="0047210A" w:rsidRDefault="0047210A">
      <w:pPr>
        <w:pStyle w:val="Textoindependiente"/>
        <w:spacing w:before="4"/>
        <w:rPr>
          <w:rFonts w:ascii="Times New Roman"/>
          <w:sz w:val="16"/>
        </w:rPr>
      </w:pPr>
    </w:p>
    <w:p w14:paraId="710FFECC" w14:textId="77777777" w:rsidR="0047210A" w:rsidRDefault="00560A1C">
      <w:pPr>
        <w:spacing w:before="102"/>
        <w:ind w:left="723" w:right="6207"/>
        <w:rPr>
          <w:rFonts w:ascii="Verdana" w:hAnsi="Verdana"/>
          <w:sz w:val="52"/>
        </w:rPr>
      </w:pPr>
      <w:r>
        <w:rPr>
          <w:rFonts w:ascii="Verdana" w:hAnsi="Verdana"/>
          <w:color w:val="FFFFFF"/>
          <w:sz w:val="56"/>
        </w:rPr>
        <w:t>Plan Estratégico</w:t>
      </w:r>
      <w:r>
        <w:rPr>
          <w:rFonts w:ascii="Verdana" w:hAnsi="Verdana"/>
          <w:color w:val="FFFFFF"/>
          <w:spacing w:val="-194"/>
          <w:sz w:val="56"/>
        </w:rPr>
        <w:t xml:space="preserve"> </w:t>
      </w:r>
      <w:r>
        <w:rPr>
          <w:rFonts w:ascii="Verdana" w:hAnsi="Verdana"/>
          <w:color w:val="FFFFFF"/>
          <w:sz w:val="56"/>
        </w:rPr>
        <w:t>Institucional</w:t>
      </w:r>
      <w:r>
        <w:rPr>
          <w:rFonts w:ascii="Verdana" w:hAnsi="Verdana"/>
          <w:color w:val="FFFFFF"/>
          <w:spacing w:val="1"/>
          <w:sz w:val="56"/>
        </w:rPr>
        <w:t xml:space="preserve"> </w:t>
      </w:r>
      <w:r>
        <w:rPr>
          <w:rFonts w:ascii="Verdana" w:hAnsi="Verdana"/>
          <w:color w:val="FFFFFF"/>
          <w:sz w:val="52"/>
        </w:rPr>
        <w:t>2023</w:t>
      </w:r>
      <w:r>
        <w:rPr>
          <w:rFonts w:ascii="Verdana" w:hAnsi="Verdana"/>
          <w:color w:val="FFFFFF"/>
          <w:spacing w:val="14"/>
          <w:sz w:val="52"/>
        </w:rPr>
        <w:t xml:space="preserve"> </w:t>
      </w:r>
      <w:r>
        <w:rPr>
          <w:rFonts w:ascii="Verdana" w:hAnsi="Verdana"/>
          <w:color w:val="FFFFFF"/>
          <w:sz w:val="52"/>
        </w:rPr>
        <w:t>- 2026</w:t>
      </w:r>
    </w:p>
    <w:p w14:paraId="0DAEC236" w14:textId="77777777" w:rsidR="0047210A" w:rsidRDefault="0047210A">
      <w:pPr>
        <w:pStyle w:val="Textoindependiente"/>
        <w:rPr>
          <w:rFonts w:ascii="Verdana"/>
          <w:sz w:val="20"/>
        </w:rPr>
      </w:pPr>
    </w:p>
    <w:p w14:paraId="045D4CE4" w14:textId="77777777" w:rsidR="0047210A" w:rsidRDefault="0047210A">
      <w:pPr>
        <w:pStyle w:val="Textoindependiente"/>
        <w:rPr>
          <w:rFonts w:ascii="Verdana"/>
          <w:sz w:val="20"/>
        </w:rPr>
      </w:pPr>
    </w:p>
    <w:p w14:paraId="0A5B6DF2" w14:textId="77777777" w:rsidR="0047210A" w:rsidRDefault="0047210A">
      <w:pPr>
        <w:pStyle w:val="Textoindependiente"/>
        <w:rPr>
          <w:rFonts w:ascii="Verdana"/>
          <w:sz w:val="20"/>
        </w:rPr>
      </w:pPr>
    </w:p>
    <w:p w14:paraId="70958958" w14:textId="77777777" w:rsidR="0047210A" w:rsidRDefault="0047210A">
      <w:pPr>
        <w:pStyle w:val="Textoindependiente"/>
        <w:rPr>
          <w:rFonts w:ascii="Verdana"/>
          <w:sz w:val="20"/>
        </w:rPr>
      </w:pPr>
    </w:p>
    <w:p w14:paraId="33C2EA28" w14:textId="77777777" w:rsidR="0047210A" w:rsidRDefault="0047210A">
      <w:pPr>
        <w:pStyle w:val="Textoindependiente"/>
        <w:rPr>
          <w:rFonts w:ascii="Verdana"/>
          <w:sz w:val="20"/>
        </w:rPr>
      </w:pPr>
    </w:p>
    <w:p w14:paraId="579DDDAA" w14:textId="77777777" w:rsidR="0047210A" w:rsidRDefault="0047210A">
      <w:pPr>
        <w:pStyle w:val="Textoindependiente"/>
        <w:rPr>
          <w:rFonts w:ascii="Verdana"/>
          <w:sz w:val="20"/>
        </w:rPr>
      </w:pPr>
    </w:p>
    <w:p w14:paraId="5E4DBA7E" w14:textId="77777777" w:rsidR="0047210A" w:rsidRDefault="0047210A">
      <w:pPr>
        <w:pStyle w:val="Textoindependiente"/>
        <w:rPr>
          <w:rFonts w:ascii="Verdana"/>
          <w:sz w:val="20"/>
        </w:rPr>
      </w:pPr>
    </w:p>
    <w:p w14:paraId="66F857A7" w14:textId="77777777" w:rsidR="0047210A" w:rsidRDefault="0047210A">
      <w:pPr>
        <w:pStyle w:val="Textoindependiente"/>
        <w:rPr>
          <w:rFonts w:ascii="Verdana"/>
          <w:sz w:val="20"/>
        </w:rPr>
      </w:pPr>
    </w:p>
    <w:p w14:paraId="60478060" w14:textId="77777777" w:rsidR="0047210A" w:rsidRDefault="0047210A">
      <w:pPr>
        <w:pStyle w:val="Textoindependiente"/>
        <w:rPr>
          <w:rFonts w:ascii="Verdana"/>
          <w:sz w:val="20"/>
        </w:rPr>
      </w:pPr>
    </w:p>
    <w:p w14:paraId="3214D37E" w14:textId="77777777" w:rsidR="0047210A" w:rsidRDefault="0047210A">
      <w:pPr>
        <w:pStyle w:val="Textoindependiente"/>
        <w:rPr>
          <w:rFonts w:ascii="Verdana"/>
          <w:sz w:val="20"/>
        </w:rPr>
      </w:pPr>
    </w:p>
    <w:p w14:paraId="640262D6" w14:textId="77777777" w:rsidR="0047210A" w:rsidRDefault="0047210A">
      <w:pPr>
        <w:pStyle w:val="Textoindependiente"/>
        <w:rPr>
          <w:rFonts w:ascii="Verdana"/>
          <w:sz w:val="20"/>
        </w:rPr>
      </w:pPr>
    </w:p>
    <w:p w14:paraId="4A969252" w14:textId="77777777" w:rsidR="0047210A" w:rsidRDefault="0047210A">
      <w:pPr>
        <w:pStyle w:val="Textoindependiente"/>
        <w:rPr>
          <w:rFonts w:ascii="Verdana"/>
          <w:sz w:val="20"/>
        </w:rPr>
      </w:pPr>
    </w:p>
    <w:p w14:paraId="0D7820D2" w14:textId="77777777" w:rsidR="0047210A" w:rsidRDefault="0047210A">
      <w:pPr>
        <w:pStyle w:val="Textoindependiente"/>
        <w:rPr>
          <w:rFonts w:ascii="Verdana"/>
          <w:sz w:val="20"/>
        </w:rPr>
      </w:pPr>
    </w:p>
    <w:p w14:paraId="548FC146" w14:textId="77777777" w:rsidR="0047210A" w:rsidRDefault="0047210A">
      <w:pPr>
        <w:pStyle w:val="Textoindependiente"/>
        <w:rPr>
          <w:rFonts w:ascii="Verdana"/>
          <w:sz w:val="20"/>
        </w:rPr>
      </w:pPr>
    </w:p>
    <w:p w14:paraId="29F681FB" w14:textId="77777777" w:rsidR="0047210A" w:rsidRDefault="0047210A">
      <w:pPr>
        <w:pStyle w:val="Textoindependiente"/>
        <w:rPr>
          <w:rFonts w:ascii="Verdana"/>
          <w:sz w:val="20"/>
        </w:rPr>
      </w:pPr>
    </w:p>
    <w:p w14:paraId="70E55512" w14:textId="77777777" w:rsidR="0047210A" w:rsidRDefault="0047210A">
      <w:pPr>
        <w:pStyle w:val="Textoindependiente"/>
        <w:rPr>
          <w:rFonts w:ascii="Verdana"/>
          <w:sz w:val="20"/>
        </w:rPr>
      </w:pPr>
    </w:p>
    <w:p w14:paraId="28FD7A0B" w14:textId="77777777" w:rsidR="0047210A" w:rsidRDefault="0047210A">
      <w:pPr>
        <w:pStyle w:val="Textoindependiente"/>
        <w:rPr>
          <w:rFonts w:ascii="Verdana"/>
          <w:sz w:val="20"/>
        </w:rPr>
      </w:pPr>
    </w:p>
    <w:p w14:paraId="1F3FBE0E" w14:textId="77777777" w:rsidR="0047210A" w:rsidRDefault="0047210A">
      <w:pPr>
        <w:pStyle w:val="Textoindependiente"/>
        <w:rPr>
          <w:rFonts w:ascii="Verdana"/>
          <w:sz w:val="20"/>
        </w:rPr>
      </w:pPr>
    </w:p>
    <w:p w14:paraId="6B6AF28E" w14:textId="77777777" w:rsidR="0047210A" w:rsidRDefault="0047210A">
      <w:pPr>
        <w:pStyle w:val="Textoindependiente"/>
        <w:rPr>
          <w:rFonts w:ascii="Verdana"/>
          <w:sz w:val="20"/>
        </w:rPr>
      </w:pPr>
    </w:p>
    <w:p w14:paraId="00E818C4" w14:textId="77777777" w:rsidR="0047210A" w:rsidRDefault="0047210A">
      <w:pPr>
        <w:pStyle w:val="Textoindependiente"/>
        <w:rPr>
          <w:rFonts w:ascii="Verdana"/>
          <w:sz w:val="20"/>
        </w:rPr>
      </w:pPr>
    </w:p>
    <w:p w14:paraId="630ACF53" w14:textId="77777777" w:rsidR="0047210A" w:rsidRDefault="0047210A">
      <w:pPr>
        <w:pStyle w:val="Textoindependiente"/>
        <w:rPr>
          <w:rFonts w:ascii="Verdana"/>
          <w:sz w:val="20"/>
        </w:rPr>
      </w:pPr>
    </w:p>
    <w:p w14:paraId="30C07EDE" w14:textId="77777777" w:rsidR="0047210A" w:rsidRDefault="0047210A">
      <w:pPr>
        <w:pStyle w:val="Textoindependiente"/>
        <w:rPr>
          <w:rFonts w:ascii="Verdana"/>
          <w:sz w:val="20"/>
        </w:rPr>
      </w:pPr>
    </w:p>
    <w:p w14:paraId="63CFD62D" w14:textId="77777777" w:rsidR="0047210A" w:rsidRDefault="0047210A">
      <w:pPr>
        <w:pStyle w:val="Textoindependiente"/>
        <w:rPr>
          <w:rFonts w:ascii="Verdana"/>
          <w:sz w:val="20"/>
        </w:rPr>
      </w:pPr>
    </w:p>
    <w:p w14:paraId="375859C9" w14:textId="77777777" w:rsidR="0047210A" w:rsidRDefault="0047210A">
      <w:pPr>
        <w:pStyle w:val="Textoindependiente"/>
        <w:rPr>
          <w:rFonts w:ascii="Verdana"/>
          <w:sz w:val="20"/>
        </w:rPr>
      </w:pPr>
    </w:p>
    <w:p w14:paraId="53793AE7" w14:textId="77777777" w:rsidR="0047210A" w:rsidRDefault="0047210A">
      <w:pPr>
        <w:pStyle w:val="Textoindependiente"/>
        <w:rPr>
          <w:rFonts w:ascii="Verdana"/>
          <w:sz w:val="20"/>
        </w:rPr>
      </w:pPr>
    </w:p>
    <w:p w14:paraId="6CD58350" w14:textId="77777777" w:rsidR="0047210A" w:rsidRDefault="0047210A">
      <w:pPr>
        <w:pStyle w:val="Textoindependiente"/>
        <w:rPr>
          <w:rFonts w:ascii="Verdana"/>
          <w:sz w:val="20"/>
        </w:rPr>
      </w:pPr>
    </w:p>
    <w:p w14:paraId="561B7445" w14:textId="77777777" w:rsidR="0047210A" w:rsidRDefault="0047210A">
      <w:pPr>
        <w:pStyle w:val="Textoindependiente"/>
        <w:rPr>
          <w:rFonts w:ascii="Verdana"/>
          <w:sz w:val="20"/>
        </w:rPr>
      </w:pPr>
    </w:p>
    <w:p w14:paraId="76485D98" w14:textId="77777777" w:rsidR="0047210A" w:rsidRDefault="0047210A">
      <w:pPr>
        <w:pStyle w:val="Textoindependiente"/>
        <w:spacing w:before="4"/>
        <w:rPr>
          <w:rFonts w:ascii="Verdana"/>
          <w:sz w:val="18"/>
        </w:rPr>
      </w:pPr>
    </w:p>
    <w:p w14:paraId="513B8AF3" w14:textId="77777777" w:rsidR="0047210A" w:rsidRDefault="00560A1C">
      <w:pPr>
        <w:pStyle w:val="Textoindependiente"/>
        <w:spacing w:before="121"/>
        <w:ind w:left="449"/>
        <w:rPr>
          <w:rFonts w:ascii="Microsoft Sans Serif"/>
        </w:rPr>
      </w:pPr>
      <w:r>
        <w:rPr>
          <w:rFonts w:ascii="Microsoft Sans Serif"/>
          <w:color w:val="FFFFFF"/>
        </w:rPr>
        <w:t>Edificio</w:t>
      </w:r>
      <w:r>
        <w:rPr>
          <w:rFonts w:ascii="Microsoft Sans Serif"/>
          <w:color w:val="FFFFFF"/>
          <w:spacing w:val="7"/>
        </w:rPr>
        <w:t xml:space="preserve"> </w:t>
      </w:r>
      <w:r>
        <w:rPr>
          <w:rFonts w:ascii="Microsoft Sans Serif"/>
          <w:color w:val="FFFFFF"/>
        </w:rPr>
        <w:t>World</w:t>
      </w:r>
      <w:r>
        <w:rPr>
          <w:rFonts w:ascii="Microsoft Sans Serif"/>
          <w:color w:val="FFFFFF"/>
          <w:spacing w:val="8"/>
        </w:rPr>
        <w:t xml:space="preserve"> </w:t>
      </w:r>
      <w:r>
        <w:rPr>
          <w:rFonts w:ascii="Microsoft Sans Serif"/>
          <w:color w:val="FFFFFF"/>
        </w:rPr>
        <w:t>Business</w:t>
      </w:r>
      <w:r>
        <w:rPr>
          <w:rFonts w:ascii="Microsoft Sans Serif"/>
          <w:color w:val="FFFFFF"/>
          <w:spacing w:val="7"/>
        </w:rPr>
        <w:t xml:space="preserve"> </w:t>
      </w:r>
      <w:r>
        <w:rPr>
          <w:rFonts w:ascii="Microsoft Sans Serif"/>
          <w:color w:val="FFFFFF"/>
        </w:rPr>
        <w:t>Port</w:t>
      </w:r>
    </w:p>
    <w:p w14:paraId="744E7A7E" w14:textId="77777777" w:rsidR="0047210A" w:rsidRDefault="00560A1C">
      <w:pPr>
        <w:pStyle w:val="Textoindependiente"/>
        <w:spacing w:before="48"/>
        <w:ind w:left="449"/>
        <w:rPr>
          <w:rFonts w:ascii="Microsoft Sans Serif" w:hAnsi="Microsoft Sans Serif"/>
        </w:rPr>
      </w:pPr>
      <w:r>
        <w:rPr>
          <w:rFonts w:ascii="Microsoft Sans Serif" w:hAnsi="Microsoft Sans Serif"/>
          <w:color w:val="FFFFFF"/>
          <w:w w:val="105"/>
        </w:rPr>
        <w:t>Carrera</w:t>
      </w:r>
      <w:r>
        <w:rPr>
          <w:rFonts w:ascii="Microsoft Sans Serif" w:hAnsi="Microsoft Sans Serif"/>
          <w:color w:val="FFFFFF"/>
          <w:spacing w:val="-8"/>
          <w:w w:val="105"/>
        </w:rPr>
        <w:t xml:space="preserve"> </w:t>
      </w:r>
      <w:r>
        <w:rPr>
          <w:rFonts w:ascii="Microsoft Sans Serif" w:hAnsi="Microsoft Sans Serif"/>
          <w:color w:val="FFFFFF"/>
          <w:w w:val="105"/>
        </w:rPr>
        <w:t>69</w:t>
      </w:r>
      <w:r>
        <w:rPr>
          <w:rFonts w:ascii="Microsoft Sans Serif" w:hAnsi="Microsoft Sans Serif"/>
          <w:color w:val="FFFFFF"/>
          <w:spacing w:val="-7"/>
          <w:w w:val="105"/>
        </w:rPr>
        <w:t xml:space="preserve"> </w:t>
      </w:r>
      <w:r>
        <w:rPr>
          <w:rFonts w:ascii="Microsoft Sans Serif" w:hAnsi="Microsoft Sans Serif"/>
          <w:color w:val="FFFFFF"/>
          <w:w w:val="105"/>
        </w:rPr>
        <w:t>#</w:t>
      </w:r>
      <w:r>
        <w:rPr>
          <w:rFonts w:ascii="Microsoft Sans Serif" w:hAnsi="Microsoft Sans Serif"/>
          <w:color w:val="FFFFFF"/>
          <w:spacing w:val="-8"/>
          <w:w w:val="105"/>
        </w:rPr>
        <w:t xml:space="preserve"> </w:t>
      </w:r>
      <w:r>
        <w:rPr>
          <w:rFonts w:ascii="Microsoft Sans Serif" w:hAnsi="Microsoft Sans Serif"/>
          <w:color w:val="FFFFFF"/>
          <w:w w:val="105"/>
        </w:rPr>
        <w:t>25</w:t>
      </w:r>
      <w:r>
        <w:rPr>
          <w:rFonts w:ascii="Microsoft Sans Serif" w:hAnsi="Microsoft Sans Serif"/>
          <w:color w:val="FFFFFF"/>
          <w:spacing w:val="-7"/>
          <w:w w:val="105"/>
        </w:rPr>
        <w:t xml:space="preserve"> </w:t>
      </w:r>
      <w:r>
        <w:rPr>
          <w:rFonts w:ascii="Microsoft Sans Serif" w:hAnsi="Microsoft Sans Serif"/>
          <w:color w:val="FFFFFF"/>
          <w:w w:val="105"/>
        </w:rPr>
        <w:t>B</w:t>
      </w:r>
      <w:r>
        <w:rPr>
          <w:rFonts w:ascii="Microsoft Sans Serif" w:hAnsi="Microsoft Sans Serif"/>
          <w:color w:val="FFFFFF"/>
          <w:spacing w:val="-9"/>
          <w:w w:val="105"/>
        </w:rPr>
        <w:t xml:space="preserve"> </w:t>
      </w:r>
      <w:r>
        <w:rPr>
          <w:rFonts w:ascii="Microsoft Sans Serif" w:hAnsi="Microsoft Sans Serif"/>
          <w:color w:val="FFFFFF"/>
          <w:w w:val="105"/>
        </w:rPr>
        <w:t>-</w:t>
      </w:r>
      <w:r>
        <w:rPr>
          <w:rFonts w:ascii="Microsoft Sans Serif" w:hAnsi="Microsoft Sans Serif"/>
          <w:color w:val="FFFFFF"/>
          <w:spacing w:val="-7"/>
          <w:w w:val="105"/>
        </w:rPr>
        <w:t xml:space="preserve"> </w:t>
      </w:r>
      <w:r>
        <w:rPr>
          <w:rFonts w:ascii="Microsoft Sans Serif" w:hAnsi="Microsoft Sans Serif"/>
          <w:color w:val="FFFFFF"/>
          <w:w w:val="105"/>
        </w:rPr>
        <w:t>44</w:t>
      </w:r>
      <w:r>
        <w:rPr>
          <w:rFonts w:ascii="Microsoft Sans Serif" w:hAnsi="Microsoft Sans Serif"/>
          <w:color w:val="FFFFFF"/>
          <w:spacing w:val="-8"/>
          <w:w w:val="105"/>
        </w:rPr>
        <w:t xml:space="preserve"> </w:t>
      </w:r>
      <w:r>
        <w:rPr>
          <w:rFonts w:ascii="Microsoft Sans Serif" w:hAnsi="Microsoft Sans Serif"/>
          <w:color w:val="FFFFFF"/>
          <w:w w:val="105"/>
        </w:rPr>
        <w:t>–</w:t>
      </w:r>
      <w:r>
        <w:rPr>
          <w:rFonts w:ascii="Microsoft Sans Serif" w:hAnsi="Microsoft Sans Serif"/>
          <w:color w:val="FFFFFF"/>
          <w:spacing w:val="-7"/>
          <w:w w:val="105"/>
        </w:rPr>
        <w:t xml:space="preserve"> </w:t>
      </w:r>
      <w:r>
        <w:rPr>
          <w:rFonts w:ascii="Microsoft Sans Serif" w:hAnsi="Microsoft Sans Serif"/>
          <w:color w:val="FFFFFF"/>
          <w:w w:val="105"/>
        </w:rPr>
        <w:t>Pisos</w:t>
      </w:r>
      <w:r>
        <w:rPr>
          <w:rFonts w:ascii="Microsoft Sans Serif" w:hAnsi="Microsoft Sans Serif"/>
          <w:color w:val="FFFFFF"/>
          <w:spacing w:val="-8"/>
          <w:w w:val="105"/>
        </w:rPr>
        <w:t xml:space="preserve"> </w:t>
      </w:r>
      <w:r>
        <w:rPr>
          <w:rFonts w:ascii="Microsoft Sans Serif" w:hAnsi="Microsoft Sans Serif"/>
          <w:color w:val="FFFFFF"/>
          <w:w w:val="105"/>
        </w:rPr>
        <w:t>3,</w:t>
      </w:r>
      <w:r>
        <w:rPr>
          <w:rFonts w:ascii="Microsoft Sans Serif" w:hAnsi="Microsoft Sans Serif"/>
          <w:color w:val="FFFFFF"/>
          <w:spacing w:val="-7"/>
          <w:w w:val="105"/>
        </w:rPr>
        <w:t xml:space="preserve"> </w:t>
      </w:r>
      <w:r>
        <w:rPr>
          <w:rFonts w:ascii="Microsoft Sans Serif" w:hAnsi="Microsoft Sans Serif"/>
          <w:color w:val="FFFFFF"/>
          <w:w w:val="105"/>
        </w:rPr>
        <w:t>4</w:t>
      </w:r>
      <w:r>
        <w:rPr>
          <w:rFonts w:ascii="Microsoft Sans Serif" w:hAnsi="Microsoft Sans Serif"/>
          <w:color w:val="FFFFFF"/>
          <w:spacing w:val="-8"/>
          <w:w w:val="105"/>
        </w:rPr>
        <w:t xml:space="preserve"> </w:t>
      </w:r>
      <w:r>
        <w:rPr>
          <w:rFonts w:ascii="Microsoft Sans Serif" w:hAnsi="Microsoft Sans Serif"/>
          <w:color w:val="FFFFFF"/>
          <w:w w:val="105"/>
        </w:rPr>
        <w:t>y</w:t>
      </w:r>
      <w:r>
        <w:rPr>
          <w:rFonts w:ascii="Microsoft Sans Serif" w:hAnsi="Microsoft Sans Serif"/>
          <w:color w:val="FFFFFF"/>
          <w:spacing w:val="-7"/>
          <w:w w:val="105"/>
        </w:rPr>
        <w:t xml:space="preserve"> </w:t>
      </w:r>
      <w:r>
        <w:rPr>
          <w:rFonts w:ascii="Microsoft Sans Serif" w:hAnsi="Microsoft Sans Serif"/>
          <w:color w:val="FFFFFF"/>
          <w:w w:val="105"/>
        </w:rPr>
        <w:t>7</w:t>
      </w:r>
    </w:p>
    <w:p w14:paraId="01BE3B66" w14:textId="77777777" w:rsidR="0047210A" w:rsidRDefault="00560A1C">
      <w:pPr>
        <w:pStyle w:val="Textoindependiente"/>
        <w:spacing w:before="54"/>
        <w:ind w:left="449"/>
        <w:rPr>
          <w:rFonts w:ascii="Microsoft Sans Serif" w:hAnsi="Microsoft Sans Serif"/>
        </w:rPr>
      </w:pPr>
      <w:r>
        <w:rPr>
          <w:rFonts w:ascii="Microsoft Sans Serif" w:hAnsi="Microsoft Sans Serif"/>
          <w:color w:val="FFFFFF"/>
          <w:spacing w:val="-1"/>
          <w:w w:val="105"/>
        </w:rPr>
        <w:t>Teléfonos:</w:t>
      </w:r>
      <w:r>
        <w:rPr>
          <w:rFonts w:ascii="Microsoft Sans Serif" w:hAnsi="Microsoft Sans Serif"/>
          <w:color w:val="FFFFFF"/>
          <w:spacing w:val="-13"/>
          <w:w w:val="105"/>
        </w:rPr>
        <w:t xml:space="preserve"> </w:t>
      </w:r>
      <w:r>
        <w:rPr>
          <w:rFonts w:ascii="Microsoft Sans Serif" w:hAnsi="Microsoft Sans Serif"/>
          <w:color w:val="FFFFFF"/>
          <w:spacing w:val="-1"/>
          <w:w w:val="105"/>
        </w:rPr>
        <w:t>(601)3487777</w:t>
      </w:r>
    </w:p>
    <w:p w14:paraId="79F962D6" w14:textId="77777777" w:rsidR="0047210A" w:rsidRDefault="00560A1C">
      <w:pPr>
        <w:pStyle w:val="Textoindependiente"/>
        <w:spacing w:before="48"/>
        <w:ind w:left="449"/>
        <w:rPr>
          <w:rFonts w:ascii="Microsoft Sans Serif"/>
        </w:rPr>
      </w:pPr>
      <w:r>
        <w:rPr>
          <w:rFonts w:ascii="Microsoft Sans Serif"/>
          <w:color w:val="FFFFFF"/>
          <w:spacing w:val="-1"/>
          <w:w w:val="105"/>
        </w:rPr>
        <w:t>PBX:</w:t>
      </w:r>
      <w:r>
        <w:rPr>
          <w:rFonts w:ascii="Microsoft Sans Serif"/>
          <w:color w:val="FFFFFF"/>
          <w:spacing w:val="-13"/>
          <w:w w:val="105"/>
        </w:rPr>
        <w:t xml:space="preserve"> </w:t>
      </w:r>
      <w:r>
        <w:rPr>
          <w:rFonts w:ascii="Microsoft Sans Serif"/>
          <w:color w:val="FFFFFF"/>
          <w:spacing w:val="-1"/>
          <w:w w:val="105"/>
        </w:rPr>
        <w:t>(601)3487800</w:t>
      </w:r>
    </w:p>
    <w:p w14:paraId="6F51A114" w14:textId="77777777" w:rsidR="0047210A" w:rsidRDefault="0043541E">
      <w:pPr>
        <w:pStyle w:val="Textoindependiente"/>
        <w:spacing w:before="54" w:line="288" w:lineRule="auto"/>
        <w:ind w:left="449" w:right="8518"/>
        <w:rPr>
          <w:rFonts w:ascii="Microsoft Sans Serif" w:hAnsi="Microsoft Sans Serif"/>
        </w:rPr>
      </w:pPr>
      <w:hyperlink r:id="rId9">
        <w:r w:rsidR="00560A1C">
          <w:rPr>
            <w:rFonts w:ascii="Microsoft Sans Serif" w:hAnsi="Microsoft Sans Serif"/>
            <w:color w:val="FFFFFF"/>
            <w:w w:val="105"/>
          </w:rPr>
          <w:t>www.ssf.gov.co</w:t>
        </w:r>
        <w:r w:rsidR="00560A1C">
          <w:rPr>
            <w:rFonts w:ascii="Microsoft Sans Serif" w:hAnsi="Microsoft Sans Serif"/>
            <w:color w:val="FFFFFF"/>
            <w:spacing w:val="-9"/>
            <w:w w:val="105"/>
          </w:rPr>
          <w:t xml:space="preserve"> </w:t>
        </w:r>
      </w:hyperlink>
      <w:r w:rsidR="00560A1C">
        <w:rPr>
          <w:rFonts w:ascii="Microsoft Sans Serif" w:hAnsi="Microsoft Sans Serif"/>
          <w:color w:val="FFFFFF"/>
          <w:w w:val="105"/>
        </w:rPr>
        <w:t>–</w:t>
      </w:r>
      <w:r w:rsidR="00560A1C">
        <w:rPr>
          <w:rFonts w:ascii="Microsoft Sans Serif" w:hAnsi="Microsoft Sans Serif"/>
          <w:color w:val="FFFFFF"/>
          <w:spacing w:val="-9"/>
          <w:w w:val="105"/>
        </w:rPr>
        <w:t xml:space="preserve"> </w:t>
      </w:r>
      <w:r w:rsidR="00560A1C">
        <w:rPr>
          <w:rFonts w:ascii="Microsoft Sans Serif" w:hAnsi="Microsoft Sans Serif"/>
          <w:color w:val="FFFFFF"/>
          <w:w w:val="105"/>
        </w:rPr>
        <w:t>e-mail:</w:t>
      </w:r>
      <w:r w:rsidR="00560A1C">
        <w:rPr>
          <w:rFonts w:ascii="Microsoft Sans Serif" w:hAnsi="Microsoft Sans Serif"/>
          <w:color w:val="FFFFFF"/>
          <w:spacing w:val="-59"/>
          <w:w w:val="105"/>
        </w:rPr>
        <w:t xml:space="preserve"> </w:t>
      </w:r>
      <w:hyperlink r:id="rId10">
        <w:r w:rsidR="00560A1C">
          <w:rPr>
            <w:rFonts w:ascii="Microsoft Sans Serif" w:hAnsi="Microsoft Sans Serif"/>
            <w:color w:val="FFFFFF"/>
            <w:w w:val="110"/>
          </w:rPr>
          <w:t>ssf@ssf.gov.co</w:t>
        </w:r>
      </w:hyperlink>
    </w:p>
    <w:p w14:paraId="299D7E6B" w14:textId="77777777" w:rsidR="0047210A" w:rsidRDefault="00560A1C">
      <w:pPr>
        <w:pStyle w:val="Textoindependiente"/>
        <w:spacing w:before="2"/>
        <w:ind w:left="449"/>
        <w:rPr>
          <w:rFonts w:ascii="Microsoft Sans Serif" w:hAnsi="Microsoft Sans Serif"/>
        </w:rPr>
      </w:pPr>
      <w:r>
        <w:rPr>
          <w:rFonts w:ascii="Microsoft Sans Serif" w:hAnsi="Microsoft Sans Serif"/>
          <w:color w:val="FFFFFF"/>
        </w:rPr>
        <w:t>Bogotá</w:t>
      </w:r>
      <w:r>
        <w:rPr>
          <w:rFonts w:ascii="Microsoft Sans Serif" w:hAnsi="Microsoft Sans Serif"/>
          <w:color w:val="FFFFFF"/>
          <w:spacing w:val="-6"/>
        </w:rPr>
        <w:t xml:space="preserve"> </w:t>
      </w:r>
      <w:r>
        <w:rPr>
          <w:rFonts w:ascii="Microsoft Sans Serif" w:hAnsi="Microsoft Sans Serif"/>
          <w:color w:val="FFFFFF"/>
        </w:rPr>
        <w:t>D.C,</w:t>
      </w:r>
      <w:r>
        <w:rPr>
          <w:rFonts w:ascii="Microsoft Sans Serif" w:hAnsi="Microsoft Sans Serif"/>
          <w:color w:val="FFFFFF"/>
          <w:spacing w:val="-4"/>
        </w:rPr>
        <w:t xml:space="preserve"> </w:t>
      </w:r>
      <w:r>
        <w:rPr>
          <w:rFonts w:ascii="Microsoft Sans Serif" w:hAnsi="Microsoft Sans Serif"/>
          <w:color w:val="FFFFFF"/>
        </w:rPr>
        <w:t>Colombia</w:t>
      </w:r>
    </w:p>
    <w:p w14:paraId="1A0795FB" w14:textId="77777777" w:rsidR="0047210A" w:rsidRDefault="0047210A">
      <w:pPr>
        <w:rPr>
          <w:rFonts w:ascii="Microsoft Sans Serif" w:hAnsi="Microsoft Sans Serif"/>
        </w:rPr>
        <w:sectPr w:rsidR="0047210A">
          <w:type w:val="continuous"/>
          <w:pgSz w:w="12240" w:h="15840"/>
          <w:pgMar w:top="1500" w:right="380" w:bottom="280" w:left="400" w:header="720" w:footer="720" w:gutter="0"/>
          <w:cols w:space="720"/>
        </w:sectPr>
      </w:pPr>
    </w:p>
    <w:p w14:paraId="3011801F" w14:textId="5DD5411D" w:rsidR="0047210A" w:rsidRDefault="00611633">
      <w:pPr>
        <w:tabs>
          <w:tab w:val="left" w:pos="7736"/>
        </w:tabs>
        <w:ind w:left="668"/>
        <w:rPr>
          <w:rFonts w:ascii="Microsoft Sans Serif"/>
          <w:sz w:val="20"/>
        </w:rPr>
      </w:pPr>
      <w:r>
        <w:rPr>
          <w:rFonts w:ascii="Microsoft Sans Serif"/>
          <w:noProof/>
          <w:sz w:val="20"/>
        </w:rPr>
        <w:lastRenderedPageBreak/>
        <mc:AlternateContent>
          <mc:Choice Requires="wpg">
            <w:drawing>
              <wp:inline distT="0" distB="0" distL="0" distR="0" wp14:anchorId="242A43B3" wp14:editId="708FF5CA">
                <wp:extent cx="438150" cy="404495"/>
                <wp:effectExtent l="9525" t="0" r="0" b="5080"/>
                <wp:docPr id="25879263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404495"/>
                          <a:chOff x="0" y="0"/>
                          <a:chExt cx="690" cy="637"/>
                        </a:xfrm>
                      </wpg:grpSpPr>
                      <pic:pic xmlns:pic="http://schemas.openxmlformats.org/drawingml/2006/picture">
                        <pic:nvPicPr>
                          <pic:cNvPr id="1738012211"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64" y="156"/>
                            <a:ext cx="17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8079642" name="AutoShape 38"/>
                        <wps:cNvSpPr>
                          <a:spLocks/>
                        </wps:cNvSpPr>
                        <wps:spPr bwMode="auto">
                          <a:xfrm>
                            <a:off x="-1" y="0"/>
                            <a:ext cx="690" cy="637"/>
                          </a:xfrm>
                          <a:custGeom>
                            <a:avLst/>
                            <a:gdLst>
                              <a:gd name="T0" fmla="*/ 504 w 690"/>
                              <a:gd name="T1" fmla="*/ 0 h 637"/>
                              <a:gd name="T2" fmla="*/ 61 w 690"/>
                              <a:gd name="T3" fmla="*/ 8 h 637"/>
                              <a:gd name="T4" fmla="*/ 8 w 690"/>
                              <a:gd name="T5" fmla="*/ 61 h 637"/>
                              <a:gd name="T6" fmla="*/ 0 w 690"/>
                              <a:gd name="T7" fmla="*/ 535 h 637"/>
                              <a:gd name="T8" fmla="*/ 29 w 690"/>
                              <a:gd name="T9" fmla="*/ 606 h 637"/>
                              <a:gd name="T10" fmla="*/ 100 w 690"/>
                              <a:gd name="T11" fmla="*/ 635 h 637"/>
                              <a:gd name="T12" fmla="*/ 454 w 690"/>
                              <a:gd name="T13" fmla="*/ 629 h 637"/>
                              <a:gd name="T14" fmla="*/ 446 w 690"/>
                              <a:gd name="T15" fmla="*/ 623 h 637"/>
                              <a:gd name="T16" fmla="*/ 438 w 690"/>
                              <a:gd name="T17" fmla="*/ 618 h 637"/>
                              <a:gd name="T18" fmla="*/ 346 w 690"/>
                              <a:gd name="T19" fmla="*/ 547 h 637"/>
                              <a:gd name="T20" fmla="*/ 270 w 690"/>
                              <a:gd name="T21" fmla="*/ 461 h 637"/>
                              <a:gd name="T22" fmla="*/ 238 w 690"/>
                              <a:gd name="T23" fmla="*/ 353 h 637"/>
                              <a:gd name="T24" fmla="*/ 269 w 690"/>
                              <a:gd name="T25" fmla="*/ 244 h 637"/>
                              <a:gd name="T26" fmla="*/ 365 w 690"/>
                              <a:gd name="T27" fmla="*/ 128 h 637"/>
                              <a:gd name="T28" fmla="*/ 477 w 690"/>
                              <a:gd name="T29" fmla="*/ 29 h 637"/>
                              <a:gd name="T30" fmla="*/ 493 w 690"/>
                              <a:gd name="T31" fmla="*/ 16 h 637"/>
                              <a:gd name="T32" fmla="*/ 635 w 690"/>
                              <a:gd name="T33" fmla="*/ 4 h 637"/>
                              <a:gd name="T34" fmla="*/ 622 w 690"/>
                              <a:gd name="T35" fmla="*/ 0 h 637"/>
                              <a:gd name="T36" fmla="*/ 614 w 690"/>
                              <a:gd name="T37" fmla="*/ 4 h 637"/>
                              <a:gd name="T38" fmla="*/ 546 w 690"/>
                              <a:gd name="T39" fmla="*/ 61 h 637"/>
                              <a:gd name="T40" fmla="*/ 479 w 690"/>
                              <a:gd name="T41" fmla="*/ 120 h 637"/>
                              <a:gd name="T42" fmla="*/ 398 w 690"/>
                              <a:gd name="T43" fmla="*/ 193 h 637"/>
                              <a:gd name="T44" fmla="*/ 330 w 690"/>
                              <a:gd name="T45" fmla="*/ 278 h 637"/>
                              <a:gd name="T46" fmla="*/ 311 w 690"/>
                              <a:gd name="T47" fmla="*/ 321 h 637"/>
                              <a:gd name="T48" fmla="*/ 307 w 690"/>
                              <a:gd name="T49" fmla="*/ 368 h 637"/>
                              <a:gd name="T50" fmla="*/ 321 w 690"/>
                              <a:gd name="T51" fmla="*/ 412 h 637"/>
                              <a:gd name="T52" fmla="*/ 347 w 690"/>
                              <a:gd name="T53" fmla="*/ 450 h 637"/>
                              <a:gd name="T54" fmla="*/ 419 w 690"/>
                              <a:gd name="T55" fmla="*/ 520 h 637"/>
                              <a:gd name="T56" fmla="*/ 503 w 690"/>
                              <a:gd name="T57" fmla="*/ 580 h 637"/>
                              <a:gd name="T58" fmla="*/ 553 w 690"/>
                              <a:gd name="T59" fmla="*/ 609 h 637"/>
                              <a:gd name="T60" fmla="*/ 605 w 690"/>
                              <a:gd name="T61" fmla="*/ 635 h 637"/>
                              <a:gd name="T62" fmla="*/ 610 w 690"/>
                              <a:gd name="T63" fmla="*/ 636 h 637"/>
                              <a:gd name="T64" fmla="*/ 612 w 690"/>
                              <a:gd name="T65" fmla="*/ 636 h 637"/>
                              <a:gd name="T66" fmla="*/ 628 w 690"/>
                              <a:gd name="T67" fmla="*/ 635 h 637"/>
                              <a:gd name="T68" fmla="*/ 635 w 690"/>
                              <a:gd name="T69" fmla="*/ 615 h 637"/>
                              <a:gd name="T70" fmla="*/ 626 w 690"/>
                              <a:gd name="T71" fmla="*/ 606 h 637"/>
                              <a:gd name="T72" fmla="*/ 549 w 690"/>
                              <a:gd name="T73" fmla="*/ 563 h 637"/>
                              <a:gd name="T74" fmla="*/ 480 w 690"/>
                              <a:gd name="T75" fmla="*/ 510 h 637"/>
                              <a:gd name="T76" fmla="*/ 402 w 690"/>
                              <a:gd name="T77" fmla="*/ 384 h 637"/>
                              <a:gd name="T78" fmla="*/ 416 w 690"/>
                              <a:gd name="T79" fmla="*/ 242 h 637"/>
                              <a:gd name="T80" fmla="*/ 509 w 690"/>
                              <a:gd name="T81" fmla="*/ 153 h 637"/>
                              <a:gd name="T82" fmla="*/ 618 w 690"/>
                              <a:gd name="T83" fmla="*/ 78 h 637"/>
                              <a:gd name="T84" fmla="*/ 619 w 690"/>
                              <a:gd name="T85" fmla="*/ 77 h 637"/>
                              <a:gd name="T86" fmla="*/ 630 w 690"/>
                              <a:gd name="T87" fmla="*/ 69 h 637"/>
                              <a:gd name="T88" fmla="*/ 635 w 690"/>
                              <a:gd name="T89" fmla="*/ 4 h 637"/>
                              <a:gd name="T90" fmla="*/ 685 w 690"/>
                              <a:gd name="T91" fmla="*/ 316 h 637"/>
                              <a:gd name="T92" fmla="*/ 659 w 690"/>
                              <a:gd name="T93" fmla="*/ 290 h 637"/>
                              <a:gd name="T94" fmla="*/ 622 w 690"/>
                              <a:gd name="T95" fmla="*/ 290 h 637"/>
                              <a:gd name="T96" fmla="*/ 596 w 690"/>
                              <a:gd name="T97" fmla="*/ 316 h 637"/>
                              <a:gd name="T98" fmla="*/ 596 w 690"/>
                              <a:gd name="T99" fmla="*/ 353 h 637"/>
                              <a:gd name="T100" fmla="*/ 623 w 690"/>
                              <a:gd name="T101" fmla="*/ 379 h 637"/>
                              <a:gd name="T102" fmla="*/ 659 w 690"/>
                              <a:gd name="T103" fmla="*/ 379 h 637"/>
                              <a:gd name="T104" fmla="*/ 685 w 690"/>
                              <a:gd name="T105" fmla="*/ 353 h 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90" h="637">
                                <a:moveTo>
                                  <a:pt x="506" y="6"/>
                                </a:moveTo>
                                <a:lnTo>
                                  <a:pt x="504" y="0"/>
                                </a:lnTo>
                                <a:lnTo>
                                  <a:pt x="100" y="0"/>
                                </a:lnTo>
                                <a:lnTo>
                                  <a:pt x="61" y="8"/>
                                </a:lnTo>
                                <a:lnTo>
                                  <a:pt x="29" y="29"/>
                                </a:lnTo>
                                <a:lnTo>
                                  <a:pt x="8" y="61"/>
                                </a:lnTo>
                                <a:lnTo>
                                  <a:pt x="0" y="100"/>
                                </a:lnTo>
                                <a:lnTo>
                                  <a:pt x="0" y="535"/>
                                </a:lnTo>
                                <a:lnTo>
                                  <a:pt x="8" y="574"/>
                                </a:lnTo>
                                <a:lnTo>
                                  <a:pt x="29" y="606"/>
                                </a:lnTo>
                                <a:lnTo>
                                  <a:pt x="61" y="627"/>
                                </a:lnTo>
                                <a:lnTo>
                                  <a:pt x="100" y="635"/>
                                </a:lnTo>
                                <a:lnTo>
                                  <a:pt x="452" y="635"/>
                                </a:lnTo>
                                <a:lnTo>
                                  <a:pt x="454" y="629"/>
                                </a:lnTo>
                                <a:lnTo>
                                  <a:pt x="450" y="626"/>
                                </a:lnTo>
                                <a:lnTo>
                                  <a:pt x="446" y="623"/>
                                </a:lnTo>
                                <a:lnTo>
                                  <a:pt x="442" y="621"/>
                                </a:lnTo>
                                <a:lnTo>
                                  <a:pt x="438" y="618"/>
                                </a:lnTo>
                                <a:lnTo>
                                  <a:pt x="391" y="584"/>
                                </a:lnTo>
                                <a:lnTo>
                                  <a:pt x="346" y="547"/>
                                </a:lnTo>
                                <a:lnTo>
                                  <a:pt x="305" y="506"/>
                                </a:lnTo>
                                <a:lnTo>
                                  <a:pt x="270" y="461"/>
                                </a:lnTo>
                                <a:lnTo>
                                  <a:pt x="245" y="408"/>
                                </a:lnTo>
                                <a:lnTo>
                                  <a:pt x="238" y="353"/>
                                </a:lnTo>
                                <a:lnTo>
                                  <a:pt x="246" y="298"/>
                                </a:lnTo>
                                <a:lnTo>
                                  <a:pt x="269" y="244"/>
                                </a:lnTo>
                                <a:lnTo>
                                  <a:pt x="312" y="183"/>
                                </a:lnTo>
                                <a:lnTo>
                                  <a:pt x="365" y="128"/>
                                </a:lnTo>
                                <a:lnTo>
                                  <a:pt x="422" y="77"/>
                                </a:lnTo>
                                <a:lnTo>
                                  <a:pt x="477" y="29"/>
                                </a:lnTo>
                                <a:lnTo>
                                  <a:pt x="485" y="22"/>
                                </a:lnTo>
                                <a:lnTo>
                                  <a:pt x="493" y="16"/>
                                </a:lnTo>
                                <a:lnTo>
                                  <a:pt x="506" y="6"/>
                                </a:lnTo>
                                <a:close/>
                                <a:moveTo>
                                  <a:pt x="635" y="4"/>
                                </a:moveTo>
                                <a:lnTo>
                                  <a:pt x="631" y="0"/>
                                </a:lnTo>
                                <a:lnTo>
                                  <a:pt x="622" y="0"/>
                                </a:lnTo>
                                <a:lnTo>
                                  <a:pt x="618" y="1"/>
                                </a:lnTo>
                                <a:lnTo>
                                  <a:pt x="614" y="4"/>
                                </a:lnTo>
                                <a:lnTo>
                                  <a:pt x="580" y="32"/>
                                </a:lnTo>
                                <a:lnTo>
                                  <a:pt x="546" y="61"/>
                                </a:lnTo>
                                <a:lnTo>
                                  <a:pt x="512" y="90"/>
                                </a:lnTo>
                                <a:lnTo>
                                  <a:pt x="479" y="120"/>
                                </a:lnTo>
                                <a:lnTo>
                                  <a:pt x="438" y="156"/>
                                </a:lnTo>
                                <a:lnTo>
                                  <a:pt x="398" y="193"/>
                                </a:lnTo>
                                <a:lnTo>
                                  <a:pt x="361" y="234"/>
                                </a:lnTo>
                                <a:lnTo>
                                  <a:pt x="330" y="278"/>
                                </a:lnTo>
                                <a:lnTo>
                                  <a:pt x="319" y="299"/>
                                </a:lnTo>
                                <a:lnTo>
                                  <a:pt x="311" y="321"/>
                                </a:lnTo>
                                <a:lnTo>
                                  <a:pt x="307" y="345"/>
                                </a:lnTo>
                                <a:lnTo>
                                  <a:pt x="307" y="368"/>
                                </a:lnTo>
                                <a:lnTo>
                                  <a:pt x="312" y="391"/>
                                </a:lnTo>
                                <a:lnTo>
                                  <a:pt x="321" y="412"/>
                                </a:lnTo>
                                <a:lnTo>
                                  <a:pt x="333" y="431"/>
                                </a:lnTo>
                                <a:lnTo>
                                  <a:pt x="347" y="450"/>
                                </a:lnTo>
                                <a:lnTo>
                                  <a:pt x="381" y="486"/>
                                </a:lnTo>
                                <a:lnTo>
                                  <a:pt x="419" y="520"/>
                                </a:lnTo>
                                <a:lnTo>
                                  <a:pt x="460" y="552"/>
                                </a:lnTo>
                                <a:lnTo>
                                  <a:pt x="503" y="580"/>
                                </a:lnTo>
                                <a:lnTo>
                                  <a:pt x="527" y="595"/>
                                </a:lnTo>
                                <a:lnTo>
                                  <a:pt x="553" y="609"/>
                                </a:lnTo>
                                <a:lnTo>
                                  <a:pt x="579" y="623"/>
                                </a:lnTo>
                                <a:lnTo>
                                  <a:pt x="605" y="635"/>
                                </a:lnTo>
                                <a:lnTo>
                                  <a:pt x="607" y="636"/>
                                </a:lnTo>
                                <a:lnTo>
                                  <a:pt x="610" y="636"/>
                                </a:lnTo>
                                <a:lnTo>
                                  <a:pt x="611" y="636"/>
                                </a:lnTo>
                                <a:lnTo>
                                  <a:pt x="612" y="636"/>
                                </a:lnTo>
                                <a:lnTo>
                                  <a:pt x="620" y="635"/>
                                </a:lnTo>
                                <a:lnTo>
                                  <a:pt x="628" y="635"/>
                                </a:lnTo>
                                <a:lnTo>
                                  <a:pt x="635" y="629"/>
                                </a:lnTo>
                                <a:lnTo>
                                  <a:pt x="635" y="615"/>
                                </a:lnTo>
                                <a:lnTo>
                                  <a:pt x="631" y="609"/>
                                </a:lnTo>
                                <a:lnTo>
                                  <a:pt x="626" y="606"/>
                                </a:lnTo>
                                <a:lnTo>
                                  <a:pt x="587" y="586"/>
                                </a:lnTo>
                                <a:lnTo>
                                  <a:pt x="549" y="563"/>
                                </a:lnTo>
                                <a:lnTo>
                                  <a:pt x="513" y="538"/>
                                </a:lnTo>
                                <a:lnTo>
                                  <a:pt x="480" y="510"/>
                                </a:lnTo>
                                <a:lnTo>
                                  <a:pt x="432" y="452"/>
                                </a:lnTo>
                                <a:lnTo>
                                  <a:pt x="402" y="384"/>
                                </a:lnTo>
                                <a:lnTo>
                                  <a:pt x="395" y="312"/>
                                </a:lnTo>
                                <a:lnTo>
                                  <a:pt x="416" y="242"/>
                                </a:lnTo>
                                <a:lnTo>
                                  <a:pt x="457" y="191"/>
                                </a:lnTo>
                                <a:lnTo>
                                  <a:pt x="509" y="153"/>
                                </a:lnTo>
                                <a:lnTo>
                                  <a:pt x="566" y="118"/>
                                </a:lnTo>
                                <a:lnTo>
                                  <a:pt x="618" y="78"/>
                                </a:lnTo>
                                <a:lnTo>
                                  <a:pt x="619" y="78"/>
                                </a:lnTo>
                                <a:lnTo>
                                  <a:pt x="619" y="77"/>
                                </a:lnTo>
                                <a:lnTo>
                                  <a:pt x="620" y="76"/>
                                </a:lnTo>
                                <a:lnTo>
                                  <a:pt x="630" y="69"/>
                                </a:lnTo>
                                <a:lnTo>
                                  <a:pt x="635" y="57"/>
                                </a:lnTo>
                                <a:lnTo>
                                  <a:pt x="635" y="4"/>
                                </a:lnTo>
                                <a:close/>
                                <a:moveTo>
                                  <a:pt x="689" y="334"/>
                                </a:moveTo>
                                <a:lnTo>
                                  <a:pt x="685" y="316"/>
                                </a:lnTo>
                                <a:lnTo>
                                  <a:pt x="675" y="301"/>
                                </a:lnTo>
                                <a:lnTo>
                                  <a:pt x="659" y="290"/>
                                </a:lnTo>
                                <a:lnTo>
                                  <a:pt x="640" y="286"/>
                                </a:lnTo>
                                <a:lnTo>
                                  <a:pt x="622" y="290"/>
                                </a:lnTo>
                                <a:lnTo>
                                  <a:pt x="607" y="300"/>
                                </a:lnTo>
                                <a:lnTo>
                                  <a:pt x="596" y="316"/>
                                </a:lnTo>
                                <a:lnTo>
                                  <a:pt x="593" y="335"/>
                                </a:lnTo>
                                <a:lnTo>
                                  <a:pt x="596" y="353"/>
                                </a:lnTo>
                                <a:lnTo>
                                  <a:pt x="607" y="368"/>
                                </a:lnTo>
                                <a:lnTo>
                                  <a:pt x="623" y="379"/>
                                </a:lnTo>
                                <a:lnTo>
                                  <a:pt x="641" y="383"/>
                                </a:lnTo>
                                <a:lnTo>
                                  <a:pt x="659" y="379"/>
                                </a:lnTo>
                                <a:lnTo>
                                  <a:pt x="675" y="369"/>
                                </a:lnTo>
                                <a:lnTo>
                                  <a:pt x="685" y="353"/>
                                </a:lnTo>
                                <a:lnTo>
                                  <a:pt x="689" y="334"/>
                                </a:lnTo>
                                <a:close/>
                              </a:path>
                            </a:pathLst>
                          </a:custGeom>
                          <a:solidFill>
                            <a:srgbClr val="671D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D568E76" id="Group 37" o:spid="_x0000_s1026" style="width:34.5pt;height:31.85pt;mso-position-horizontal-relative:char;mso-position-vertical-relative:line" coordsize="690,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left:464;top:156;width:171;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">
                  <v:imagedata r:id="rId12" o:title=""/>
                </v:shape>
                <v:shape id="AutoShape 38" o:spid="_x0000_s1028" style="position:absolute;left:-1;width:690;height:637;visibility:visible;mso-wrap-style:square;v-text-anchor:top" coordsize="69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" path="m506,6l504,,100,,61,8,29,29,8,61,,100,,535r8,39l29,606r32,21l100,635r352,l454,629r-4,-3l446,623r-4,-2l438,618,391,584,346,547,305,506,270,461,245,408r-7,-55l246,298r23,-54l312,183r53,-55l422,77,477,29r8,-7l493,16,506,6xm635,4l631,r-9,l618,1r-4,3l580,32,546,61,512,90r-33,30l438,156r-40,37l361,234r-31,44l319,299r-8,22l307,345r,23l312,391r9,21l333,431r14,19l381,486r38,34l460,552r43,28l527,595r26,14l579,623r26,12l607,636r3,l611,636r1,l620,635r8,l635,629r,-14l631,609r-5,-3l587,586,549,563,513,538,480,510,432,452,402,384r-7,-72l416,242r41,-51l509,153r57,-35l618,78r1,l619,77r1,-1l630,69r5,-12l635,4xm689,334r-4,-18l675,301,659,290r-19,-4l622,290r-15,10l596,316r-3,19l596,353r11,15l623,379r18,4l659,379r16,-10l685,353r4,-19xe" fillcolor="#671d34" stroked="f">
                  <v:path arrowok="t" o:connecttype="custom" o:connectlocs="504,0;61,8;8,61;0,535;29,606;100,635;454,629;446,623;438,618;346,547;270,461;238,353;269,244;365,128;477,29;493,16;635,4;622,0;614,4;546,61;479,120;398,193;330,278;311,321;307,368;321,412;347,450;419,520;503,580;553,609;605,635;610,636;612,636;628,635;635,615;626,606;549,563;480,510;402,384;416,242;509,153;618,78;619,77;630,69;635,4;685,316;659,290;622,290;596,316;596,353;623,379;659,379;685,353" o:connectangles="0,0,0,0,0,0,0,0,0,0,0,0,0,0,0,0,0,0,0,0,0,0,0,0,0,0,0,0,0,0,0,0,0,0,0,0,0,0,0,0,0,0,0,0,0,0,0,0,0,0,0,0,0"/>
                </v:shape>
                <w10:anchorlock/>
              </v:group>
            </w:pict>
          </mc:Fallback>
        </mc:AlternateContent>
      </w:r>
      <w:r>
        <w:rPr>
          <w:rFonts w:ascii="Times New Roman"/>
          <w:spacing w:val="81"/>
          <w:sz w:val="20"/>
        </w:rPr>
        <w:t xml:space="preserve"> </w:t>
      </w:r>
      <w:r>
        <w:rPr>
          <w:rFonts w:ascii="Microsoft Sans Serif"/>
          <w:noProof/>
          <w:spacing w:val="81"/>
          <w:sz w:val="20"/>
        </w:rPr>
        <w:drawing>
          <wp:inline distT="0" distB="0" distL="0" distR="0" wp14:anchorId="6FEDC287" wp14:editId="0F4CA61D">
            <wp:extent cx="636549" cy="404812"/>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3" cstate="print"/>
                    <a:stretch>
                      <a:fillRect/>
                    </a:stretch>
                  </pic:blipFill>
                  <pic:spPr>
                    <a:xfrm>
                      <a:off x="0" y="0"/>
                      <a:ext cx="636549" cy="404812"/>
                    </a:xfrm>
                    <a:prstGeom prst="rect">
                      <a:avLst/>
                    </a:prstGeom>
                  </pic:spPr>
                </pic:pic>
              </a:graphicData>
            </a:graphic>
          </wp:inline>
        </w:drawing>
      </w:r>
      <w:r>
        <w:rPr>
          <w:rFonts w:ascii="Microsoft Sans Serif"/>
          <w:spacing w:val="81"/>
          <w:sz w:val="20"/>
        </w:rPr>
        <w:tab/>
      </w:r>
      <w:r>
        <w:rPr>
          <w:rFonts w:ascii="Microsoft Sans Serif"/>
          <w:noProof/>
          <w:spacing w:val="81"/>
          <w:position w:val="50"/>
          <w:sz w:val="20"/>
        </w:rPr>
        <w:drawing>
          <wp:inline distT="0" distB="0" distL="0" distR="0" wp14:anchorId="0A8D5DC3" wp14:editId="6C52B04B">
            <wp:extent cx="2043651" cy="505968"/>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4" cstate="print"/>
                    <a:stretch>
                      <a:fillRect/>
                    </a:stretch>
                  </pic:blipFill>
                  <pic:spPr>
                    <a:xfrm>
                      <a:off x="0" y="0"/>
                      <a:ext cx="2043651" cy="505968"/>
                    </a:xfrm>
                    <a:prstGeom prst="rect">
                      <a:avLst/>
                    </a:prstGeom>
                  </pic:spPr>
                </pic:pic>
              </a:graphicData>
            </a:graphic>
          </wp:inline>
        </w:drawing>
      </w:r>
    </w:p>
    <w:p w14:paraId="2A6CF91C" w14:textId="77777777" w:rsidR="0047210A" w:rsidRDefault="0047210A">
      <w:pPr>
        <w:pStyle w:val="Textoindependiente"/>
        <w:rPr>
          <w:rFonts w:ascii="Microsoft Sans Serif"/>
          <w:sz w:val="20"/>
        </w:rPr>
      </w:pPr>
    </w:p>
    <w:p w14:paraId="319D6477" w14:textId="77777777" w:rsidR="0047210A" w:rsidRDefault="0047210A">
      <w:pPr>
        <w:pStyle w:val="Textoindependiente"/>
        <w:rPr>
          <w:rFonts w:ascii="Microsoft Sans Serif"/>
          <w:sz w:val="20"/>
        </w:rPr>
      </w:pPr>
    </w:p>
    <w:p w14:paraId="7E23F308" w14:textId="77777777" w:rsidR="0047210A" w:rsidRDefault="0047210A">
      <w:pPr>
        <w:pStyle w:val="Textoindependiente"/>
        <w:rPr>
          <w:rFonts w:ascii="Microsoft Sans Serif"/>
          <w:sz w:val="20"/>
        </w:rPr>
      </w:pPr>
    </w:p>
    <w:p w14:paraId="442F76E3" w14:textId="77777777" w:rsidR="0047210A" w:rsidRDefault="0047210A">
      <w:pPr>
        <w:rPr>
          <w:rFonts w:ascii="Microsoft Sans Serif"/>
          <w:sz w:val="20"/>
        </w:rPr>
        <w:sectPr w:rsidR="0047210A">
          <w:footerReference w:type="default" r:id="rId15"/>
          <w:pgSz w:w="12240" w:h="15840"/>
          <w:pgMar w:top="540" w:right="380" w:bottom="2220" w:left="400" w:header="0" w:footer="2035" w:gutter="0"/>
          <w:cols w:space="720"/>
        </w:sectPr>
      </w:pPr>
    </w:p>
    <w:p w14:paraId="6BF0BB67" w14:textId="77777777" w:rsidR="0047210A" w:rsidRDefault="0047210A">
      <w:pPr>
        <w:pStyle w:val="Textoindependiente"/>
        <w:rPr>
          <w:rFonts w:ascii="Microsoft Sans Serif"/>
          <w:sz w:val="21"/>
        </w:rPr>
      </w:pPr>
    </w:p>
    <w:p w14:paraId="0D524F90" w14:textId="77777777" w:rsidR="0047210A" w:rsidRDefault="00560A1C">
      <w:pPr>
        <w:pStyle w:val="Ttulo3"/>
      </w:pPr>
      <w:bookmarkStart w:id="0" w:name="_Toc141106424"/>
      <w:bookmarkStart w:id="1" w:name="_Toc141901491"/>
      <w:bookmarkStart w:id="2" w:name="_Toc141901678"/>
      <w:bookmarkStart w:id="3" w:name="_Toc141902191"/>
      <w:bookmarkStart w:id="4" w:name="_Toc141952392"/>
      <w:bookmarkStart w:id="5" w:name="_Toc144193276"/>
      <w:bookmarkStart w:id="6" w:name="_Toc144213482"/>
      <w:r>
        <w:t>DESPACHO</w:t>
      </w:r>
      <w:bookmarkEnd w:id="0"/>
      <w:bookmarkEnd w:id="1"/>
      <w:bookmarkEnd w:id="2"/>
      <w:bookmarkEnd w:id="3"/>
      <w:bookmarkEnd w:id="4"/>
      <w:bookmarkEnd w:id="5"/>
      <w:bookmarkEnd w:id="6"/>
    </w:p>
    <w:p w14:paraId="29C30594" w14:textId="77777777" w:rsidR="0047210A" w:rsidRDefault="00560A1C">
      <w:pPr>
        <w:pStyle w:val="Textoindependiente"/>
        <w:spacing w:before="11" w:line="244" w:lineRule="auto"/>
        <w:ind w:left="1446" w:right="1354"/>
      </w:pPr>
      <w:r>
        <w:rPr>
          <w:spacing w:val="-2"/>
        </w:rPr>
        <w:t>Luis</w:t>
      </w:r>
      <w:r>
        <w:rPr>
          <w:spacing w:val="-14"/>
        </w:rPr>
        <w:t xml:space="preserve"> </w:t>
      </w:r>
      <w:r>
        <w:rPr>
          <w:spacing w:val="-2"/>
        </w:rPr>
        <w:t>Guillermo</w:t>
      </w:r>
      <w:r>
        <w:rPr>
          <w:spacing w:val="-7"/>
        </w:rPr>
        <w:t xml:space="preserve"> </w:t>
      </w:r>
      <w:r>
        <w:rPr>
          <w:spacing w:val="-2"/>
        </w:rPr>
        <w:t>Pérez</w:t>
      </w:r>
      <w:r>
        <w:rPr>
          <w:spacing w:val="-18"/>
        </w:rPr>
        <w:t xml:space="preserve"> </w:t>
      </w:r>
      <w:r>
        <w:rPr>
          <w:spacing w:val="-1"/>
        </w:rPr>
        <w:t>Casas</w:t>
      </w:r>
      <w:r>
        <w:rPr>
          <w:spacing w:val="-58"/>
        </w:rPr>
        <w:t xml:space="preserve"> </w:t>
      </w:r>
      <w:r>
        <w:t>Superintendente</w:t>
      </w:r>
    </w:p>
    <w:p w14:paraId="39B9D66F" w14:textId="77777777" w:rsidR="0047210A" w:rsidRDefault="0047210A">
      <w:pPr>
        <w:pStyle w:val="Textoindependiente"/>
        <w:rPr>
          <w:sz w:val="24"/>
        </w:rPr>
      </w:pPr>
    </w:p>
    <w:p w14:paraId="296427BC" w14:textId="77777777" w:rsidR="0047210A" w:rsidRDefault="00560A1C">
      <w:pPr>
        <w:pStyle w:val="Ttulo3"/>
        <w:spacing w:before="209"/>
        <w:ind w:right="1"/>
        <w:jc w:val="both"/>
      </w:pPr>
      <w:bookmarkStart w:id="7" w:name="_Toc141106425"/>
      <w:bookmarkStart w:id="8" w:name="_Toc141901492"/>
      <w:bookmarkStart w:id="9" w:name="_Toc141901679"/>
      <w:bookmarkStart w:id="10" w:name="_Toc141902192"/>
      <w:bookmarkStart w:id="11" w:name="_Toc141952393"/>
      <w:bookmarkStart w:id="12" w:name="_Toc144193277"/>
      <w:bookmarkStart w:id="13" w:name="_Toc144213483"/>
      <w:r>
        <w:t>SUPERINTENDENCIA</w:t>
      </w:r>
      <w:r>
        <w:rPr>
          <w:spacing w:val="1"/>
        </w:rPr>
        <w:t xml:space="preserve"> </w:t>
      </w:r>
      <w:r>
        <w:t>DELEGADA</w:t>
      </w:r>
      <w:r>
        <w:rPr>
          <w:spacing w:val="-59"/>
        </w:rPr>
        <w:t xml:space="preserve"> </w:t>
      </w:r>
      <w:r>
        <w:t>PARA</w:t>
      </w:r>
      <w:r>
        <w:rPr>
          <w:spacing w:val="1"/>
        </w:rPr>
        <w:t xml:space="preserve"> </w:t>
      </w:r>
      <w:r>
        <w:t>ESTUDIOS</w:t>
      </w:r>
      <w:r>
        <w:rPr>
          <w:spacing w:val="1"/>
        </w:rPr>
        <w:t xml:space="preserve"> </w:t>
      </w:r>
      <w:r>
        <w:t>ESPECIALES</w:t>
      </w:r>
      <w:r>
        <w:rPr>
          <w:spacing w:val="1"/>
        </w:rPr>
        <w:t xml:space="preserve"> </w:t>
      </w:r>
      <w:r>
        <w:t>Y</w:t>
      </w:r>
      <w:r>
        <w:rPr>
          <w:spacing w:val="1"/>
        </w:rPr>
        <w:t xml:space="preserve"> </w:t>
      </w:r>
      <w:r>
        <w:rPr>
          <w:spacing w:val="-1"/>
        </w:rPr>
        <w:t>EVALUACIÓN</w:t>
      </w:r>
      <w:r>
        <w:rPr>
          <w:spacing w:val="-16"/>
        </w:rPr>
        <w:t xml:space="preserve"> </w:t>
      </w:r>
      <w:r>
        <w:t>DE PROYECTOS</w:t>
      </w:r>
      <w:bookmarkEnd w:id="7"/>
      <w:bookmarkEnd w:id="8"/>
      <w:bookmarkEnd w:id="9"/>
      <w:bookmarkEnd w:id="10"/>
      <w:bookmarkEnd w:id="11"/>
      <w:bookmarkEnd w:id="12"/>
      <w:bookmarkEnd w:id="13"/>
    </w:p>
    <w:p w14:paraId="02550EBF" w14:textId="77777777" w:rsidR="0047210A" w:rsidRDefault="00560A1C">
      <w:pPr>
        <w:pStyle w:val="Textoindependiente"/>
        <w:spacing w:before="11" w:line="237" w:lineRule="auto"/>
        <w:ind w:left="1446" w:right="1095"/>
      </w:pPr>
      <w:r>
        <w:rPr>
          <w:spacing w:val="-2"/>
        </w:rPr>
        <w:t>Claudia</w:t>
      </w:r>
      <w:r>
        <w:rPr>
          <w:spacing w:val="-8"/>
        </w:rPr>
        <w:t xml:space="preserve"> </w:t>
      </w:r>
      <w:r>
        <w:rPr>
          <w:spacing w:val="-1"/>
        </w:rPr>
        <w:t>Marisol</w:t>
      </w:r>
      <w:r>
        <w:rPr>
          <w:spacing w:val="-18"/>
        </w:rPr>
        <w:t xml:space="preserve"> </w:t>
      </w:r>
      <w:r>
        <w:rPr>
          <w:spacing w:val="-1"/>
        </w:rPr>
        <w:t>Moreno</w:t>
      </w:r>
      <w:r>
        <w:rPr>
          <w:spacing w:val="-8"/>
        </w:rPr>
        <w:t xml:space="preserve"> </w:t>
      </w:r>
      <w:r>
        <w:rPr>
          <w:spacing w:val="-1"/>
        </w:rPr>
        <w:t>Ojeda</w:t>
      </w:r>
      <w:r>
        <w:rPr>
          <w:spacing w:val="-58"/>
        </w:rPr>
        <w:t xml:space="preserve"> </w:t>
      </w:r>
      <w:r>
        <w:t>Superintendente</w:t>
      </w:r>
      <w:r>
        <w:rPr>
          <w:spacing w:val="-7"/>
        </w:rPr>
        <w:t xml:space="preserve"> </w:t>
      </w:r>
      <w:r>
        <w:t>Delegada</w:t>
      </w:r>
    </w:p>
    <w:p w14:paraId="142378C0" w14:textId="77777777" w:rsidR="0047210A" w:rsidRDefault="0047210A">
      <w:pPr>
        <w:pStyle w:val="Textoindependiente"/>
        <w:rPr>
          <w:sz w:val="21"/>
        </w:rPr>
      </w:pPr>
    </w:p>
    <w:p w14:paraId="2FDC1C8B" w14:textId="77777777" w:rsidR="0047210A" w:rsidRDefault="00560A1C">
      <w:pPr>
        <w:pStyle w:val="Ttulo3"/>
        <w:tabs>
          <w:tab w:val="left" w:pos="3313"/>
        </w:tabs>
        <w:jc w:val="both"/>
      </w:pPr>
      <w:bookmarkStart w:id="14" w:name="_Toc141106426"/>
      <w:bookmarkStart w:id="15" w:name="_Toc141901493"/>
      <w:bookmarkStart w:id="16" w:name="_Toc141901680"/>
      <w:bookmarkStart w:id="17" w:name="_Toc141902193"/>
      <w:bookmarkStart w:id="18" w:name="_Toc141952394"/>
      <w:bookmarkStart w:id="19" w:name="_Toc144193278"/>
      <w:bookmarkStart w:id="20" w:name="_Toc144213484"/>
      <w:r>
        <w:t>SUPERINTENDENCIA</w:t>
      </w:r>
      <w:r>
        <w:rPr>
          <w:spacing w:val="1"/>
        </w:rPr>
        <w:t xml:space="preserve"> </w:t>
      </w:r>
      <w:r>
        <w:t>DELEGADA</w:t>
      </w:r>
      <w:r>
        <w:rPr>
          <w:spacing w:val="-59"/>
        </w:rPr>
        <w:t xml:space="preserve"> </w:t>
      </w:r>
      <w:r>
        <w:t>PARA</w:t>
      </w:r>
      <w:r>
        <w:tab/>
        <w:t>RESPONSABILIDAD</w:t>
      </w:r>
      <w:r>
        <w:rPr>
          <w:spacing w:val="-59"/>
        </w:rPr>
        <w:t xml:space="preserve"> </w:t>
      </w:r>
      <w:r>
        <w:t>ADMINISTRATIVA</w:t>
      </w:r>
      <w:r>
        <w:rPr>
          <w:spacing w:val="1"/>
        </w:rPr>
        <w:t xml:space="preserve"> </w:t>
      </w:r>
      <w:r>
        <w:t>Y</w:t>
      </w:r>
      <w:r>
        <w:rPr>
          <w:spacing w:val="1"/>
        </w:rPr>
        <w:t xml:space="preserve"> </w:t>
      </w:r>
      <w:r>
        <w:t>MEDIDAS</w:t>
      </w:r>
      <w:r>
        <w:rPr>
          <w:spacing w:val="1"/>
        </w:rPr>
        <w:t xml:space="preserve"> </w:t>
      </w:r>
      <w:r>
        <w:t>ESPECIALES</w:t>
      </w:r>
      <w:bookmarkEnd w:id="14"/>
      <w:bookmarkEnd w:id="15"/>
      <w:bookmarkEnd w:id="16"/>
      <w:bookmarkEnd w:id="17"/>
      <w:bookmarkEnd w:id="18"/>
      <w:bookmarkEnd w:id="19"/>
      <w:bookmarkEnd w:id="20"/>
    </w:p>
    <w:p w14:paraId="2A3FD338" w14:textId="77777777" w:rsidR="0047210A" w:rsidRDefault="00560A1C">
      <w:pPr>
        <w:pStyle w:val="Textoindependiente"/>
        <w:spacing w:before="10" w:line="247" w:lineRule="auto"/>
        <w:ind w:left="1446" w:right="1045"/>
      </w:pPr>
      <w:r>
        <w:rPr>
          <w:spacing w:val="-1"/>
        </w:rPr>
        <w:t>Gloria</w:t>
      </w:r>
      <w:r>
        <w:rPr>
          <w:spacing w:val="-13"/>
        </w:rPr>
        <w:t xml:space="preserve"> </w:t>
      </w:r>
      <w:r>
        <w:rPr>
          <w:spacing w:val="-1"/>
        </w:rPr>
        <w:t>Maribel</w:t>
      </w:r>
      <w:r>
        <w:rPr>
          <w:spacing w:val="36"/>
        </w:rPr>
        <w:t xml:space="preserve"> </w:t>
      </w:r>
      <w:r>
        <w:t>Torres</w:t>
      </w:r>
      <w:r>
        <w:rPr>
          <w:spacing w:val="-13"/>
        </w:rPr>
        <w:t xml:space="preserve"> </w:t>
      </w:r>
      <w:r>
        <w:t>Ramírez</w:t>
      </w:r>
      <w:r>
        <w:rPr>
          <w:spacing w:val="-58"/>
        </w:rPr>
        <w:t xml:space="preserve"> </w:t>
      </w:r>
      <w:r>
        <w:t>Superintendente</w:t>
      </w:r>
      <w:r>
        <w:rPr>
          <w:spacing w:val="-7"/>
        </w:rPr>
        <w:t xml:space="preserve"> </w:t>
      </w:r>
      <w:r>
        <w:t>Delegada</w:t>
      </w:r>
    </w:p>
    <w:p w14:paraId="6D96D333" w14:textId="77777777" w:rsidR="0047210A" w:rsidRDefault="0047210A">
      <w:pPr>
        <w:pStyle w:val="Textoindependiente"/>
        <w:spacing w:before="5"/>
        <w:rPr>
          <w:sz w:val="20"/>
        </w:rPr>
      </w:pPr>
    </w:p>
    <w:p w14:paraId="4E312CC9" w14:textId="77777777" w:rsidR="0047210A" w:rsidRDefault="00560A1C">
      <w:pPr>
        <w:pStyle w:val="Ttulo3"/>
        <w:spacing w:line="237" w:lineRule="auto"/>
        <w:ind w:right="1"/>
        <w:jc w:val="both"/>
      </w:pPr>
      <w:bookmarkStart w:id="21" w:name="_Toc141106427"/>
      <w:bookmarkStart w:id="22" w:name="_Toc141901494"/>
      <w:bookmarkStart w:id="23" w:name="_Toc141901681"/>
      <w:bookmarkStart w:id="24" w:name="_Toc141902194"/>
      <w:bookmarkStart w:id="25" w:name="_Toc141952395"/>
      <w:bookmarkStart w:id="26" w:name="_Toc144193279"/>
      <w:bookmarkStart w:id="27" w:name="_Toc144213485"/>
      <w:r>
        <w:t>SUPERINTENDENCIA</w:t>
      </w:r>
      <w:r>
        <w:rPr>
          <w:spacing w:val="1"/>
        </w:rPr>
        <w:t xml:space="preserve"> </w:t>
      </w:r>
      <w:r>
        <w:t>DELEGADA</w:t>
      </w:r>
      <w:r>
        <w:rPr>
          <w:spacing w:val="-59"/>
        </w:rPr>
        <w:t xml:space="preserve"> </w:t>
      </w:r>
      <w:r>
        <w:rPr>
          <w:spacing w:val="-1"/>
        </w:rPr>
        <w:t>PARA</w:t>
      </w:r>
      <w:r>
        <w:rPr>
          <w:spacing w:val="-20"/>
        </w:rPr>
        <w:t xml:space="preserve"> </w:t>
      </w:r>
      <w:r>
        <w:rPr>
          <w:spacing w:val="-1"/>
        </w:rPr>
        <w:t>LA</w:t>
      </w:r>
      <w:r>
        <w:rPr>
          <w:spacing w:val="-27"/>
        </w:rPr>
        <w:t xml:space="preserve"> </w:t>
      </w:r>
      <w:r>
        <w:rPr>
          <w:spacing w:val="-1"/>
        </w:rPr>
        <w:t>GESTIÓN</w:t>
      </w:r>
      <w:bookmarkEnd w:id="21"/>
      <w:bookmarkEnd w:id="22"/>
      <w:bookmarkEnd w:id="23"/>
      <w:bookmarkEnd w:id="24"/>
      <w:bookmarkEnd w:id="25"/>
      <w:bookmarkEnd w:id="26"/>
      <w:bookmarkEnd w:id="27"/>
    </w:p>
    <w:p w14:paraId="4F8FEC2B" w14:textId="77777777" w:rsidR="0047210A" w:rsidRDefault="00560A1C">
      <w:pPr>
        <w:pStyle w:val="Textoindependiente"/>
        <w:spacing w:before="6" w:line="247" w:lineRule="auto"/>
        <w:ind w:left="1446" w:right="1442"/>
      </w:pPr>
      <w:r>
        <w:t>Oswaldo Enrique Álvarez</w:t>
      </w:r>
      <w:r>
        <w:rPr>
          <w:spacing w:val="1"/>
        </w:rPr>
        <w:t xml:space="preserve"> </w:t>
      </w:r>
      <w:r>
        <w:rPr>
          <w:spacing w:val="-2"/>
        </w:rPr>
        <w:t>Superintendente</w:t>
      </w:r>
      <w:r>
        <w:rPr>
          <w:spacing w:val="-13"/>
        </w:rPr>
        <w:t xml:space="preserve"> </w:t>
      </w:r>
      <w:r>
        <w:rPr>
          <w:spacing w:val="-2"/>
        </w:rPr>
        <w:t>Delegado</w:t>
      </w:r>
    </w:p>
    <w:p w14:paraId="5F63FC98" w14:textId="77777777" w:rsidR="0047210A" w:rsidRDefault="0047210A">
      <w:pPr>
        <w:pStyle w:val="Textoindependiente"/>
        <w:spacing w:before="7"/>
        <w:rPr>
          <w:sz w:val="19"/>
        </w:rPr>
      </w:pPr>
    </w:p>
    <w:p w14:paraId="19DE3E4B" w14:textId="77777777" w:rsidR="0047210A" w:rsidRDefault="00560A1C">
      <w:pPr>
        <w:pStyle w:val="Ttulo3"/>
        <w:jc w:val="both"/>
      </w:pPr>
      <w:bookmarkStart w:id="28" w:name="_Toc141106428"/>
      <w:bookmarkStart w:id="29" w:name="_Toc141901495"/>
      <w:bookmarkStart w:id="30" w:name="_Toc141901682"/>
      <w:bookmarkStart w:id="31" w:name="_Toc141902195"/>
      <w:bookmarkStart w:id="32" w:name="_Toc141952396"/>
      <w:bookmarkStart w:id="33" w:name="_Toc144193280"/>
      <w:bookmarkStart w:id="34" w:name="_Toc144213486"/>
      <w:r>
        <w:t>DIRECCIÓN</w:t>
      </w:r>
      <w:r>
        <w:rPr>
          <w:spacing w:val="1"/>
        </w:rPr>
        <w:t xml:space="preserve"> </w:t>
      </w:r>
      <w:r>
        <w:t>PARA</w:t>
      </w:r>
      <w:r>
        <w:rPr>
          <w:spacing w:val="1"/>
        </w:rPr>
        <w:t xml:space="preserve"> </w:t>
      </w:r>
      <w:r>
        <w:t>LA</w:t>
      </w:r>
      <w:r>
        <w:rPr>
          <w:spacing w:val="1"/>
        </w:rPr>
        <w:t xml:space="preserve"> </w:t>
      </w:r>
      <w:r>
        <w:t>GESTIÓN</w:t>
      </w:r>
      <w:r>
        <w:rPr>
          <w:spacing w:val="1"/>
        </w:rPr>
        <w:t xml:space="preserve"> </w:t>
      </w:r>
      <w:r>
        <w:t>DE</w:t>
      </w:r>
      <w:r>
        <w:rPr>
          <w:spacing w:val="1"/>
        </w:rPr>
        <w:t xml:space="preserve"> </w:t>
      </w:r>
      <w:r>
        <w:t>LAS</w:t>
      </w:r>
      <w:r>
        <w:rPr>
          <w:spacing w:val="1"/>
        </w:rPr>
        <w:t xml:space="preserve"> </w:t>
      </w:r>
      <w:r>
        <w:t>CAJAS</w:t>
      </w:r>
      <w:r>
        <w:rPr>
          <w:spacing w:val="1"/>
        </w:rPr>
        <w:t xml:space="preserve"> </w:t>
      </w:r>
      <w:r>
        <w:t>DE</w:t>
      </w:r>
      <w:r>
        <w:rPr>
          <w:spacing w:val="1"/>
        </w:rPr>
        <w:t xml:space="preserve"> </w:t>
      </w:r>
      <w:r>
        <w:t>COMPENSACIÓN</w:t>
      </w:r>
      <w:r>
        <w:rPr>
          <w:spacing w:val="1"/>
        </w:rPr>
        <w:t xml:space="preserve"> </w:t>
      </w:r>
      <w:r>
        <w:t>FAMILIAR</w:t>
      </w:r>
      <w:bookmarkEnd w:id="28"/>
      <w:bookmarkEnd w:id="29"/>
      <w:bookmarkEnd w:id="30"/>
      <w:bookmarkEnd w:id="31"/>
      <w:bookmarkEnd w:id="32"/>
      <w:bookmarkEnd w:id="33"/>
      <w:bookmarkEnd w:id="34"/>
    </w:p>
    <w:p w14:paraId="7E088C5F" w14:textId="77777777" w:rsidR="0047210A" w:rsidRDefault="00560A1C">
      <w:pPr>
        <w:pStyle w:val="Textoindependiente"/>
        <w:spacing w:before="11"/>
        <w:ind w:left="1446"/>
      </w:pPr>
      <w:r>
        <w:t>Adriana</w:t>
      </w:r>
      <w:r>
        <w:rPr>
          <w:spacing w:val="-2"/>
        </w:rPr>
        <w:t xml:space="preserve"> </w:t>
      </w:r>
      <w:r>
        <w:t>Bonilla</w:t>
      </w:r>
      <w:r>
        <w:rPr>
          <w:spacing w:val="-1"/>
        </w:rPr>
        <w:t xml:space="preserve"> </w:t>
      </w:r>
      <w:r>
        <w:t>Morales</w:t>
      </w:r>
    </w:p>
    <w:p w14:paraId="28FE2381" w14:textId="77777777" w:rsidR="0047210A" w:rsidRDefault="00560A1C">
      <w:pPr>
        <w:pStyle w:val="Textoindependiente"/>
        <w:spacing w:before="4" w:line="237" w:lineRule="auto"/>
        <w:ind w:left="1446" w:right="626"/>
      </w:pPr>
      <w:r>
        <w:t>Directora para la Gestión Cajas de</w:t>
      </w:r>
      <w:r>
        <w:rPr>
          <w:spacing w:val="-59"/>
        </w:rPr>
        <w:t xml:space="preserve"> </w:t>
      </w:r>
      <w:r>
        <w:t>Compensación</w:t>
      </w:r>
      <w:r>
        <w:rPr>
          <w:spacing w:val="-6"/>
        </w:rPr>
        <w:t xml:space="preserve"> </w:t>
      </w:r>
      <w:r>
        <w:t>Familiar</w:t>
      </w:r>
    </w:p>
    <w:p w14:paraId="38A4E39B" w14:textId="77777777" w:rsidR="0047210A" w:rsidRDefault="0047210A">
      <w:pPr>
        <w:pStyle w:val="Textoindependiente"/>
        <w:spacing w:before="1"/>
        <w:rPr>
          <w:sz w:val="20"/>
        </w:rPr>
      </w:pPr>
    </w:p>
    <w:p w14:paraId="28BC7FAF" w14:textId="77777777" w:rsidR="0047210A" w:rsidRDefault="00560A1C">
      <w:pPr>
        <w:pStyle w:val="Ttulo3"/>
        <w:tabs>
          <w:tab w:val="left" w:pos="3413"/>
          <w:tab w:val="left" w:pos="4451"/>
        </w:tabs>
        <w:spacing w:line="237" w:lineRule="auto"/>
        <w:ind w:right="32"/>
        <w:jc w:val="both"/>
      </w:pPr>
      <w:bookmarkStart w:id="35" w:name="_Toc141106429"/>
      <w:bookmarkStart w:id="36" w:name="_Toc141901496"/>
      <w:bookmarkStart w:id="37" w:name="_Toc141901683"/>
      <w:bookmarkStart w:id="38" w:name="_Toc141902196"/>
      <w:bookmarkStart w:id="39" w:name="_Toc141952397"/>
      <w:bookmarkStart w:id="40" w:name="_Toc144193281"/>
      <w:bookmarkStart w:id="41" w:name="_Toc144213487"/>
      <w:r>
        <w:t>DIRECCIÓN</w:t>
      </w:r>
      <w:r>
        <w:tab/>
        <w:t>DE</w:t>
      </w:r>
      <w:r>
        <w:tab/>
      </w:r>
      <w:r>
        <w:rPr>
          <w:spacing w:val="-2"/>
        </w:rPr>
        <w:t>GESTIÓN</w:t>
      </w:r>
      <w:r>
        <w:rPr>
          <w:spacing w:val="-59"/>
        </w:rPr>
        <w:t xml:space="preserve"> </w:t>
      </w:r>
      <w:r>
        <w:rPr>
          <w:spacing w:val="-2"/>
        </w:rPr>
        <w:t>FINANCIERA</w:t>
      </w:r>
      <w:r>
        <w:rPr>
          <w:spacing w:val="-19"/>
        </w:rPr>
        <w:t xml:space="preserve"> </w:t>
      </w:r>
      <w:r>
        <w:rPr>
          <w:spacing w:val="-1"/>
        </w:rPr>
        <w:t>Y</w:t>
      </w:r>
      <w:r>
        <w:rPr>
          <w:spacing w:val="-5"/>
        </w:rPr>
        <w:t xml:space="preserve"> </w:t>
      </w:r>
      <w:r>
        <w:rPr>
          <w:spacing w:val="-1"/>
        </w:rPr>
        <w:t>CONTABLE</w:t>
      </w:r>
      <w:bookmarkEnd w:id="35"/>
      <w:bookmarkEnd w:id="36"/>
      <w:bookmarkEnd w:id="37"/>
      <w:bookmarkEnd w:id="38"/>
      <w:bookmarkEnd w:id="39"/>
      <w:bookmarkEnd w:id="40"/>
      <w:bookmarkEnd w:id="41"/>
    </w:p>
    <w:p w14:paraId="627B3643" w14:textId="77777777" w:rsidR="0047210A" w:rsidRDefault="00560A1C">
      <w:pPr>
        <w:pStyle w:val="Textoindependiente"/>
        <w:spacing w:before="11"/>
        <w:ind w:left="1446"/>
      </w:pPr>
      <w:r>
        <w:t>Pedro</w:t>
      </w:r>
      <w:r>
        <w:rPr>
          <w:spacing w:val="-8"/>
        </w:rPr>
        <w:t xml:space="preserve"> </w:t>
      </w:r>
      <w:r>
        <w:t>Acosta</w:t>
      </w:r>
      <w:r>
        <w:rPr>
          <w:spacing w:val="-10"/>
        </w:rPr>
        <w:t xml:space="preserve"> </w:t>
      </w:r>
      <w:r>
        <w:t>Lemus</w:t>
      </w:r>
    </w:p>
    <w:p w14:paraId="2BDD9271" w14:textId="77777777" w:rsidR="0047210A" w:rsidRDefault="00560A1C">
      <w:pPr>
        <w:pStyle w:val="Textoindependiente"/>
        <w:spacing w:before="10" w:line="237" w:lineRule="auto"/>
        <w:ind w:left="1446" w:right="222"/>
      </w:pPr>
      <w:r>
        <w:t>Jefe Dirección de Gestión Financiera y</w:t>
      </w:r>
      <w:r>
        <w:rPr>
          <w:spacing w:val="-59"/>
        </w:rPr>
        <w:t xml:space="preserve"> </w:t>
      </w:r>
      <w:r>
        <w:t>Contable</w:t>
      </w:r>
    </w:p>
    <w:p w14:paraId="6E47B451" w14:textId="77777777" w:rsidR="0047210A" w:rsidRDefault="00560A1C">
      <w:pPr>
        <w:pStyle w:val="Textoindependiente"/>
        <w:rPr>
          <w:sz w:val="24"/>
        </w:rPr>
      </w:pPr>
      <w:r>
        <w:br w:type="column"/>
      </w:r>
    </w:p>
    <w:p w14:paraId="4FDD7B44" w14:textId="77777777" w:rsidR="0047210A" w:rsidRDefault="0047210A">
      <w:pPr>
        <w:pStyle w:val="Textoindependiente"/>
        <w:spacing w:before="2"/>
        <w:rPr>
          <w:sz w:val="19"/>
        </w:rPr>
      </w:pPr>
    </w:p>
    <w:p w14:paraId="7ECEB2A5" w14:textId="77777777" w:rsidR="0047210A" w:rsidRDefault="00560A1C">
      <w:pPr>
        <w:pStyle w:val="Ttulo3"/>
        <w:ind w:left="651"/>
      </w:pPr>
      <w:bookmarkStart w:id="42" w:name="_Toc141106430"/>
      <w:bookmarkStart w:id="43" w:name="_Toc141901497"/>
      <w:bookmarkStart w:id="44" w:name="_Toc141901684"/>
      <w:bookmarkStart w:id="45" w:name="_Toc141902197"/>
      <w:bookmarkStart w:id="46" w:name="_Toc141952398"/>
      <w:bookmarkStart w:id="47" w:name="_Toc144193282"/>
      <w:bookmarkStart w:id="48" w:name="_Toc144213488"/>
      <w:r>
        <w:rPr>
          <w:spacing w:val="-3"/>
        </w:rPr>
        <w:t>SECRETARIA</w:t>
      </w:r>
      <w:r>
        <w:rPr>
          <w:spacing w:val="-27"/>
        </w:rPr>
        <w:t xml:space="preserve"> </w:t>
      </w:r>
      <w:r>
        <w:rPr>
          <w:spacing w:val="-3"/>
        </w:rPr>
        <w:t>GENERAL</w:t>
      </w:r>
      <w:bookmarkEnd w:id="42"/>
      <w:bookmarkEnd w:id="43"/>
      <w:bookmarkEnd w:id="44"/>
      <w:bookmarkEnd w:id="45"/>
      <w:bookmarkEnd w:id="46"/>
      <w:bookmarkEnd w:id="47"/>
      <w:bookmarkEnd w:id="48"/>
    </w:p>
    <w:p w14:paraId="5AA86711" w14:textId="77777777" w:rsidR="0047210A" w:rsidRDefault="00560A1C">
      <w:pPr>
        <w:pStyle w:val="Textoindependiente"/>
        <w:spacing w:before="4"/>
        <w:ind w:left="651" w:right="2527"/>
      </w:pPr>
      <w:r>
        <w:rPr>
          <w:spacing w:val="-1"/>
        </w:rPr>
        <w:t>Carol</w:t>
      </w:r>
      <w:r>
        <w:rPr>
          <w:spacing w:val="-17"/>
        </w:rPr>
        <w:t xml:space="preserve"> </w:t>
      </w:r>
      <w:r>
        <w:rPr>
          <w:spacing w:val="-1"/>
        </w:rPr>
        <w:t>Lizeth</w:t>
      </w:r>
      <w:r>
        <w:rPr>
          <w:spacing w:val="-8"/>
        </w:rPr>
        <w:t xml:space="preserve"> </w:t>
      </w:r>
      <w:r>
        <w:rPr>
          <w:spacing w:val="-1"/>
        </w:rPr>
        <w:t>Cárdenas</w:t>
      </w:r>
      <w:r>
        <w:rPr>
          <w:spacing w:val="-9"/>
        </w:rPr>
        <w:t xml:space="preserve"> </w:t>
      </w:r>
      <w:r>
        <w:rPr>
          <w:spacing w:val="-1"/>
        </w:rPr>
        <w:t>Rojas</w:t>
      </w:r>
      <w:r>
        <w:rPr>
          <w:spacing w:val="-58"/>
        </w:rPr>
        <w:t xml:space="preserve"> </w:t>
      </w:r>
      <w:r>
        <w:t>Secretaria</w:t>
      </w:r>
      <w:r>
        <w:rPr>
          <w:spacing w:val="-14"/>
        </w:rPr>
        <w:t xml:space="preserve"> </w:t>
      </w:r>
      <w:r>
        <w:t>General</w:t>
      </w:r>
    </w:p>
    <w:p w14:paraId="0986CC39" w14:textId="77777777" w:rsidR="0047210A" w:rsidRDefault="0047210A">
      <w:pPr>
        <w:pStyle w:val="Textoindependiente"/>
        <w:spacing w:before="4"/>
        <w:rPr>
          <w:sz w:val="21"/>
        </w:rPr>
      </w:pPr>
    </w:p>
    <w:p w14:paraId="13556068" w14:textId="77777777" w:rsidR="0047210A" w:rsidRDefault="00560A1C">
      <w:pPr>
        <w:pStyle w:val="Ttulo3"/>
        <w:ind w:left="651"/>
      </w:pPr>
      <w:bookmarkStart w:id="49" w:name="_Toc141106431"/>
      <w:bookmarkStart w:id="50" w:name="_Toc141901498"/>
      <w:bookmarkStart w:id="51" w:name="_Toc141901685"/>
      <w:bookmarkStart w:id="52" w:name="_Toc141902198"/>
      <w:bookmarkStart w:id="53" w:name="_Toc141952399"/>
      <w:bookmarkStart w:id="54" w:name="_Toc144193283"/>
      <w:bookmarkStart w:id="55" w:name="_Toc144213489"/>
      <w:r>
        <w:rPr>
          <w:spacing w:val="-2"/>
        </w:rPr>
        <w:t>OFICINA</w:t>
      </w:r>
      <w:r>
        <w:rPr>
          <w:spacing w:val="-6"/>
        </w:rPr>
        <w:t xml:space="preserve"> </w:t>
      </w:r>
      <w:r>
        <w:rPr>
          <w:spacing w:val="-1"/>
        </w:rPr>
        <w:t>ASESORA</w:t>
      </w:r>
      <w:r>
        <w:rPr>
          <w:spacing w:val="-31"/>
        </w:rPr>
        <w:t xml:space="preserve"> </w:t>
      </w:r>
      <w:r>
        <w:rPr>
          <w:spacing w:val="-1"/>
        </w:rPr>
        <w:t>PLANEACIÓN</w:t>
      </w:r>
      <w:bookmarkEnd w:id="49"/>
      <w:bookmarkEnd w:id="50"/>
      <w:bookmarkEnd w:id="51"/>
      <w:bookmarkEnd w:id="52"/>
      <w:bookmarkEnd w:id="53"/>
      <w:bookmarkEnd w:id="54"/>
      <w:bookmarkEnd w:id="55"/>
    </w:p>
    <w:p w14:paraId="4D602403" w14:textId="77777777" w:rsidR="0047210A" w:rsidRDefault="00560A1C">
      <w:pPr>
        <w:pStyle w:val="Textoindependiente"/>
        <w:spacing w:before="6"/>
        <w:ind w:left="651"/>
      </w:pPr>
      <w:r>
        <w:rPr>
          <w:spacing w:val="-1"/>
        </w:rPr>
        <w:t>Tania</w:t>
      </w:r>
      <w:r>
        <w:rPr>
          <w:spacing w:val="-19"/>
        </w:rPr>
        <w:t xml:space="preserve"> </w:t>
      </w:r>
      <w:r>
        <w:rPr>
          <w:spacing w:val="-1"/>
        </w:rPr>
        <w:t>Violeta</w:t>
      </w:r>
      <w:r>
        <w:rPr>
          <w:spacing w:val="-14"/>
        </w:rPr>
        <w:t xml:space="preserve"> </w:t>
      </w:r>
      <w:r>
        <w:t>Vargas</w:t>
      </w:r>
      <w:r>
        <w:rPr>
          <w:spacing w:val="-14"/>
        </w:rPr>
        <w:t xml:space="preserve"> </w:t>
      </w:r>
      <w:r>
        <w:t>Luna</w:t>
      </w:r>
    </w:p>
    <w:p w14:paraId="7C5263B3" w14:textId="77777777" w:rsidR="0047210A" w:rsidRDefault="00560A1C">
      <w:pPr>
        <w:pStyle w:val="Textoindependiente"/>
        <w:spacing w:before="1"/>
        <w:ind w:left="651"/>
      </w:pPr>
      <w:r>
        <w:rPr>
          <w:spacing w:val="-2"/>
        </w:rPr>
        <w:t>Jefe</w:t>
      </w:r>
      <w:r>
        <w:rPr>
          <w:spacing w:val="-21"/>
        </w:rPr>
        <w:t xml:space="preserve"> </w:t>
      </w:r>
      <w:r>
        <w:rPr>
          <w:spacing w:val="-1"/>
        </w:rPr>
        <w:t>Oficina Asesora</w:t>
      </w:r>
      <w:r>
        <w:rPr>
          <w:spacing w:val="-5"/>
        </w:rPr>
        <w:t xml:space="preserve"> </w:t>
      </w:r>
      <w:r>
        <w:rPr>
          <w:spacing w:val="-1"/>
        </w:rPr>
        <w:t>Planeación</w:t>
      </w:r>
    </w:p>
    <w:p w14:paraId="7FC7B758" w14:textId="77777777" w:rsidR="0047210A" w:rsidRDefault="0047210A">
      <w:pPr>
        <w:pStyle w:val="Textoindependiente"/>
        <w:spacing w:before="5"/>
        <w:rPr>
          <w:sz w:val="20"/>
        </w:rPr>
      </w:pPr>
    </w:p>
    <w:p w14:paraId="2BD1ABC6" w14:textId="77777777" w:rsidR="0047210A" w:rsidRDefault="00560A1C">
      <w:pPr>
        <w:pStyle w:val="Ttulo3"/>
        <w:ind w:left="651"/>
      </w:pPr>
      <w:bookmarkStart w:id="56" w:name="_Toc141106432"/>
      <w:bookmarkStart w:id="57" w:name="_Toc141901499"/>
      <w:bookmarkStart w:id="58" w:name="_Toc141901686"/>
      <w:bookmarkStart w:id="59" w:name="_Toc141902199"/>
      <w:bookmarkStart w:id="60" w:name="_Toc141952400"/>
      <w:bookmarkStart w:id="61" w:name="_Toc144193284"/>
      <w:bookmarkStart w:id="62" w:name="_Toc144213490"/>
      <w:r>
        <w:rPr>
          <w:spacing w:val="-2"/>
        </w:rPr>
        <w:t>OFICINA</w:t>
      </w:r>
      <w:r>
        <w:rPr>
          <w:spacing w:val="-10"/>
        </w:rPr>
        <w:t xml:space="preserve"> </w:t>
      </w:r>
      <w:r>
        <w:rPr>
          <w:spacing w:val="-2"/>
        </w:rPr>
        <w:t>ASESORA</w:t>
      </w:r>
      <w:r>
        <w:rPr>
          <w:spacing w:val="-31"/>
        </w:rPr>
        <w:t xml:space="preserve"> </w:t>
      </w:r>
      <w:r>
        <w:rPr>
          <w:spacing w:val="-1"/>
        </w:rPr>
        <w:t>JURÍDICA</w:t>
      </w:r>
      <w:bookmarkEnd w:id="56"/>
      <w:bookmarkEnd w:id="57"/>
      <w:bookmarkEnd w:id="58"/>
      <w:bookmarkEnd w:id="59"/>
      <w:bookmarkEnd w:id="60"/>
      <w:bookmarkEnd w:id="61"/>
      <w:bookmarkEnd w:id="62"/>
    </w:p>
    <w:p w14:paraId="25B787B3" w14:textId="77777777" w:rsidR="0047210A" w:rsidRDefault="00560A1C">
      <w:pPr>
        <w:pStyle w:val="Textoindependiente"/>
        <w:spacing w:before="9"/>
        <w:ind w:left="651" w:right="2478"/>
      </w:pPr>
      <w:proofErr w:type="spellStart"/>
      <w:r>
        <w:t>Grety</w:t>
      </w:r>
      <w:proofErr w:type="spellEnd"/>
      <w:r>
        <w:t xml:space="preserve"> Patricia López Albán</w:t>
      </w:r>
      <w:r>
        <w:rPr>
          <w:spacing w:val="1"/>
        </w:rPr>
        <w:t xml:space="preserve"> </w:t>
      </w:r>
      <w:r>
        <w:rPr>
          <w:spacing w:val="-1"/>
        </w:rPr>
        <w:t>Jefe</w:t>
      </w:r>
      <w:r>
        <w:rPr>
          <w:spacing w:val="-19"/>
        </w:rPr>
        <w:t xml:space="preserve"> </w:t>
      </w:r>
      <w:r>
        <w:rPr>
          <w:spacing w:val="-1"/>
        </w:rPr>
        <w:t>Oficina</w:t>
      </w:r>
      <w:r>
        <w:rPr>
          <w:spacing w:val="-12"/>
        </w:rPr>
        <w:t xml:space="preserve"> </w:t>
      </w:r>
      <w:r>
        <w:rPr>
          <w:spacing w:val="-1"/>
        </w:rPr>
        <w:t>Asesora</w:t>
      </w:r>
      <w:r>
        <w:rPr>
          <w:spacing w:val="-9"/>
        </w:rPr>
        <w:t xml:space="preserve"> </w:t>
      </w:r>
      <w:r>
        <w:t>Jurídica</w:t>
      </w:r>
    </w:p>
    <w:p w14:paraId="0CDD9D6C" w14:textId="77777777" w:rsidR="0047210A" w:rsidRDefault="0047210A">
      <w:pPr>
        <w:pStyle w:val="Textoindependiente"/>
        <w:spacing w:before="3"/>
        <w:rPr>
          <w:sz w:val="21"/>
        </w:rPr>
      </w:pPr>
    </w:p>
    <w:p w14:paraId="2CECDEF9" w14:textId="77777777" w:rsidR="0047210A" w:rsidRDefault="00560A1C">
      <w:pPr>
        <w:pStyle w:val="Ttulo3"/>
        <w:spacing w:before="1"/>
        <w:ind w:left="651"/>
      </w:pPr>
      <w:bookmarkStart w:id="63" w:name="_Toc141106433"/>
      <w:bookmarkStart w:id="64" w:name="_Toc141901500"/>
      <w:bookmarkStart w:id="65" w:name="_Toc141901687"/>
      <w:bookmarkStart w:id="66" w:name="_Toc141902200"/>
      <w:bookmarkStart w:id="67" w:name="_Toc141952401"/>
      <w:bookmarkStart w:id="68" w:name="_Toc144193285"/>
      <w:bookmarkStart w:id="69" w:name="_Toc144213491"/>
      <w:r>
        <w:rPr>
          <w:spacing w:val="-2"/>
        </w:rPr>
        <w:t>OFICINA</w:t>
      </w:r>
      <w:r>
        <w:rPr>
          <w:spacing w:val="-22"/>
        </w:rPr>
        <w:t xml:space="preserve"> </w:t>
      </w:r>
      <w:r>
        <w:rPr>
          <w:spacing w:val="-2"/>
        </w:rPr>
        <w:t>DE</w:t>
      </w:r>
      <w:r>
        <w:rPr>
          <w:spacing w:val="-6"/>
        </w:rPr>
        <w:t xml:space="preserve"> </w:t>
      </w:r>
      <w:r>
        <w:rPr>
          <w:spacing w:val="-2"/>
        </w:rPr>
        <w:t>CONTROL</w:t>
      </w:r>
      <w:r>
        <w:rPr>
          <w:spacing w:val="-10"/>
        </w:rPr>
        <w:t xml:space="preserve"> </w:t>
      </w:r>
      <w:r>
        <w:rPr>
          <w:spacing w:val="-1"/>
        </w:rPr>
        <w:t>INTERNO</w:t>
      </w:r>
      <w:bookmarkEnd w:id="63"/>
      <w:bookmarkEnd w:id="64"/>
      <w:bookmarkEnd w:id="65"/>
      <w:bookmarkEnd w:id="66"/>
      <w:bookmarkEnd w:id="67"/>
      <w:bookmarkEnd w:id="68"/>
      <w:bookmarkEnd w:id="69"/>
    </w:p>
    <w:p w14:paraId="1632CCC7" w14:textId="77777777" w:rsidR="0047210A" w:rsidRDefault="00560A1C">
      <w:pPr>
        <w:pStyle w:val="Textoindependiente"/>
        <w:spacing w:before="11" w:line="244" w:lineRule="auto"/>
        <w:ind w:left="651" w:right="2365"/>
      </w:pPr>
      <w:r>
        <w:rPr>
          <w:spacing w:val="-2"/>
        </w:rPr>
        <w:t>José</w:t>
      </w:r>
      <w:r>
        <w:rPr>
          <w:spacing w:val="-33"/>
        </w:rPr>
        <w:t xml:space="preserve"> </w:t>
      </w:r>
      <w:r>
        <w:rPr>
          <w:spacing w:val="-2"/>
        </w:rPr>
        <w:t>William</w:t>
      </w:r>
      <w:r>
        <w:rPr>
          <w:spacing w:val="-1"/>
        </w:rPr>
        <w:t xml:space="preserve"> Casallas</w:t>
      </w:r>
      <w:r>
        <w:rPr>
          <w:spacing w:val="-8"/>
        </w:rPr>
        <w:t xml:space="preserve"> </w:t>
      </w:r>
      <w:r>
        <w:rPr>
          <w:spacing w:val="-1"/>
        </w:rPr>
        <w:t>Fandiño</w:t>
      </w:r>
      <w:r>
        <w:rPr>
          <w:spacing w:val="-58"/>
        </w:rPr>
        <w:t xml:space="preserve"> </w:t>
      </w:r>
      <w:r>
        <w:rPr>
          <w:spacing w:val="-1"/>
        </w:rPr>
        <w:t>Jefe</w:t>
      </w:r>
      <w:r>
        <w:rPr>
          <w:spacing w:val="-18"/>
        </w:rPr>
        <w:t xml:space="preserve"> </w:t>
      </w:r>
      <w:r>
        <w:rPr>
          <w:spacing w:val="-1"/>
        </w:rPr>
        <w:t>Oficina</w:t>
      </w:r>
      <w:r>
        <w:rPr>
          <w:spacing w:val="-4"/>
        </w:rPr>
        <w:t xml:space="preserve"> </w:t>
      </w:r>
      <w:r>
        <w:t>Control</w:t>
      </w:r>
      <w:r>
        <w:rPr>
          <w:spacing w:val="-7"/>
        </w:rPr>
        <w:t xml:space="preserve"> </w:t>
      </w:r>
      <w:r>
        <w:t>interno</w:t>
      </w:r>
    </w:p>
    <w:p w14:paraId="35E6AB5C" w14:textId="77777777" w:rsidR="0047210A" w:rsidRDefault="0047210A">
      <w:pPr>
        <w:pStyle w:val="Textoindependiente"/>
        <w:spacing w:before="9"/>
        <w:rPr>
          <w:sz w:val="19"/>
        </w:rPr>
      </w:pPr>
    </w:p>
    <w:p w14:paraId="6D48C3AF" w14:textId="77777777" w:rsidR="0047210A" w:rsidRDefault="00560A1C">
      <w:pPr>
        <w:pStyle w:val="Ttulo3"/>
        <w:tabs>
          <w:tab w:val="left" w:pos="1899"/>
          <w:tab w:val="left" w:pos="2547"/>
          <w:tab w:val="left" w:pos="4357"/>
        </w:tabs>
        <w:spacing w:line="237" w:lineRule="auto"/>
        <w:ind w:left="651" w:right="1363"/>
      </w:pPr>
      <w:bookmarkStart w:id="70" w:name="_Toc141106434"/>
      <w:bookmarkStart w:id="71" w:name="_Toc141901501"/>
      <w:bookmarkStart w:id="72" w:name="_Toc141901688"/>
      <w:bookmarkStart w:id="73" w:name="_Toc141902201"/>
      <w:bookmarkStart w:id="74" w:name="_Toc141952402"/>
      <w:bookmarkStart w:id="75" w:name="_Toc144193286"/>
      <w:bookmarkStart w:id="76" w:name="_Toc144213492"/>
      <w:r>
        <w:t>OFICINA</w:t>
      </w:r>
      <w:r>
        <w:tab/>
        <w:t>DE</w:t>
      </w:r>
      <w:r>
        <w:tab/>
        <w:t>PROTECCIÓN</w:t>
      </w:r>
      <w:r>
        <w:tab/>
      </w:r>
      <w:r>
        <w:rPr>
          <w:spacing w:val="-34"/>
        </w:rPr>
        <w:t>AL</w:t>
      </w:r>
      <w:r>
        <w:rPr>
          <w:spacing w:val="-59"/>
        </w:rPr>
        <w:t xml:space="preserve"> </w:t>
      </w:r>
      <w:r>
        <w:t>USUARIO</w:t>
      </w:r>
      <w:bookmarkEnd w:id="70"/>
      <w:bookmarkEnd w:id="71"/>
      <w:bookmarkEnd w:id="72"/>
      <w:bookmarkEnd w:id="73"/>
      <w:bookmarkEnd w:id="74"/>
      <w:bookmarkEnd w:id="75"/>
      <w:bookmarkEnd w:id="76"/>
    </w:p>
    <w:p w14:paraId="1B87F38F" w14:textId="77777777" w:rsidR="0047210A" w:rsidRDefault="00560A1C">
      <w:pPr>
        <w:pStyle w:val="Textoindependiente"/>
        <w:spacing w:before="17" w:line="237" w:lineRule="auto"/>
        <w:ind w:left="651" w:right="2034"/>
      </w:pPr>
      <w:r>
        <w:t>Nelly Esperanza Garnica Rivera</w:t>
      </w:r>
      <w:r>
        <w:rPr>
          <w:spacing w:val="1"/>
        </w:rPr>
        <w:t xml:space="preserve"> </w:t>
      </w:r>
      <w:r>
        <w:rPr>
          <w:spacing w:val="-1"/>
        </w:rPr>
        <w:t>Jefe</w:t>
      </w:r>
      <w:r>
        <w:rPr>
          <w:spacing w:val="-20"/>
        </w:rPr>
        <w:t xml:space="preserve"> </w:t>
      </w:r>
      <w:r>
        <w:rPr>
          <w:spacing w:val="-1"/>
        </w:rPr>
        <w:t>Oficina</w:t>
      </w:r>
      <w:r>
        <w:rPr>
          <w:spacing w:val="-4"/>
        </w:rPr>
        <w:t xml:space="preserve"> </w:t>
      </w:r>
      <w:r>
        <w:rPr>
          <w:spacing w:val="-1"/>
        </w:rPr>
        <w:t>Protección</w:t>
      </w:r>
      <w:r>
        <w:rPr>
          <w:spacing w:val="-7"/>
        </w:rPr>
        <w:t xml:space="preserve"> </w:t>
      </w:r>
      <w:r>
        <w:rPr>
          <w:spacing w:val="-1"/>
        </w:rPr>
        <w:t>al</w:t>
      </w:r>
      <w:r>
        <w:rPr>
          <w:spacing w:val="-5"/>
        </w:rPr>
        <w:t xml:space="preserve"> </w:t>
      </w:r>
      <w:r>
        <w:rPr>
          <w:spacing w:val="-1"/>
        </w:rPr>
        <w:t>Usuario</w:t>
      </w:r>
    </w:p>
    <w:p w14:paraId="4997667A" w14:textId="77777777" w:rsidR="0047210A" w:rsidRDefault="0047210A">
      <w:pPr>
        <w:pStyle w:val="Textoindependiente"/>
        <w:spacing w:before="6"/>
        <w:rPr>
          <w:sz w:val="20"/>
        </w:rPr>
      </w:pPr>
    </w:p>
    <w:p w14:paraId="504332A2" w14:textId="77777777" w:rsidR="0047210A" w:rsidRDefault="00560A1C">
      <w:pPr>
        <w:pStyle w:val="Ttulo3"/>
        <w:spacing w:line="237" w:lineRule="auto"/>
        <w:ind w:left="651" w:right="1615"/>
      </w:pPr>
      <w:bookmarkStart w:id="77" w:name="_Toc141106435"/>
      <w:bookmarkStart w:id="78" w:name="_Toc141901502"/>
      <w:bookmarkStart w:id="79" w:name="_Toc141901689"/>
      <w:bookmarkStart w:id="80" w:name="_Toc141902202"/>
      <w:bookmarkStart w:id="81" w:name="_Toc141952403"/>
      <w:bookmarkStart w:id="82" w:name="_Toc144193287"/>
      <w:bookmarkStart w:id="83" w:name="_Toc144213493"/>
      <w:r>
        <w:t>OFICINA DE TECNOLOGÍAS DE LA</w:t>
      </w:r>
      <w:r>
        <w:rPr>
          <w:spacing w:val="-59"/>
        </w:rPr>
        <w:t xml:space="preserve"> </w:t>
      </w:r>
      <w:r>
        <w:t>INFORMACIÓN</w:t>
      </w:r>
      <w:bookmarkEnd w:id="77"/>
      <w:bookmarkEnd w:id="78"/>
      <w:bookmarkEnd w:id="79"/>
      <w:bookmarkEnd w:id="80"/>
      <w:bookmarkEnd w:id="81"/>
      <w:bookmarkEnd w:id="82"/>
      <w:bookmarkEnd w:id="83"/>
    </w:p>
    <w:p w14:paraId="3CFA424D" w14:textId="77777777" w:rsidR="0047210A" w:rsidRDefault="00560A1C">
      <w:pPr>
        <w:pStyle w:val="Textoindependiente"/>
        <w:spacing w:before="11"/>
        <w:ind w:left="651"/>
      </w:pPr>
      <w:r>
        <w:rPr>
          <w:spacing w:val="-1"/>
        </w:rPr>
        <w:t>Luisa</w:t>
      </w:r>
      <w:r>
        <w:rPr>
          <w:spacing w:val="-16"/>
        </w:rPr>
        <w:t xml:space="preserve"> </w:t>
      </w:r>
      <w:r>
        <w:rPr>
          <w:spacing w:val="-1"/>
        </w:rPr>
        <w:t>Fernanda</w:t>
      </w:r>
      <w:r>
        <w:rPr>
          <w:spacing w:val="-9"/>
        </w:rPr>
        <w:t xml:space="preserve"> </w:t>
      </w:r>
      <w:r>
        <w:rPr>
          <w:spacing w:val="-1"/>
        </w:rPr>
        <w:t>Pardo</w:t>
      </w:r>
      <w:r>
        <w:rPr>
          <w:spacing w:val="-10"/>
        </w:rPr>
        <w:t xml:space="preserve"> </w:t>
      </w:r>
      <w:r>
        <w:t>Sánchez</w:t>
      </w:r>
    </w:p>
    <w:p w14:paraId="67CE4874" w14:textId="77777777" w:rsidR="0047210A" w:rsidRDefault="00560A1C">
      <w:pPr>
        <w:pStyle w:val="Textoindependiente"/>
        <w:spacing w:before="6"/>
        <w:ind w:left="651"/>
      </w:pPr>
      <w:r>
        <w:rPr>
          <w:spacing w:val="-1"/>
        </w:rPr>
        <w:t>Jefe</w:t>
      </w:r>
      <w:r>
        <w:rPr>
          <w:spacing w:val="-21"/>
        </w:rPr>
        <w:t xml:space="preserve"> </w:t>
      </w:r>
      <w:r>
        <w:rPr>
          <w:spacing w:val="-1"/>
        </w:rPr>
        <w:t>Oficina</w:t>
      </w:r>
      <w:r>
        <w:t xml:space="preserve"> </w:t>
      </w:r>
      <w:r>
        <w:rPr>
          <w:spacing w:val="-1"/>
        </w:rPr>
        <w:t>Tecnologías</w:t>
      </w:r>
      <w:r>
        <w:rPr>
          <w:spacing w:val="-8"/>
        </w:rPr>
        <w:t xml:space="preserve"> </w:t>
      </w:r>
      <w:r>
        <w:rPr>
          <w:spacing w:val="-1"/>
        </w:rPr>
        <w:t>de la</w:t>
      </w:r>
      <w:r>
        <w:rPr>
          <w:spacing w:val="-4"/>
        </w:rPr>
        <w:t xml:space="preserve"> </w:t>
      </w:r>
      <w:r>
        <w:rPr>
          <w:spacing w:val="-1"/>
        </w:rPr>
        <w:t>Información</w:t>
      </w:r>
    </w:p>
    <w:p w14:paraId="6FBE8B17" w14:textId="77777777" w:rsidR="0047210A" w:rsidRDefault="0047210A">
      <w:pPr>
        <w:sectPr w:rsidR="0047210A">
          <w:type w:val="continuous"/>
          <w:pgSz w:w="12240" w:h="15840"/>
          <w:pgMar w:top="1500" w:right="380" w:bottom="280" w:left="400" w:header="720" w:footer="720" w:gutter="0"/>
          <w:cols w:num="2" w:space="720" w:equalWidth="0">
            <w:col w:w="5467" w:space="40"/>
            <w:col w:w="5953"/>
          </w:cols>
        </w:sectPr>
      </w:pPr>
    </w:p>
    <w:p w14:paraId="7BEAE258" w14:textId="77777777" w:rsidR="0047210A" w:rsidRDefault="0047210A">
      <w:pPr>
        <w:pStyle w:val="Textoindependiente"/>
        <w:rPr>
          <w:sz w:val="20"/>
        </w:rPr>
      </w:pPr>
    </w:p>
    <w:p w14:paraId="7DD7F22C" w14:textId="77777777" w:rsidR="0047210A" w:rsidRDefault="0047210A">
      <w:pPr>
        <w:pStyle w:val="Textoindependiente"/>
        <w:spacing w:before="4"/>
        <w:rPr>
          <w:sz w:val="21"/>
        </w:rPr>
      </w:pPr>
    </w:p>
    <w:p w14:paraId="60728F4C" w14:textId="77777777" w:rsidR="0047210A" w:rsidRPr="00A77301" w:rsidRDefault="00560A1C">
      <w:pPr>
        <w:pStyle w:val="Ttulo"/>
        <w:rPr>
          <w:color w:val="4F81BD" w:themeColor="accent1"/>
        </w:rPr>
      </w:pPr>
      <w:r w:rsidRPr="00A77301">
        <w:rPr>
          <w:color w:val="4F81BD" w:themeColor="accent1"/>
        </w:rPr>
        <w:t>Contenido</w:t>
      </w:r>
    </w:p>
    <w:sdt>
      <w:sdtPr>
        <w:rPr>
          <w:rFonts w:ascii="Arial" w:eastAsia="Arial MT" w:hAnsi="Arial" w:cs="Arial"/>
          <w:color w:val="auto"/>
          <w:sz w:val="20"/>
          <w:szCs w:val="22"/>
          <w:lang w:val="es-ES" w:eastAsia="en-US"/>
        </w:rPr>
        <w:id w:val="-909300199"/>
        <w:docPartObj>
          <w:docPartGallery w:val="Table of Contents"/>
          <w:docPartUnique/>
        </w:docPartObj>
      </w:sdtPr>
      <w:sdtEndPr>
        <w:rPr>
          <w:b/>
          <w:bCs/>
          <w:noProof/>
        </w:rPr>
      </w:sdtEndPr>
      <w:sdtContent>
        <w:p w14:paraId="5F1A5436" w14:textId="243A1FEB" w:rsidR="00B06244" w:rsidRPr="00E11E55" w:rsidRDefault="00B06244">
          <w:pPr>
            <w:pStyle w:val="TtuloTDC"/>
            <w:rPr>
              <w:rFonts w:ascii="Arial" w:hAnsi="Arial" w:cs="Arial"/>
              <w:sz w:val="22"/>
              <w:szCs w:val="22"/>
            </w:rPr>
          </w:pPr>
          <w:r w:rsidRPr="00E11E55">
            <w:rPr>
              <w:rFonts w:ascii="Arial" w:hAnsi="Arial" w:cs="Arial"/>
              <w:sz w:val="22"/>
              <w:szCs w:val="22"/>
              <w:lang w:val="es-ES"/>
            </w:rPr>
            <w:t>Tabla de contenido</w:t>
          </w:r>
        </w:p>
        <w:p w14:paraId="16B08F02" w14:textId="6B2756FF" w:rsidR="00F82165" w:rsidRPr="006E125B" w:rsidRDefault="00B06244" w:rsidP="00F82165">
          <w:pPr>
            <w:pStyle w:val="TDC3"/>
            <w:tabs>
              <w:tab w:val="right" w:pos="8828"/>
            </w:tabs>
            <w:rPr>
              <w:rFonts w:ascii="Arial" w:eastAsiaTheme="minorEastAsia" w:hAnsi="Arial" w:cs="Arial"/>
              <w:noProof/>
              <w:kern w:val="2"/>
              <w:szCs w:val="22"/>
              <w:lang w:val="es-CO" w:eastAsia="es-CO"/>
              <w14:ligatures w14:val="standardContextual"/>
            </w:rPr>
          </w:pPr>
          <w:r w:rsidRPr="006E125B">
            <w:rPr>
              <w:rFonts w:ascii="Arial" w:hAnsi="Arial" w:cs="Arial"/>
              <w:b/>
              <w:bCs/>
              <w:szCs w:val="22"/>
            </w:rPr>
            <w:fldChar w:fldCharType="begin"/>
          </w:r>
          <w:r w:rsidRPr="006E125B">
            <w:rPr>
              <w:rFonts w:ascii="Arial" w:hAnsi="Arial" w:cs="Arial"/>
              <w:b/>
              <w:bCs/>
              <w:szCs w:val="22"/>
            </w:rPr>
            <w:instrText>TOC \o "1-3" \h \z \u</w:instrText>
          </w:r>
          <w:r w:rsidRPr="006E125B">
            <w:rPr>
              <w:rFonts w:ascii="Arial" w:hAnsi="Arial" w:cs="Arial"/>
              <w:b/>
              <w:bCs/>
              <w:szCs w:val="22"/>
            </w:rPr>
            <w:fldChar w:fldCharType="separate"/>
          </w:r>
        </w:p>
        <w:p w14:paraId="0E6B0F74" w14:textId="568C9989" w:rsidR="00F82165" w:rsidRPr="006E125B" w:rsidRDefault="0043541E">
          <w:pPr>
            <w:pStyle w:val="TDC2"/>
            <w:tabs>
              <w:tab w:val="right" w:pos="8828"/>
            </w:tabs>
            <w:rPr>
              <w:rFonts w:ascii="Arial" w:eastAsiaTheme="minorEastAsia" w:hAnsi="Arial" w:cs="Arial"/>
              <w:b w:val="0"/>
              <w:bCs w:val="0"/>
              <w:noProof/>
              <w:kern w:val="2"/>
              <w:szCs w:val="24"/>
              <w:lang w:val="es-CO" w:eastAsia="es-CO"/>
              <w14:ligatures w14:val="standardContextual"/>
            </w:rPr>
          </w:pPr>
          <w:hyperlink w:anchor="_Toc144213494" w:history="1">
            <w:r w:rsidR="006E125B">
              <w:rPr>
                <w:rStyle w:val="Hipervnculo"/>
                <w:rFonts w:ascii="Arial" w:hAnsi="Arial" w:cs="Arial"/>
                <w:b w:val="0"/>
                <w:bCs w:val="0"/>
                <w:noProof/>
                <w:szCs w:val="24"/>
              </w:rPr>
              <w:t>I</w:t>
            </w:r>
            <w:r w:rsidR="006E125B" w:rsidRPr="006E125B">
              <w:rPr>
                <w:rStyle w:val="Hipervnculo"/>
                <w:rFonts w:ascii="Arial" w:hAnsi="Arial" w:cs="Arial"/>
                <w:b w:val="0"/>
                <w:bCs w:val="0"/>
                <w:noProof/>
                <w:szCs w:val="24"/>
              </w:rPr>
              <w:t>ntroducción</w:t>
            </w:r>
            <w:r w:rsidR="006E125B" w:rsidRPr="006E125B">
              <w:rPr>
                <w:rFonts w:ascii="Arial" w:hAnsi="Arial" w:cs="Arial"/>
                <w:b w:val="0"/>
                <w:bCs w:val="0"/>
                <w:noProof/>
                <w:webHidden/>
                <w:szCs w:val="24"/>
              </w:rPr>
              <w:tab/>
            </w:r>
            <w:r w:rsidR="00F82165" w:rsidRPr="006E125B">
              <w:rPr>
                <w:rFonts w:ascii="Arial" w:hAnsi="Arial" w:cs="Arial"/>
                <w:b w:val="0"/>
                <w:bCs w:val="0"/>
                <w:noProof/>
                <w:webHidden/>
                <w:szCs w:val="24"/>
              </w:rPr>
              <w:fldChar w:fldCharType="begin"/>
            </w:r>
            <w:r w:rsidR="00F82165" w:rsidRPr="006E125B">
              <w:rPr>
                <w:rFonts w:ascii="Arial" w:hAnsi="Arial" w:cs="Arial"/>
                <w:b w:val="0"/>
                <w:bCs w:val="0"/>
                <w:noProof/>
                <w:webHidden/>
                <w:szCs w:val="24"/>
              </w:rPr>
              <w:instrText xml:space="preserve"> PAGEREF _Toc144213494 \h </w:instrText>
            </w:r>
            <w:r w:rsidR="00F82165" w:rsidRPr="006E125B">
              <w:rPr>
                <w:rFonts w:ascii="Arial" w:hAnsi="Arial" w:cs="Arial"/>
                <w:b w:val="0"/>
                <w:bCs w:val="0"/>
                <w:noProof/>
                <w:webHidden/>
                <w:szCs w:val="24"/>
              </w:rPr>
            </w:r>
            <w:r w:rsidR="00F82165" w:rsidRPr="006E125B">
              <w:rPr>
                <w:rFonts w:ascii="Arial" w:hAnsi="Arial" w:cs="Arial"/>
                <w:b w:val="0"/>
                <w:bCs w:val="0"/>
                <w:noProof/>
                <w:webHidden/>
                <w:szCs w:val="24"/>
              </w:rPr>
              <w:fldChar w:fldCharType="separate"/>
            </w:r>
            <w:r w:rsidR="006E125B" w:rsidRPr="006E125B">
              <w:rPr>
                <w:rFonts w:ascii="Arial" w:hAnsi="Arial" w:cs="Arial"/>
                <w:b w:val="0"/>
                <w:bCs w:val="0"/>
                <w:noProof/>
                <w:webHidden/>
                <w:szCs w:val="24"/>
              </w:rPr>
              <w:t>5</w:t>
            </w:r>
            <w:r w:rsidR="00F82165" w:rsidRPr="006E125B">
              <w:rPr>
                <w:rFonts w:ascii="Arial" w:hAnsi="Arial" w:cs="Arial"/>
                <w:b w:val="0"/>
                <w:bCs w:val="0"/>
                <w:noProof/>
                <w:webHidden/>
                <w:szCs w:val="24"/>
              </w:rPr>
              <w:fldChar w:fldCharType="end"/>
            </w:r>
          </w:hyperlink>
        </w:p>
        <w:p w14:paraId="3C3C92CF" w14:textId="561A0CC7" w:rsidR="00F82165" w:rsidRPr="006E125B" w:rsidRDefault="0043541E">
          <w:pPr>
            <w:pStyle w:val="TDC2"/>
            <w:tabs>
              <w:tab w:val="left" w:pos="660"/>
              <w:tab w:val="right" w:pos="8828"/>
            </w:tabs>
            <w:rPr>
              <w:rFonts w:ascii="Arial" w:eastAsiaTheme="minorEastAsia" w:hAnsi="Arial" w:cs="Arial"/>
              <w:b w:val="0"/>
              <w:bCs w:val="0"/>
              <w:noProof/>
              <w:kern w:val="2"/>
              <w:szCs w:val="24"/>
              <w:lang w:val="es-CO" w:eastAsia="es-CO"/>
              <w14:ligatures w14:val="standardContextual"/>
            </w:rPr>
          </w:pPr>
          <w:hyperlink w:anchor="_Toc144213495" w:history="1">
            <w:r w:rsidR="006E125B" w:rsidRPr="006E125B">
              <w:rPr>
                <w:rStyle w:val="Hipervnculo"/>
                <w:rFonts w:ascii="Arial" w:hAnsi="Arial" w:cs="Arial"/>
                <w:b w:val="0"/>
                <w:bCs w:val="0"/>
                <w:noProof/>
                <w:w w:val="90"/>
                <w:szCs w:val="24"/>
              </w:rPr>
              <w:t>1.</w:t>
            </w:r>
            <w:r w:rsidR="006E125B" w:rsidRPr="006E125B">
              <w:rPr>
                <w:rFonts w:ascii="Arial" w:eastAsiaTheme="minorEastAsia" w:hAnsi="Arial" w:cs="Arial"/>
                <w:b w:val="0"/>
                <w:bCs w:val="0"/>
                <w:noProof/>
                <w:kern w:val="2"/>
                <w:szCs w:val="24"/>
                <w:lang w:val="es-CO" w:eastAsia="es-CO"/>
                <w14:ligatures w14:val="standardContextual"/>
              </w:rPr>
              <w:tab/>
            </w:r>
            <w:r w:rsidR="006E125B">
              <w:rPr>
                <w:rStyle w:val="Hipervnculo"/>
                <w:rFonts w:ascii="Arial" w:hAnsi="Arial" w:cs="Arial"/>
                <w:b w:val="0"/>
                <w:bCs w:val="0"/>
                <w:noProof/>
                <w:szCs w:val="24"/>
              </w:rPr>
              <w:t>M</w:t>
            </w:r>
            <w:r w:rsidR="006E125B" w:rsidRPr="006E125B">
              <w:rPr>
                <w:rStyle w:val="Hipervnculo"/>
                <w:rFonts w:ascii="Arial" w:hAnsi="Arial" w:cs="Arial"/>
                <w:b w:val="0"/>
                <w:bCs w:val="0"/>
                <w:noProof/>
                <w:szCs w:val="24"/>
              </w:rPr>
              <w:t>etodología</w:t>
            </w:r>
            <w:r w:rsidR="006E125B" w:rsidRPr="006E125B">
              <w:rPr>
                <w:rFonts w:ascii="Arial" w:hAnsi="Arial" w:cs="Arial"/>
                <w:b w:val="0"/>
                <w:bCs w:val="0"/>
                <w:noProof/>
                <w:webHidden/>
                <w:szCs w:val="24"/>
              </w:rPr>
              <w:tab/>
            </w:r>
            <w:r w:rsidR="00F82165" w:rsidRPr="006E125B">
              <w:rPr>
                <w:rFonts w:ascii="Arial" w:hAnsi="Arial" w:cs="Arial"/>
                <w:b w:val="0"/>
                <w:bCs w:val="0"/>
                <w:noProof/>
                <w:webHidden/>
                <w:szCs w:val="24"/>
              </w:rPr>
              <w:fldChar w:fldCharType="begin"/>
            </w:r>
            <w:r w:rsidR="00F82165" w:rsidRPr="006E125B">
              <w:rPr>
                <w:rFonts w:ascii="Arial" w:hAnsi="Arial" w:cs="Arial"/>
                <w:b w:val="0"/>
                <w:bCs w:val="0"/>
                <w:noProof/>
                <w:webHidden/>
                <w:szCs w:val="24"/>
              </w:rPr>
              <w:instrText xml:space="preserve"> PAGEREF _Toc144213495 \h </w:instrText>
            </w:r>
            <w:r w:rsidR="00F82165" w:rsidRPr="006E125B">
              <w:rPr>
                <w:rFonts w:ascii="Arial" w:hAnsi="Arial" w:cs="Arial"/>
                <w:b w:val="0"/>
                <w:bCs w:val="0"/>
                <w:noProof/>
                <w:webHidden/>
                <w:szCs w:val="24"/>
              </w:rPr>
            </w:r>
            <w:r w:rsidR="00F82165" w:rsidRPr="006E125B">
              <w:rPr>
                <w:rFonts w:ascii="Arial" w:hAnsi="Arial" w:cs="Arial"/>
                <w:b w:val="0"/>
                <w:bCs w:val="0"/>
                <w:noProof/>
                <w:webHidden/>
                <w:szCs w:val="24"/>
              </w:rPr>
              <w:fldChar w:fldCharType="separate"/>
            </w:r>
            <w:r w:rsidR="006E125B" w:rsidRPr="006E125B">
              <w:rPr>
                <w:rFonts w:ascii="Arial" w:hAnsi="Arial" w:cs="Arial"/>
                <w:b w:val="0"/>
                <w:bCs w:val="0"/>
                <w:noProof/>
                <w:webHidden/>
                <w:szCs w:val="24"/>
              </w:rPr>
              <w:t>7</w:t>
            </w:r>
            <w:r w:rsidR="00F82165" w:rsidRPr="006E125B">
              <w:rPr>
                <w:rFonts w:ascii="Arial" w:hAnsi="Arial" w:cs="Arial"/>
                <w:b w:val="0"/>
                <w:bCs w:val="0"/>
                <w:noProof/>
                <w:webHidden/>
                <w:szCs w:val="24"/>
              </w:rPr>
              <w:fldChar w:fldCharType="end"/>
            </w:r>
          </w:hyperlink>
        </w:p>
        <w:p w14:paraId="7AD8D57B" w14:textId="1AFEF448" w:rsidR="00F82165" w:rsidRPr="006E125B" w:rsidRDefault="0043541E">
          <w:pPr>
            <w:pStyle w:val="TDC2"/>
            <w:tabs>
              <w:tab w:val="left" w:pos="660"/>
              <w:tab w:val="right" w:pos="8828"/>
            </w:tabs>
            <w:rPr>
              <w:rFonts w:ascii="Arial" w:eastAsiaTheme="minorEastAsia" w:hAnsi="Arial" w:cs="Arial"/>
              <w:b w:val="0"/>
              <w:bCs w:val="0"/>
              <w:noProof/>
              <w:kern w:val="2"/>
              <w:szCs w:val="24"/>
              <w:lang w:val="es-CO" w:eastAsia="es-CO"/>
              <w14:ligatures w14:val="standardContextual"/>
            </w:rPr>
          </w:pPr>
          <w:hyperlink w:anchor="_Toc144213496" w:history="1">
            <w:r w:rsidR="006E125B" w:rsidRPr="006E125B">
              <w:rPr>
                <w:rStyle w:val="Hipervnculo"/>
                <w:rFonts w:ascii="Arial" w:hAnsi="Arial" w:cs="Arial"/>
                <w:b w:val="0"/>
                <w:bCs w:val="0"/>
                <w:noProof/>
                <w:w w:val="90"/>
                <w:szCs w:val="24"/>
              </w:rPr>
              <w:t>2.</w:t>
            </w:r>
            <w:r w:rsidR="006E125B" w:rsidRPr="006E125B">
              <w:rPr>
                <w:rFonts w:ascii="Arial" w:eastAsiaTheme="minorEastAsia" w:hAnsi="Arial" w:cs="Arial"/>
                <w:b w:val="0"/>
                <w:bCs w:val="0"/>
                <w:noProof/>
                <w:kern w:val="2"/>
                <w:szCs w:val="24"/>
                <w:lang w:val="es-CO" w:eastAsia="es-CO"/>
                <w14:ligatures w14:val="standardContextual"/>
              </w:rPr>
              <w:tab/>
            </w:r>
            <w:r w:rsidR="006E125B">
              <w:rPr>
                <w:rStyle w:val="Hipervnculo"/>
                <w:rFonts w:ascii="Arial" w:hAnsi="Arial" w:cs="Arial"/>
                <w:b w:val="0"/>
                <w:bCs w:val="0"/>
                <w:noProof/>
                <w:w w:val="95"/>
                <w:szCs w:val="24"/>
              </w:rPr>
              <w:t>A</w:t>
            </w:r>
            <w:r w:rsidR="006E125B" w:rsidRPr="006E125B">
              <w:rPr>
                <w:rStyle w:val="Hipervnculo"/>
                <w:rFonts w:ascii="Arial" w:hAnsi="Arial" w:cs="Arial"/>
                <w:b w:val="0"/>
                <w:bCs w:val="0"/>
                <w:noProof/>
                <w:w w:val="95"/>
                <w:szCs w:val="24"/>
              </w:rPr>
              <w:t>ntecedentes</w:t>
            </w:r>
            <w:r w:rsidR="006E125B" w:rsidRPr="006E125B">
              <w:rPr>
                <w:rStyle w:val="Hipervnculo"/>
                <w:rFonts w:ascii="Arial" w:hAnsi="Arial" w:cs="Arial"/>
                <w:b w:val="0"/>
                <w:bCs w:val="0"/>
                <w:noProof/>
                <w:spacing w:val="48"/>
                <w:w w:val="95"/>
                <w:szCs w:val="24"/>
              </w:rPr>
              <w:t xml:space="preserve"> </w:t>
            </w:r>
            <w:r w:rsidR="006E125B" w:rsidRPr="006E125B">
              <w:rPr>
                <w:rStyle w:val="Hipervnculo"/>
                <w:rFonts w:ascii="Arial" w:hAnsi="Arial" w:cs="Arial"/>
                <w:b w:val="0"/>
                <w:bCs w:val="0"/>
                <w:noProof/>
                <w:w w:val="95"/>
                <w:szCs w:val="24"/>
              </w:rPr>
              <w:t>normativos</w:t>
            </w:r>
            <w:r w:rsidR="006E125B" w:rsidRPr="006E125B">
              <w:rPr>
                <w:rStyle w:val="Hipervnculo"/>
                <w:rFonts w:ascii="Arial" w:hAnsi="Arial" w:cs="Arial"/>
                <w:b w:val="0"/>
                <w:bCs w:val="0"/>
                <w:noProof/>
                <w:spacing w:val="67"/>
                <w:w w:val="95"/>
                <w:szCs w:val="24"/>
              </w:rPr>
              <w:t xml:space="preserve"> </w:t>
            </w:r>
            <w:r w:rsidR="006E125B" w:rsidRPr="006E125B">
              <w:rPr>
                <w:rStyle w:val="Hipervnculo"/>
                <w:rFonts w:ascii="Arial" w:hAnsi="Arial" w:cs="Arial"/>
                <w:b w:val="0"/>
                <w:bCs w:val="0"/>
                <w:noProof/>
                <w:w w:val="95"/>
                <w:szCs w:val="24"/>
              </w:rPr>
              <w:t>del</w:t>
            </w:r>
            <w:r w:rsidR="006E125B" w:rsidRPr="006E125B">
              <w:rPr>
                <w:rStyle w:val="Hipervnculo"/>
                <w:rFonts w:ascii="Arial" w:hAnsi="Arial" w:cs="Arial"/>
                <w:b w:val="0"/>
                <w:bCs w:val="0"/>
                <w:noProof/>
                <w:spacing w:val="58"/>
                <w:w w:val="95"/>
                <w:szCs w:val="24"/>
              </w:rPr>
              <w:t xml:space="preserve"> </w:t>
            </w:r>
            <w:r w:rsidR="006E125B" w:rsidRPr="006E125B">
              <w:rPr>
                <w:rStyle w:val="Hipervnculo"/>
                <w:rFonts w:ascii="Arial" w:hAnsi="Arial" w:cs="Arial"/>
                <w:b w:val="0"/>
                <w:bCs w:val="0"/>
                <w:noProof/>
                <w:w w:val="95"/>
                <w:szCs w:val="24"/>
              </w:rPr>
              <w:t>sistema</w:t>
            </w:r>
            <w:r w:rsidR="006E125B" w:rsidRPr="006E125B">
              <w:rPr>
                <w:rStyle w:val="Hipervnculo"/>
                <w:rFonts w:ascii="Arial" w:hAnsi="Arial" w:cs="Arial"/>
                <w:b w:val="0"/>
                <w:bCs w:val="0"/>
                <w:noProof/>
                <w:spacing w:val="67"/>
                <w:w w:val="95"/>
                <w:szCs w:val="24"/>
              </w:rPr>
              <w:t xml:space="preserve"> </w:t>
            </w:r>
            <w:r w:rsidR="006E125B" w:rsidRPr="006E125B">
              <w:rPr>
                <w:rStyle w:val="Hipervnculo"/>
                <w:rFonts w:ascii="Arial" w:hAnsi="Arial" w:cs="Arial"/>
                <w:b w:val="0"/>
                <w:bCs w:val="0"/>
                <w:noProof/>
                <w:w w:val="95"/>
                <w:szCs w:val="24"/>
              </w:rPr>
              <w:t>del</w:t>
            </w:r>
            <w:r w:rsidR="006E125B" w:rsidRPr="006E125B">
              <w:rPr>
                <w:rStyle w:val="Hipervnculo"/>
                <w:rFonts w:ascii="Arial" w:hAnsi="Arial" w:cs="Arial"/>
                <w:b w:val="0"/>
                <w:bCs w:val="0"/>
                <w:noProof/>
                <w:spacing w:val="-71"/>
                <w:w w:val="95"/>
                <w:szCs w:val="24"/>
              </w:rPr>
              <w:t xml:space="preserve"> </w:t>
            </w:r>
            <w:r w:rsidR="006E125B" w:rsidRPr="006E125B">
              <w:rPr>
                <w:rStyle w:val="Hipervnculo"/>
                <w:rFonts w:ascii="Arial" w:hAnsi="Arial" w:cs="Arial"/>
                <w:b w:val="0"/>
                <w:bCs w:val="0"/>
                <w:noProof/>
                <w:szCs w:val="24"/>
              </w:rPr>
              <w:t>subsidiofamiliar</w:t>
            </w:r>
            <w:r w:rsidR="006E125B" w:rsidRPr="006E125B">
              <w:rPr>
                <w:rFonts w:ascii="Arial" w:hAnsi="Arial" w:cs="Arial"/>
                <w:b w:val="0"/>
                <w:bCs w:val="0"/>
                <w:noProof/>
                <w:webHidden/>
                <w:szCs w:val="24"/>
              </w:rPr>
              <w:tab/>
            </w:r>
            <w:r w:rsidR="00F82165" w:rsidRPr="006E125B">
              <w:rPr>
                <w:rFonts w:ascii="Arial" w:hAnsi="Arial" w:cs="Arial"/>
                <w:b w:val="0"/>
                <w:bCs w:val="0"/>
                <w:noProof/>
                <w:webHidden/>
                <w:szCs w:val="24"/>
              </w:rPr>
              <w:fldChar w:fldCharType="begin"/>
            </w:r>
            <w:r w:rsidR="00F82165" w:rsidRPr="006E125B">
              <w:rPr>
                <w:rFonts w:ascii="Arial" w:hAnsi="Arial" w:cs="Arial"/>
                <w:b w:val="0"/>
                <w:bCs w:val="0"/>
                <w:noProof/>
                <w:webHidden/>
                <w:szCs w:val="24"/>
              </w:rPr>
              <w:instrText xml:space="preserve"> PAGEREF _Toc144213496 \h </w:instrText>
            </w:r>
            <w:r w:rsidR="00F82165" w:rsidRPr="006E125B">
              <w:rPr>
                <w:rFonts w:ascii="Arial" w:hAnsi="Arial" w:cs="Arial"/>
                <w:b w:val="0"/>
                <w:bCs w:val="0"/>
                <w:noProof/>
                <w:webHidden/>
                <w:szCs w:val="24"/>
              </w:rPr>
            </w:r>
            <w:r w:rsidR="00F82165" w:rsidRPr="006E125B">
              <w:rPr>
                <w:rFonts w:ascii="Arial" w:hAnsi="Arial" w:cs="Arial"/>
                <w:b w:val="0"/>
                <w:bCs w:val="0"/>
                <w:noProof/>
                <w:webHidden/>
                <w:szCs w:val="24"/>
              </w:rPr>
              <w:fldChar w:fldCharType="separate"/>
            </w:r>
            <w:r w:rsidR="006E125B" w:rsidRPr="006E125B">
              <w:rPr>
                <w:rFonts w:ascii="Arial" w:hAnsi="Arial" w:cs="Arial"/>
                <w:b w:val="0"/>
                <w:bCs w:val="0"/>
                <w:noProof/>
                <w:webHidden/>
                <w:szCs w:val="24"/>
              </w:rPr>
              <w:t>9</w:t>
            </w:r>
            <w:r w:rsidR="00F82165" w:rsidRPr="006E125B">
              <w:rPr>
                <w:rFonts w:ascii="Arial" w:hAnsi="Arial" w:cs="Arial"/>
                <w:b w:val="0"/>
                <w:bCs w:val="0"/>
                <w:noProof/>
                <w:webHidden/>
                <w:szCs w:val="24"/>
              </w:rPr>
              <w:fldChar w:fldCharType="end"/>
            </w:r>
          </w:hyperlink>
        </w:p>
        <w:p w14:paraId="6B82B80E" w14:textId="692B02E6" w:rsidR="00F82165" w:rsidRPr="006E125B" w:rsidRDefault="0043541E">
          <w:pPr>
            <w:pStyle w:val="TDC2"/>
            <w:tabs>
              <w:tab w:val="right" w:pos="8828"/>
            </w:tabs>
            <w:rPr>
              <w:rFonts w:ascii="Arial" w:eastAsiaTheme="minorEastAsia" w:hAnsi="Arial" w:cs="Arial"/>
              <w:b w:val="0"/>
              <w:bCs w:val="0"/>
              <w:noProof/>
              <w:kern w:val="2"/>
              <w:szCs w:val="24"/>
              <w:lang w:val="es-CO" w:eastAsia="es-CO"/>
              <w14:ligatures w14:val="standardContextual"/>
            </w:rPr>
          </w:pPr>
          <w:hyperlink w:anchor="_Toc144213497" w:history="1">
            <w:r w:rsidR="006E125B" w:rsidRPr="006E125B">
              <w:rPr>
                <w:rStyle w:val="Hipervnculo"/>
                <w:rFonts w:ascii="Arial" w:hAnsi="Arial" w:cs="Arial"/>
                <w:b w:val="0"/>
                <w:bCs w:val="0"/>
                <w:noProof/>
                <w:szCs w:val="24"/>
              </w:rPr>
              <w:t>3.</w:t>
            </w:r>
            <w:r w:rsidR="006E125B" w:rsidRPr="006E125B">
              <w:rPr>
                <w:rStyle w:val="Hipervnculo"/>
                <w:rFonts w:ascii="Arial" w:hAnsi="Arial" w:cs="Arial"/>
                <w:b w:val="0"/>
                <w:bCs w:val="0"/>
                <w:noProof/>
                <w:spacing w:val="1"/>
                <w:szCs w:val="24"/>
              </w:rPr>
              <w:t xml:space="preserve"> </w:t>
            </w:r>
            <w:r w:rsidR="006E125B">
              <w:rPr>
                <w:rStyle w:val="Hipervnculo"/>
                <w:rFonts w:ascii="Arial" w:hAnsi="Arial" w:cs="Arial"/>
                <w:b w:val="0"/>
                <w:bCs w:val="0"/>
                <w:noProof/>
                <w:szCs w:val="24"/>
              </w:rPr>
              <w:t>E</w:t>
            </w:r>
            <w:r w:rsidR="006E125B" w:rsidRPr="006E125B">
              <w:rPr>
                <w:rStyle w:val="Hipervnculo"/>
                <w:rFonts w:ascii="Arial" w:hAnsi="Arial" w:cs="Arial"/>
                <w:b w:val="0"/>
                <w:bCs w:val="0"/>
                <w:noProof/>
                <w:szCs w:val="24"/>
              </w:rPr>
              <w:t>studio</w:t>
            </w:r>
            <w:r w:rsidR="006E125B" w:rsidRPr="006E125B">
              <w:rPr>
                <w:rStyle w:val="Hipervnculo"/>
                <w:rFonts w:ascii="Arial" w:hAnsi="Arial" w:cs="Arial"/>
                <w:b w:val="0"/>
                <w:bCs w:val="0"/>
                <w:noProof/>
                <w:spacing w:val="1"/>
                <w:szCs w:val="24"/>
              </w:rPr>
              <w:t xml:space="preserve"> </w:t>
            </w:r>
            <w:r w:rsidR="006E125B" w:rsidRPr="006E125B">
              <w:rPr>
                <w:rStyle w:val="Hipervnculo"/>
                <w:rFonts w:ascii="Arial" w:hAnsi="Arial" w:cs="Arial"/>
                <w:b w:val="0"/>
                <w:bCs w:val="0"/>
                <w:noProof/>
                <w:szCs w:val="24"/>
              </w:rPr>
              <w:t>del</w:t>
            </w:r>
            <w:r w:rsidR="006E125B" w:rsidRPr="006E125B">
              <w:rPr>
                <w:rStyle w:val="Hipervnculo"/>
                <w:rFonts w:ascii="Arial" w:hAnsi="Arial" w:cs="Arial"/>
                <w:b w:val="0"/>
                <w:bCs w:val="0"/>
                <w:noProof/>
                <w:spacing w:val="1"/>
                <w:szCs w:val="24"/>
              </w:rPr>
              <w:t xml:space="preserve"> </w:t>
            </w:r>
            <w:r w:rsidR="006E125B" w:rsidRPr="006E125B">
              <w:rPr>
                <w:rStyle w:val="Hipervnculo"/>
                <w:rFonts w:ascii="Arial" w:hAnsi="Arial" w:cs="Arial"/>
                <w:b w:val="0"/>
                <w:bCs w:val="0"/>
                <w:noProof/>
                <w:szCs w:val="24"/>
              </w:rPr>
              <w:t>contexto</w:t>
            </w:r>
            <w:r w:rsidR="006E125B" w:rsidRPr="006E125B">
              <w:rPr>
                <w:rStyle w:val="Hipervnculo"/>
                <w:rFonts w:ascii="Arial" w:hAnsi="Arial" w:cs="Arial"/>
                <w:b w:val="0"/>
                <w:bCs w:val="0"/>
                <w:noProof/>
                <w:spacing w:val="1"/>
                <w:szCs w:val="24"/>
              </w:rPr>
              <w:t xml:space="preserve"> </w:t>
            </w:r>
            <w:r w:rsidR="006E125B" w:rsidRPr="006E125B">
              <w:rPr>
                <w:rStyle w:val="Hipervnculo"/>
                <w:rFonts w:ascii="Arial" w:hAnsi="Arial" w:cs="Arial"/>
                <w:b w:val="0"/>
                <w:bCs w:val="0"/>
                <w:noProof/>
                <w:szCs w:val="24"/>
              </w:rPr>
              <w:t>de</w:t>
            </w:r>
            <w:r w:rsidR="006E125B" w:rsidRPr="006E125B">
              <w:rPr>
                <w:rStyle w:val="Hipervnculo"/>
                <w:rFonts w:ascii="Arial" w:hAnsi="Arial" w:cs="Arial"/>
                <w:b w:val="0"/>
                <w:bCs w:val="0"/>
                <w:noProof/>
                <w:spacing w:val="1"/>
                <w:szCs w:val="24"/>
              </w:rPr>
              <w:t xml:space="preserve"> </w:t>
            </w:r>
            <w:r w:rsidR="006E125B" w:rsidRPr="006E125B">
              <w:rPr>
                <w:rStyle w:val="Hipervnculo"/>
                <w:rFonts w:ascii="Arial" w:hAnsi="Arial" w:cs="Arial"/>
                <w:b w:val="0"/>
                <w:bCs w:val="0"/>
                <w:noProof/>
                <w:szCs w:val="24"/>
              </w:rPr>
              <w:t>la</w:t>
            </w:r>
            <w:r w:rsidR="006E125B" w:rsidRPr="006E125B">
              <w:rPr>
                <w:rStyle w:val="Hipervnculo"/>
                <w:rFonts w:ascii="Arial" w:hAnsi="Arial" w:cs="Arial"/>
                <w:b w:val="0"/>
                <w:bCs w:val="0"/>
                <w:noProof/>
                <w:spacing w:val="-75"/>
                <w:szCs w:val="24"/>
              </w:rPr>
              <w:t xml:space="preserve"> </w:t>
            </w:r>
            <w:r w:rsidR="006E125B" w:rsidRPr="006E125B">
              <w:rPr>
                <w:rStyle w:val="Hipervnculo"/>
                <w:rFonts w:ascii="Arial" w:hAnsi="Arial" w:cs="Arial"/>
                <w:b w:val="0"/>
                <w:bCs w:val="0"/>
                <w:noProof/>
                <w:szCs w:val="24"/>
              </w:rPr>
              <w:t>superintendencia</w:t>
            </w:r>
            <w:r w:rsidR="006E125B" w:rsidRPr="006E125B">
              <w:rPr>
                <w:rStyle w:val="Hipervnculo"/>
                <w:rFonts w:ascii="Arial" w:hAnsi="Arial" w:cs="Arial"/>
                <w:b w:val="0"/>
                <w:bCs w:val="0"/>
                <w:noProof/>
                <w:spacing w:val="1"/>
                <w:szCs w:val="24"/>
              </w:rPr>
              <w:t xml:space="preserve"> </w:t>
            </w:r>
            <w:r w:rsidR="006E125B" w:rsidRPr="006E125B">
              <w:rPr>
                <w:rStyle w:val="Hipervnculo"/>
                <w:rFonts w:ascii="Arial" w:hAnsi="Arial" w:cs="Arial"/>
                <w:b w:val="0"/>
                <w:bCs w:val="0"/>
                <w:noProof/>
                <w:szCs w:val="24"/>
              </w:rPr>
              <w:t>del</w:t>
            </w:r>
            <w:r w:rsidR="006E125B" w:rsidRPr="006E125B">
              <w:rPr>
                <w:rStyle w:val="Hipervnculo"/>
                <w:rFonts w:ascii="Arial" w:hAnsi="Arial" w:cs="Arial"/>
                <w:b w:val="0"/>
                <w:bCs w:val="0"/>
                <w:noProof/>
                <w:spacing w:val="1"/>
                <w:szCs w:val="24"/>
              </w:rPr>
              <w:t xml:space="preserve"> </w:t>
            </w:r>
            <w:r w:rsidR="006E125B" w:rsidRPr="006E125B">
              <w:rPr>
                <w:rStyle w:val="Hipervnculo"/>
                <w:rFonts w:ascii="Arial" w:hAnsi="Arial" w:cs="Arial"/>
                <w:b w:val="0"/>
                <w:bCs w:val="0"/>
                <w:noProof/>
                <w:szCs w:val="24"/>
              </w:rPr>
              <w:t>subsidio</w:t>
            </w:r>
            <w:r w:rsidR="006E125B" w:rsidRPr="006E125B">
              <w:rPr>
                <w:rStyle w:val="Hipervnculo"/>
                <w:rFonts w:ascii="Arial" w:hAnsi="Arial" w:cs="Arial"/>
                <w:b w:val="0"/>
                <w:bCs w:val="0"/>
                <w:noProof/>
                <w:spacing w:val="1"/>
                <w:szCs w:val="24"/>
              </w:rPr>
              <w:t xml:space="preserve"> </w:t>
            </w:r>
            <w:r w:rsidR="006E125B" w:rsidRPr="006E125B">
              <w:rPr>
                <w:rStyle w:val="Hipervnculo"/>
                <w:rFonts w:ascii="Arial" w:hAnsi="Arial" w:cs="Arial"/>
                <w:b w:val="0"/>
                <w:bCs w:val="0"/>
                <w:noProof/>
                <w:szCs w:val="24"/>
              </w:rPr>
              <w:t>familiar</w:t>
            </w:r>
            <w:r w:rsidR="006E125B" w:rsidRPr="006E125B">
              <w:rPr>
                <w:rStyle w:val="Hipervnculo"/>
                <w:rFonts w:ascii="Arial" w:hAnsi="Arial" w:cs="Arial"/>
                <w:b w:val="0"/>
                <w:bCs w:val="0"/>
                <w:noProof/>
                <w:spacing w:val="1"/>
                <w:szCs w:val="24"/>
              </w:rPr>
              <w:t xml:space="preserve"> </w:t>
            </w:r>
            <w:r w:rsidR="006E125B" w:rsidRPr="006E125B">
              <w:rPr>
                <w:rStyle w:val="Hipervnculo"/>
                <w:rFonts w:ascii="Arial" w:hAnsi="Arial" w:cs="Arial"/>
                <w:b w:val="0"/>
                <w:bCs w:val="0"/>
                <w:noProof/>
                <w:szCs w:val="24"/>
              </w:rPr>
              <w:t>–</w:t>
            </w:r>
            <w:r w:rsidR="006E125B" w:rsidRPr="006E125B">
              <w:rPr>
                <w:rStyle w:val="Hipervnculo"/>
                <w:rFonts w:ascii="Arial" w:hAnsi="Arial" w:cs="Arial"/>
                <w:b w:val="0"/>
                <w:bCs w:val="0"/>
                <w:noProof/>
                <w:spacing w:val="1"/>
                <w:szCs w:val="24"/>
              </w:rPr>
              <w:t xml:space="preserve"> </w:t>
            </w:r>
            <w:r w:rsidR="006E125B" w:rsidRPr="006E125B">
              <w:rPr>
                <w:rStyle w:val="Hipervnculo"/>
                <w:rFonts w:ascii="Arial" w:hAnsi="Arial" w:cs="Arial"/>
                <w:b w:val="0"/>
                <w:bCs w:val="0"/>
                <w:noProof/>
                <w:szCs w:val="24"/>
              </w:rPr>
              <w:t>supersubsidio</w:t>
            </w:r>
            <w:r w:rsidR="006E125B" w:rsidRPr="006E125B">
              <w:rPr>
                <w:rFonts w:ascii="Arial" w:hAnsi="Arial" w:cs="Arial"/>
                <w:b w:val="0"/>
                <w:bCs w:val="0"/>
                <w:noProof/>
                <w:webHidden/>
                <w:szCs w:val="24"/>
              </w:rPr>
              <w:tab/>
            </w:r>
            <w:r w:rsidR="00F82165" w:rsidRPr="006E125B">
              <w:rPr>
                <w:rFonts w:ascii="Arial" w:hAnsi="Arial" w:cs="Arial"/>
                <w:b w:val="0"/>
                <w:bCs w:val="0"/>
                <w:noProof/>
                <w:webHidden/>
                <w:szCs w:val="24"/>
              </w:rPr>
              <w:fldChar w:fldCharType="begin"/>
            </w:r>
            <w:r w:rsidR="00F82165" w:rsidRPr="006E125B">
              <w:rPr>
                <w:rFonts w:ascii="Arial" w:hAnsi="Arial" w:cs="Arial"/>
                <w:b w:val="0"/>
                <w:bCs w:val="0"/>
                <w:noProof/>
                <w:webHidden/>
                <w:szCs w:val="24"/>
              </w:rPr>
              <w:instrText xml:space="preserve"> PAGEREF _Toc144213497 \h </w:instrText>
            </w:r>
            <w:r w:rsidR="00F82165" w:rsidRPr="006E125B">
              <w:rPr>
                <w:rFonts w:ascii="Arial" w:hAnsi="Arial" w:cs="Arial"/>
                <w:b w:val="0"/>
                <w:bCs w:val="0"/>
                <w:noProof/>
                <w:webHidden/>
                <w:szCs w:val="24"/>
              </w:rPr>
            </w:r>
            <w:r w:rsidR="00F82165" w:rsidRPr="006E125B">
              <w:rPr>
                <w:rFonts w:ascii="Arial" w:hAnsi="Arial" w:cs="Arial"/>
                <w:b w:val="0"/>
                <w:bCs w:val="0"/>
                <w:noProof/>
                <w:webHidden/>
                <w:szCs w:val="24"/>
              </w:rPr>
              <w:fldChar w:fldCharType="separate"/>
            </w:r>
            <w:r w:rsidR="006E125B" w:rsidRPr="006E125B">
              <w:rPr>
                <w:rFonts w:ascii="Arial" w:hAnsi="Arial" w:cs="Arial"/>
                <w:b w:val="0"/>
                <w:bCs w:val="0"/>
                <w:noProof/>
                <w:webHidden/>
                <w:szCs w:val="24"/>
              </w:rPr>
              <w:t>13</w:t>
            </w:r>
            <w:r w:rsidR="00F82165" w:rsidRPr="006E125B">
              <w:rPr>
                <w:rFonts w:ascii="Arial" w:hAnsi="Arial" w:cs="Arial"/>
                <w:b w:val="0"/>
                <w:bCs w:val="0"/>
                <w:noProof/>
                <w:webHidden/>
                <w:szCs w:val="24"/>
              </w:rPr>
              <w:fldChar w:fldCharType="end"/>
            </w:r>
          </w:hyperlink>
        </w:p>
        <w:p w14:paraId="10DBF257" w14:textId="558D90F6" w:rsidR="00F82165" w:rsidRPr="006E125B" w:rsidRDefault="0043541E">
          <w:pPr>
            <w:pStyle w:val="TDC2"/>
            <w:tabs>
              <w:tab w:val="right" w:pos="8828"/>
            </w:tabs>
            <w:rPr>
              <w:rFonts w:ascii="Arial" w:eastAsiaTheme="minorEastAsia" w:hAnsi="Arial" w:cs="Arial"/>
              <w:b w:val="0"/>
              <w:bCs w:val="0"/>
              <w:noProof/>
              <w:kern w:val="2"/>
              <w:szCs w:val="24"/>
              <w:lang w:val="es-CO" w:eastAsia="es-CO"/>
              <w14:ligatures w14:val="standardContextual"/>
            </w:rPr>
          </w:pPr>
          <w:hyperlink w:anchor="_Toc144213498" w:history="1">
            <w:r w:rsidR="006E125B" w:rsidRPr="006E125B">
              <w:rPr>
                <w:rStyle w:val="Hipervnculo"/>
                <w:rFonts w:ascii="Arial" w:hAnsi="Arial" w:cs="Arial"/>
                <w:b w:val="0"/>
                <w:bCs w:val="0"/>
                <w:noProof/>
                <w:w w:val="95"/>
                <w:szCs w:val="24"/>
              </w:rPr>
              <w:t xml:space="preserve">3.1 </w:t>
            </w:r>
            <w:r w:rsidR="006E125B">
              <w:rPr>
                <w:rStyle w:val="Hipervnculo"/>
                <w:rFonts w:ascii="Arial" w:hAnsi="Arial" w:cs="Arial"/>
                <w:b w:val="0"/>
                <w:bCs w:val="0"/>
                <w:noProof/>
                <w:w w:val="95"/>
                <w:szCs w:val="24"/>
              </w:rPr>
              <w:t>D</w:t>
            </w:r>
            <w:r w:rsidR="006E125B" w:rsidRPr="006E125B">
              <w:rPr>
                <w:rStyle w:val="Hipervnculo"/>
                <w:rFonts w:ascii="Arial" w:hAnsi="Arial" w:cs="Arial"/>
                <w:b w:val="0"/>
                <w:bCs w:val="0"/>
                <w:noProof/>
                <w:w w:val="95"/>
                <w:szCs w:val="24"/>
              </w:rPr>
              <w:t>imensión</w:t>
            </w:r>
            <w:r w:rsidR="006E125B" w:rsidRPr="006E125B">
              <w:rPr>
                <w:rStyle w:val="Hipervnculo"/>
                <w:rFonts w:ascii="Arial" w:hAnsi="Arial" w:cs="Arial"/>
                <w:b w:val="0"/>
                <w:bCs w:val="0"/>
                <w:noProof/>
                <w:spacing w:val="27"/>
                <w:w w:val="95"/>
                <w:szCs w:val="24"/>
              </w:rPr>
              <w:t xml:space="preserve"> </w:t>
            </w:r>
            <w:r w:rsidR="006E125B" w:rsidRPr="006E125B">
              <w:rPr>
                <w:rStyle w:val="Hipervnculo"/>
                <w:rFonts w:ascii="Arial" w:hAnsi="Arial" w:cs="Arial"/>
                <w:b w:val="0"/>
                <w:bCs w:val="0"/>
                <w:noProof/>
                <w:w w:val="95"/>
                <w:szCs w:val="24"/>
              </w:rPr>
              <w:t>política</w:t>
            </w:r>
            <w:r w:rsidR="006E125B" w:rsidRPr="006E125B">
              <w:rPr>
                <w:rStyle w:val="Hipervnculo"/>
                <w:rFonts w:ascii="Arial" w:hAnsi="Arial" w:cs="Arial"/>
                <w:b w:val="0"/>
                <w:bCs w:val="0"/>
                <w:noProof/>
                <w:spacing w:val="22"/>
                <w:w w:val="95"/>
                <w:szCs w:val="24"/>
              </w:rPr>
              <w:t xml:space="preserve"> </w:t>
            </w:r>
            <w:r w:rsidR="006E125B" w:rsidRPr="006E125B">
              <w:rPr>
                <w:rStyle w:val="Hipervnculo"/>
                <w:rFonts w:ascii="Arial" w:hAnsi="Arial" w:cs="Arial"/>
                <w:b w:val="0"/>
                <w:bCs w:val="0"/>
                <w:noProof/>
                <w:w w:val="95"/>
                <w:szCs w:val="24"/>
              </w:rPr>
              <w:t>pública</w:t>
            </w:r>
            <w:r w:rsidR="006E125B" w:rsidRPr="006E125B">
              <w:rPr>
                <w:rFonts w:ascii="Arial" w:hAnsi="Arial" w:cs="Arial"/>
                <w:b w:val="0"/>
                <w:bCs w:val="0"/>
                <w:noProof/>
                <w:webHidden/>
                <w:szCs w:val="24"/>
              </w:rPr>
              <w:tab/>
            </w:r>
            <w:r w:rsidR="00F82165" w:rsidRPr="006E125B">
              <w:rPr>
                <w:rFonts w:ascii="Arial" w:hAnsi="Arial" w:cs="Arial"/>
                <w:b w:val="0"/>
                <w:bCs w:val="0"/>
                <w:noProof/>
                <w:webHidden/>
                <w:szCs w:val="24"/>
              </w:rPr>
              <w:fldChar w:fldCharType="begin"/>
            </w:r>
            <w:r w:rsidR="00F82165" w:rsidRPr="006E125B">
              <w:rPr>
                <w:rFonts w:ascii="Arial" w:hAnsi="Arial" w:cs="Arial"/>
                <w:b w:val="0"/>
                <w:bCs w:val="0"/>
                <w:noProof/>
                <w:webHidden/>
                <w:szCs w:val="24"/>
              </w:rPr>
              <w:instrText xml:space="preserve"> PAGEREF _Toc144213498 \h </w:instrText>
            </w:r>
            <w:r w:rsidR="00F82165" w:rsidRPr="006E125B">
              <w:rPr>
                <w:rFonts w:ascii="Arial" w:hAnsi="Arial" w:cs="Arial"/>
                <w:b w:val="0"/>
                <w:bCs w:val="0"/>
                <w:noProof/>
                <w:webHidden/>
                <w:szCs w:val="24"/>
              </w:rPr>
            </w:r>
            <w:r w:rsidR="00F82165" w:rsidRPr="006E125B">
              <w:rPr>
                <w:rFonts w:ascii="Arial" w:hAnsi="Arial" w:cs="Arial"/>
                <w:b w:val="0"/>
                <w:bCs w:val="0"/>
                <w:noProof/>
                <w:webHidden/>
                <w:szCs w:val="24"/>
              </w:rPr>
              <w:fldChar w:fldCharType="separate"/>
            </w:r>
            <w:r w:rsidR="006E125B" w:rsidRPr="006E125B">
              <w:rPr>
                <w:rFonts w:ascii="Arial" w:hAnsi="Arial" w:cs="Arial"/>
                <w:b w:val="0"/>
                <w:bCs w:val="0"/>
                <w:noProof/>
                <w:webHidden/>
                <w:szCs w:val="24"/>
              </w:rPr>
              <w:t>14</w:t>
            </w:r>
            <w:r w:rsidR="00F82165" w:rsidRPr="006E125B">
              <w:rPr>
                <w:rFonts w:ascii="Arial" w:hAnsi="Arial" w:cs="Arial"/>
                <w:b w:val="0"/>
                <w:bCs w:val="0"/>
                <w:noProof/>
                <w:webHidden/>
                <w:szCs w:val="24"/>
              </w:rPr>
              <w:fldChar w:fldCharType="end"/>
            </w:r>
          </w:hyperlink>
        </w:p>
        <w:p w14:paraId="60ECB3D1" w14:textId="7F25B281" w:rsidR="00F82165" w:rsidRPr="006E125B" w:rsidRDefault="0043541E">
          <w:pPr>
            <w:pStyle w:val="TDC2"/>
            <w:tabs>
              <w:tab w:val="right" w:pos="8828"/>
            </w:tabs>
            <w:rPr>
              <w:rFonts w:ascii="Arial" w:eastAsiaTheme="minorEastAsia" w:hAnsi="Arial" w:cs="Arial"/>
              <w:b w:val="0"/>
              <w:bCs w:val="0"/>
              <w:noProof/>
              <w:kern w:val="2"/>
              <w:szCs w:val="24"/>
              <w:lang w:val="es-CO" w:eastAsia="es-CO"/>
              <w14:ligatures w14:val="standardContextual"/>
            </w:rPr>
          </w:pPr>
          <w:hyperlink w:anchor="_Toc144213499" w:history="1">
            <w:r w:rsidR="006E125B" w:rsidRPr="006E125B">
              <w:rPr>
                <w:rStyle w:val="Hipervnculo"/>
                <w:rFonts w:ascii="Arial" w:hAnsi="Arial" w:cs="Arial"/>
                <w:b w:val="0"/>
                <w:bCs w:val="0"/>
                <w:noProof/>
                <w:w w:val="95"/>
                <w:szCs w:val="24"/>
              </w:rPr>
              <w:t xml:space="preserve">3.2 </w:t>
            </w:r>
            <w:r w:rsidR="006E125B">
              <w:rPr>
                <w:rStyle w:val="Hipervnculo"/>
                <w:rFonts w:ascii="Arial" w:hAnsi="Arial" w:cs="Arial"/>
                <w:b w:val="0"/>
                <w:bCs w:val="0"/>
                <w:noProof/>
                <w:w w:val="95"/>
                <w:szCs w:val="24"/>
              </w:rPr>
              <w:t>D</w:t>
            </w:r>
            <w:r w:rsidR="006E125B" w:rsidRPr="006E125B">
              <w:rPr>
                <w:rStyle w:val="Hipervnculo"/>
                <w:rFonts w:ascii="Arial" w:hAnsi="Arial" w:cs="Arial"/>
                <w:b w:val="0"/>
                <w:bCs w:val="0"/>
                <w:noProof/>
                <w:w w:val="95"/>
                <w:szCs w:val="24"/>
              </w:rPr>
              <w:t>imensión</w:t>
            </w:r>
            <w:r w:rsidR="006E125B" w:rsidRPr="006E125B">
              <w:rPr>
                <w:rStyle w:val="Hipervnculo"/>
                <w:rFonts w:ascii="Arial" w:hAnsi="Arial" w:cs="Arial"/>
                <w:b w:val="0"/>
                <w:bCs w:val="0"/>
                <w:noProof/>
                <w:spacing w:val="16"/>
                <w:w w:val="95"/>
                <w:szCs w:val="24"/>
              </w:rPr>
              <w:t xml:space="preserve"> </w:t>
            </w:r>
            <w:r w:rsidR="006E125B" w:rsidRPr="006E125B">
              <w:rPr>
                <w:rStyle w:val="Hipervnculo"/>
                <w:rFonts w:ascii="Arial" w:hAnsi="Arial" w:cs="Arial"/>
                <w:b w:val="0"/>
                <w:bCs w:val="0"/>
                <w:noProof/>
                <w:w w:val="95"/>
                <w:szCs w:val="24"/>
              </w:rPr>
              <w:t>económica</w:t>
            </w:r>
            <w:r w:rsidR="006E125B" w:rsidRPr="006E125B">
              <w:rPr>
                <w:rFonts w:ascii="Arial" w:hAnsi="Arial" w:cs="Arial"/>
                <w:b w:val="0"/>
                <w:bCs w:val="0"/>
                <w:noProof/>
                <w:webHidden/>
                <w:szCs w:val="24"/>
              </w:rPr>
              <w:tab/>
            </w:r>
            <w:r w:rsidR="00F82165" w:rsidRPr="006E125B">
              <w:rPr>
                <w:rFonts w:ascii="Arial" w:hAnsi="Arial" w:cs="Arial"/>
                <w:b w:val="0"/>
                <w:bCs w:val="0"/>
                <w:noProof/>
                <w:webHidden/>
                <w:szCs w:val="24"/>
              </w:rPr>
              <w:fldChar w:fldCharType="begin"/>
            </w:r>
            <w:r w:rsidR="00F82165" w:rsidRPr="006E125B">
              <w:rPr>
                <w:rFonts w:ascii="Arial" w:hAnsi="Arial" w:cs="Arial"/>
                <w:b w:val="0"/>
                <w:bCs w:val="0"/>
                <w:noProof/>
                <w:webHidden/>
                <w:szCs w:val="24"/>
              </w:rPr>
              <w:instrText xml:space="preserve"> PAGEREF _Toc144213499 \h </w:instrText>
            </w:r>
            <w:r w:rsidR="00F82165" w:rsidRPr="006E125B">
              <w:rPr>
                <w:rFonts w:ascii="Arial" w:hAnsi="Arial" w:cs="Arial"/>
                <w:b w:val="0"/>
                <w:bCs w:val="0"/>
                <w:noProof/>
                <w:webHidden/>
                <w:szCs w:val="24"/>
              </w:rPr>
            </w:r>
            <w:r w:rsidR="00F82165" w:rsidRPr="006E125B">
              <w:rPr>
                <w:rFonts w:ascii="Arial" w:hAnsi="Arial" w:cs="Arial"/>
                <w:b w:val="0"/>
                <w:bCs w:val="0"/>
                <w:noProof/>
                <w:webHidden/>
                <w:szCs w:val="24"/>
              </w:rPr>
              <w:fldChar w:fldCharType="separate"/>
            </w:r>
            <w:r w:rsidR="006E125B" w:rsidRPr="006E125B">
              <w:rPr>
                <w:rFonts w:ascii="Arial" w:hAnsi="Arial" w:cs="Arial"/>
                <w:b w:val="0"/>
                <w:bCs w:val="0"/>
                <w:noProof/>
                <w:webHidden/>
                <w:szCs w:val="24"/>
              </w:rPr>
              <w:t>17</w:t>
            </w:r>
            <w:r w:rsidR="00F82165" w:rsidRPr="006E125B">
              <w:rPr>
                <w:rFonts w:ascii="Arial" w:hAnsi="Arial" w:cs="Arial"/>
                <w:b w:val="0"/>
                <w:bCs w:val="0"/>
                <w:noProof/>
                <w:webHidden/>
                <w:szCs w:val="24"/>
              </w:rPr>
              <w:fldChar w:fldCharType="end"/>
            </w:r>
          </w:hyperlink>
        </w:p>
        <w:p w14:paraId="73BB4C50" w14:textId="3AAB32B3" w:rsidR="00F82165" w:rsidRPr="006E125B" w:rsidRDefault="0043541E">
          <w:pPr>
            <w:pStyle w:val="TDC2"/>
            <w:tabs>
              <w:tab w:val="right" w:pos="8828"/>
            </w:tabs>
            <w:rPr>
              <w:rFonts w:ascii="Arial" w:eastAsiaTheme="minorEastAsia" w:hAnsi="Arial" w:cs="Arial"/>
              <w:b w:val="0"/>
              <w:bCs w:val="0"/>
              <w:noProof/>
              <w:kern w:val="2"/>
              <w:szCs w:val="24"/>
              <w:lang w:val="es-CO" w:eastAsia="es-CO"/>
              <w14:ligatures w14:val="standardContextual"/>
            </w:rPr>
          </w:pPr>
          <w:hyperlink w:anchor="_Toc144213500" w:history="1">
            <w:r w:rsidR="006E125B" w:rsidRPr="006E125B">
              <w:rPr>
                <w:rStyle w:val="Hipervnculo"/>
                <w:rFonts w:ascii="Arial" w:hAnsi="Arial" w:cs="Arial"/>
                <w:b w:val="0"/>
                <w:bCs w:val="0"/>
                <w:noProof/>
                <w:w w:val="95"/>
                <w:szCs w:val="24"/>
              </w:rPr>
              <w:t xml:space="preserve">3.3 </w:t>
            </w:r>
            <w:r w:rsidR="006E125B">
              <w:rPr>
                <w:rStyle w:val="Hipervnculo"/>
                <w:rFonts w:ascii="Arial" w:hAnsi="Arial" w:cs="Arial"/>
                <w:b w:val="0"/>
                <w:bCs w:val="0"/>
                <w:noProof/>
                <w:w w:val="95"/>
                <w:szCs w:val="24"/>
              </w:rPr>
              <w:t>D</w:t>
            </w:r>
            <w:r w:rsidR="006E125B" w:rsidRPr="006E125B">
              <w:rPr>
                <w:rStyle w:val="Hipervnculo"/>
                <w:rFonts w:ascii="Arial" w:hAnsi="Arial" w:cs="Arial"/>
                <w:b w:val="0"/>
                <w:bCs w:val="0"/>
                <w:noProof/>
                <w:w w:val="95"/>
                <w:szCs w:val="24"/>
              </w:rPr>
              <w:t>imensión</w:t>
            </w:r>
            <w:r w:rsidR="006E125B" w:rsidRPr="006E125B">
              <w:rPr>
                <w:rStyle w:val="Hipervnculo"/>
                <w:rFonts w:ascii="Arial" w:hAnsi="Arial" w:cs="Arial"/>
                <w:b w:val="0"/>
                <w:bCs w:val="0"/>
                <w:noProof/>
                <w:spacing w:val="-1"/>
                <w:w w:val="95"/>
                <w:szCs w:val="24"/>
              </w:rPr>
              <w:t xml:space="preserve"> </w:t>
            </w:r>
            <w:r w:rsidR="006E125B" w:rsidRPr="006E125B">
              <w:rPr>
                <w:rStyle w:val="Hipervnculo"/>
                <w:rFonts w:ascii="Arial" w:hAnsi="Arial" w:cs="Arial"/>
                <w:b w:val="0"/>
                <w:bCs w:val="0"/>
                <w:noProof/>
                <w:w w:val="95"/>
                <w:szCs w:val="24"/>
              </w:rPr>
              <w:t>social</w:t>
            </w:r>
            <w:r w:rsidR="006E125B" w:rsidRPr="006E125B">
              <w:rPr>
                <w:rFonts w:ascii="Arial" w:hAnsi="Arial" w:cs="Arial"/>
                <w:b w:val="0"/>
                <w:bCs w:val="0"/>
                <w:noProof/>
                <w:webHidden/>
                <w:szCs w:val="24"/>
              </w:rPr>
              <w:tab/>
            </w:r>
            <w:r w:rsidR="00F82165" w:rsidRPr="006E125B">
              <w:rPr>
                <w:rFonts w:ascii="Arial" w:hAnsi="Arial" w:cs="Arial"/>
                <w:b w:val="0"/>
                <w:bCs w:val="0"/>
                <w:noProof/>
                <w:webHidden/>
                <w:szCs w:val="24"/>
              </w:rPr>
              <w:fldChar w:fldCharType="begin"/>
            </w:r>
            <w:r w:rsidR="00F82165" w:rsidRPr="006E125B">
              <w:rPr>
                <w:rFonts w:ascii="Arial" w:hAnsi="Arial" w:cs="Arial"/>
                <w:b w:val="0"/>
                <w:bCs w:val="0"/>
                <w:noProof/>
                <w:webHidden/>
                <w:szCs w:val="24"/>
              </w:rPr>
              <w:instrText xml:space="preserve"> PAGEREF _Toc144213500 \h </w:instrText>
            </w:r>
            <w:r w:rsidR="00F82165" w:rsidRPr="006E125B">
              <w:rPr>
                <w:rFonts w:ascii="Arial" w:hAnsi="Arial" w:cs="Arial"/>
                <w:b w:val="0"/>
                <w:bCs w:val="0"/>
                <w:noProof/>
                <w:webHidden/>
                <w:szCs w:val="24"/>
              </w:rPr>
            </w:r>
            <w:r w:rsidR="00F82165" w:rsidRPr="006E125B">
              <w:rPr>
                <w:rFonts w:ascii="Arial" w:hAnsi="Arial" w:cs="Arial"/>
                <w:b w:val="0"/>
                <w:bCs w:val="0"/>
                <w:noProof/>
                <w:webHidden/>
                <w:szCs w:val="24"/>
              </w:rPr>
              <w:fldChar w:fldCharType="separate"/>
            </w:r>
            <w:r w:rsidR="006E125B" w:rsidRPr="006E125B">
              <w:rPr>
                <w:rFonts w:ascii="Arial" w:hAnsi="Arial" w:cs="Arial"/>
                <w:b w:val="0"/>
                <w:bCs w:val="0"/>
                <w:noProof/>
                <w:webHidden/>
                <w:szCs w:val="24"/>
              </w:rPr>
              <w:t>18</w:t>
            </w:r>
            <w:r w:rsidR="00F82165" w:rsidRPr="006E125B">
              <w:rPr>
                <w:rFonts w:ascii="Arial" w:hAnsi="Arial" w:cs="Arial"/>
                <w:b w:val="0"/>
                <w:bCs w:val="0"/>
                <w:noProof/>
                <w:webHidden/>
                <w:szCs w:val="24"/>
              </w:rPr>
              <w:fldChar w:fldCharType="end"/>
            </w:r>
          </w:hyperlink>
        </w:p>
        <w:p w14:paraId="736B8EC6" w14:textId="1ABC5F21" w:rsidR="00F82165" w:rsidRPr="006E125B" w:rsidRDefault="0043541E">
          <w:pPr>
            <w:pStyle w:val="TDC2"/>
            <w:tabs>
              <w:tab w:val="right" w:pos="8828"/>
            </w:tabs>
            <w:rPr>
              <w:rFonts w:ascii="Arial" w:eastAsiaTheme="minorEastAsia" w:hAnsi="Arial" w:cs="Arial"/>
              <w:b w:val="0"/>
              <w:bCs w:val="0"/>
              <w:noProof/>
              <w:kern w:val="2"/>
              <w:szCs w:val="24"/>
              <w:lang w:val="es-CO" w:eastAsia="es-CO"/>
              <w14:ligatures w14:val="standardContextual"/>
            </w:rPr>
          </w:pPr>
          <w:hyperlink w:anchor="_Toc144213501" w:history="1">
            <w:r w:rsidR="006E125B" w:rsidRPr="006E125B">
              <w:rPr>
                <w:rStyle w:val="Hipervnculo"/>
                <w:rFonts w:ascii="Arial" w:hAnsi="Arial" w:cs="Arial"/>
                <w:b w:val="0"/>
                <w:bCs w:val="0"/>
                <w:noProof/>
                <w:w w:val="95"/>
                <w:szCs w:val="24"/>
              </w:rPr>
              <w:t xml:space="preserve">3.4 </w:t>
            </w:r>
            <w:r w:rsidR="006E125B">
              <w:rPr>
                <w:rStyle w:val="Hipervnculo"/>
                <w:rFonts w:ascii="Arial" w:hAnsi="Arial" w:cs="Arial"/>
                <w:b w:val="0"/>
                <w:bCs w:val="0"/>
                <w:noProof/>
                <w:w w:val="95"/>
                <w:szCs w:val="24"/>
              </w:rPr>
              <w:t>D</w:t>
            </w:r>
            <w:r w:rsidR="006E125B" w:rsidRPr="006E125B">
              <w:rPr>
                <w:rStyle w:val="Hipervnculo"/>
                <w:rFonts w:ascii="Arial" w:hAnsi="Arial" w:cs="Arial"/>
                <w:b w:val="0"/>
                <w:bCs w:val="0"/>
                <w:noProof/>
                <w:w w:val="95"/>
                <w:szCs w:val="24"/>
              </w:rPr>
              <w:t>imensión</w:t>
            </w:r>
            <w:r w:rsidR="006E125B" w:rsidRPr="006E125B">
              <w:rPr>
                <w:rStyle w:val="Hipervnculo"/>
                <w:rFonts w:ascii="Arial" w:hAnsi="Arial" w:cs="Arial"/>
                <w:b w:val="0"/>
                <w:bCs w:val="0"/>
                <w:noProof/>
                <w:spacing w:val="24"/>
                <w:w w:val="95"/>
                <w:szCs w:val="24"/>
              </w:rPr>
              <w:t xml:space="preserve"> </w:t>
            </w:r>
            <w:r w:rsidR="006E125B" w:rsidRPr="006E125B">
              <w:rPr>
                <w:rStyle w:val="Hipervnculo"/>
                <w:rFonts w:ascii="Arial" w:hAnsi="Arial" w:cs="Arial"/>
                <w:b w:val="0"/>
                <w:bCs w:val="0"/>
                <w:noProof/>
                <w:w w:val="95"/>
                <w:szCs w:val="24"/>
              </w:rPr>
              <w:t>tecnológica</w:t>
            </w:r>
            <w:r w:rsidR="006E125B" w:rsidRPr="006E125B">
              <w:rPr>
                <w:rFonts w:ascii="Arial" w:hAnsi="Arial" w:cs="Arial"/>
                <w:b w:val="0"/>
                <w:bCs w:val="0"/>
                <w:noProof/>
                <w:webHidden/>
                <w:szCs w:val="24"/>
              </w:rPr>
              <w:tab/>
            </w:r>
            <w:r w:rsidR="00F82165" w:rsidRPr="006E125B">
              <w:rPr>
                <w:rFonts w:ascii="Arial" w:hAnsi="Arial" w:cs="Arial"/>
                <w:b w:val="0"/>
                <w:bCs w:val="0"/>
                <w:noProof/>
                <w:webHidden/>
                <w:szCs w:val="24"/>
              </w:rPr>
              <w:fldChar w:fldCharType="begin"/>
            </w:r>
            <w:r w:rsidR="00F82165" w:rsidRPr="006E125B">
              <w:rPr>
                <w:rFonts w:ascii="Arial" w:hAnsi="Arial" w:cs="Arial"/>
                <w:b w:val="0"/>
                <w:bCs w:val="0"/>
                <w:noProof/>
                <w:webHidden/>
                <w:szCs w:val="24"/>
              </w:rPr>
              <w:instrText xml:space="preserve"> PAGEREF _Toc144213501 \h </w:instrText>
            </w:r>
            <w:r w:rsidR="00F82165" w:rsidRPr="006E125B">
              <w:rPr>
                <w:rFonts w:ascii="Arial" w:hAnsi="Arial" w:cs="Arial"/>
                <w:b w:val="0"/>
                <w:bCs w:val="0"/>
                <w:noProof/>
                <w:webHidden/>
                <w:szCs w:val="24"/>
              </w:rPr>
            </w:r>
            <w:r w:rsidR="00F82165" w:rsidRPr="006E125B">
              <w:rPr>
                <w:rFonts w:ascii="Arial" w:hAnsi="Arial" w:cs="Arial"/>
                <w:b w:val="0"/>
                <w:bCs w:val="0"/>
                <w:noProof/>
                <w:webHidden/>
                <w:szCs w:val="24"/>
              </w:rPr>
              <w:fldChar w:fldCharType="separate"/>
            </w:r>
            <w:r w:rsidR="006E125B" w:rsidRPr="006E125B">
              <w:rPr>
                <w:rFonts w:ascii="Arial" w:hAnsi="Arial" w:cs="Arial"/>
                <w:b w:val="0"/>
                <w:bCs w:val="0"/>
                <w:noProof/>
                <w:webHidden/>
                <w:szCs w:val="24"/>
              </w:rPr>
              <w:t>21</w:t>
            </w:r>
            <w:r w:rsidR="00F82165" w:rsidRPr="006E125B">
              <w:rPr>
                <w:rFonts w:ascii="Arial" w:hAnsi="Arial" w:cs="Arial"/>
                <w:b w:val="0"/>
                <w:bCs w:val="0"/>
                <w:noProof/>
                <w:webHidden/>
                <w:szCs w:val="24"/>
              </w:rPr>
              <w:fldChar w:fldCharType="end"/>
            </w:r>
          </w:hyperlink>
        </w:p>
        <w:p w14:paraId="0051298F" w14:textId="03312AD3" w:rsidR="00F82165" w:rsidRPr="006E125B" w:rsidRDefault="0043541E">
          <w:pPr>
            <w:pStyle w:val="TDC2"/>
            <w:tabs>
              <w:tab w:val="right" w:pos="8828"/>
            </w:tabs>
            <w:rPr>
              <w:rFonts w:ascii="Arial" w:eastAsiaTheme="minorEastAsia" w:hAnsi="Arial" w:cs="Arial"/>
              <w:b w:val="0"/>
              <w:bCs w:val="0"/>
              <w:noProof/>
              <w:kern w:val="2"/>
              <w:szCs w:val="24"/>
              <w:lang w:val="es-CO" w:eastAsia="es-CO"/>
              <w14:ligatures w14:val="standardContextual"/>
            </w:rPr>
          </w:pPr>
          <w:hyperlink w:anchor="_Toc144213502" w:history="1">
            <w:r w:rsidR="006E125B" w:rsidRPr="006E125B">
              <w:rPr>
                <w:rStyle w:val="Hipervnculo"/>
                <w:rFonts w:ascii="Arial" w:hAnsi="Arial" w:cs="Arial"/>
                <w:b w:val="0"/>
                <w:bCs w:val="0"/>
                <w:noProof/>
                <w:w w:val="95"/>
                <w:szCs w:val="24"/>
              </w:rPr>
              <w:t xml:space="preserve">3.5 </w:t>
            </w:r>
            <w:r w:rsidR="006E125B">
              <w:rPr>
                <w:rStyle w:val="Hipervnculo"/>
                <w:rFonts w:ascii="Arial" w:hAnsi="Arial" w:cs="Arial"/>
                <w:b w:val="0"/>
                <w:bCs w:val="0"/>
                <w:noProof/>
                <w:w w:val="95"/>
                <w:szCs w:val="24"/>
              </w:rPr>
              <w:t>M</w:t>
            </w:r>
            <w:r w:rsidR="006E125B" w:rsidRPr="006E125B">
              <w:rPr>
                <w:rStyle w:val="Hipervnculo"/>
                <w:rFonts w:ascii="Arial" w:hAnsi="Arial" w:cs="Arial"/>
                <w:b w:val="0"/>
                <w:bCs w:val="0"/>
                <w:noProof/>
                <w:w w:val="95"/>
                <w:szCs w:val="24"/>
              </w:rPr>
              <w:t>apa</w:t>
            </w:r>
            <w:r w:rsidR="006E125B" w:rsidRPr="006E125B">
              <w:rPr>
                <w:rStyle w:val="Hipervnculo"/>
                <w:rFonts w:ascii="Arial" w:hAnsi="Arial" w:cs="Arial"/>
                <w:b w:val="0"/>
                <w:bCs w:val="0"/>
                <w:noProof/>
                <w:spacing w:val="5"/>
                <w:w w:val="95"/>
                <w:szCs w:val="24"/>
              </w:rPr>
              <w:t xml:space="preserve"> </w:t>
            </w:r>
            <w:r w:rsidR="006E125B" w:rsidRPr="006E125B">
              <w:rPr>
                <w:rStyle w:val="Hipervnculo"/>
                <w:rFonts w:ascii="Arial" w:hAnsi="Arial" w:cs="Arial"/>
                <w:b w:val="0"/>
                <w:bCs w:val="0"/>
                <w:noProof/>
                <w:w w:val="95"/>
                <w:szCs w:val="24"/>
              </w:rPr>
              <w:t>de</w:t>
            </w:r>
            <w:r w:rsidR="006E125B" w:rsidRPr="006E125B">
              <w:rPr>
                <w:rStyle w:val="Hipervnculo"/>
                <w:rFonts w:ascii="Arial" w:hAnsi="Arial" w:cs="Arial"/>
                <w:b w:val="0"/>
                <w:bCs w:val="0"/>
                <w:noProof/>
                <w:spacing w:val="12"/>
                <w:w w:val="95"/>
                <w:szCs w:val="24"/>
              </w:rPr>
              <w:t xml:space="preserve"> </w:t>
            </w:r>
            <w:r w:rsidR="006E125B" w:rsidRPr="006E125B">
              <w:rPr>
                <w:rStyle w:val="Hipervnculo"/>
                <w:rFonts w:ascii="Arial" w:hAnsi="Arial" w:cs="Arial"/>
                <w:b w:val="0"/>
                <w:bCs w:val="0"/>
                <w:noProof/>
                <w:w w:val="95"/>
                <w:szCs w:val="24"/>
              </w:rPr>
              <w:t>actores</w:t>
            </w:r>
            <w:r w:rsidR="006E125B" w:rsidRPr="006E125B">
              <w:rPr>
                <w:rFonts w:ascii="Arial" w:hAnsi="Arial" w:cs="Arial"/>
                <w:b w:val="0"/>
                <w:bCs w:val="0"/>
                <w:noProof/>
                <w:webHidden/>
                <w:szCs w:val="24"/>
              </w:rPr>
              <w:tab/>
            </w:r>
            <w:r w:rsidR="00F82165" w:rsidRPr="006E125B">
              <w:rPr>
                <w:rFonts w:ascii="Arial" w:hAnsi="Arial" w:cs="Arial"/>
                <w:b w:val="0"/>
                <w:bCs w:val="0"/>
                <w:noProof/>
                <w:webHidden/>
                <w:szCs w:val="24"/>
              </w:rPr>
              <w:fldChar w:fldCharType="begin"/>
            </w:r>
            <w:r w:rsidR="00F82165" w:rsidRPr="006E125B">
              <w:rPr>
                <w:rFonts w:ascii="Arial" w:hAnsi="Arial" w:cs="Arial"/>
                <w:b w:val="0"/>
                <w:bCs w:val="0"/>
                <w:noProof/>
                <w:webHidden/>
                <w:szCs w:val="24"/>
              </w:rPr>
              <w:instrText xml:space="preserve"> PAGEREF _Toc144213502 \h </w:instrText>
            </w:r>
            <w:r w:rsidR="00F82165" w:rsidRPr="006E125B">
              <w:rPr>
                <w:rFonts w:ascii="Arial" w:hAnsi="Arial" w:cs="Arial"/>
                <w:b w:val="0"/>
                <w:bCs w:val="0"/>
                <w:noProof/>
                <w:webHidden/>
                <w:szCs w:val="24"/>
              </w:rPr>
            </w:r>
            <w:r w:rsidR="00F82165" w:rsidRPr="006E125B">
              <w:rPr>
                <w:rFonts w:ascii="Arial" w:hAnsi="Arial" w:cs="Arial"/>
                <w:b w:val="0"/>
                <w:bCs w:val="0"/>
                <w:noProof/>
                <w:webHidden/>
                <w:szCs w:val="24"/>
              </w:rPr>
              <w:fldChar w:fldCharType="separate"/>
            </w:r>
            <w:r w:rsidR="006E125B" w:rsidRPr="006E125B">
              <w:rPr>
                <w:rFonts w:ascii="Arial" w:hAnsi="Arial" w:cs="Arial"/>
                <w:b w:val="0"/>
                <w:bCs w:val="0"/>
                <w:noProof/>
                <w:webHidden/>
                <w:szCs w:val="24"/>
              </w:rPr>
              <w:t>21</w:t>
            </w:r>
            <w:r w:rsidR="00F82165" w:rsidRPr="006E125B">
              <w:rPr>
                <w:rFonts w:ascii="Arial" w:hAnsi="Arial" w:cs="Arial"/>
                <w:b w:val="0"/>
                <w:bCs w:val="0"/>
                <w:noProof/>
                <w:webHidden/>
                <w:szCs w:val="24"/>
              </w:rPr>
              <w:fldChar w:fldCharType="end"/>
            </w:r>
          </w:hyperlink>
        </w:p>
        <w:p w14:paraId="44B40E84" w14:textId="2C68CD02" w:rsidR="00F82165" w:rsidRPr="006E125B" w:rsidRDefault="00FA6A04">
          <w:pPr>
            <w:pStyle w:val="TDC1"/>
            <w:tabs>
              <w:tab w:val="right" w:pos="8828"/>
            </w:tabs>
            <w:rPr>
              <w:rFonts w:ascii="Arial" w:eastAsiaTheme="minorEastAsia" w:hAnsi="Arial" w:cs="Arial"/>
              <w:b w:val="0"/>
              <w:bCs w:val="0"/>
              <w:i w:val="0"/>
              <w:iCs w:val="0"/>
              <w:noProof/>
              <w:kern w:val="2"/>
              <w:sz w:val="22"/>
              <w:lang w:val="es-CO" w:eastAsia="es-CO"/>
              <w14:ligatures w14:val="standardContextual"/>
            </w:rPr>
          </w:pPr>
          <w:r>
            <w:rPr>
              <w:rStyle w:val="Hipervnculo"/>
              <w:rFonts w:ascii="Arial" w:hAnsi="Arial" w:cs="Arial"/>
              <w:b w:val="0"/>
              <w:bCs w:val="0"/>
              <w:i w:val="0"/>
              <w:iCs w:val="0"/>
              <w:noProof/>
              <w:sz w:val="22"/>
            </w:rPr>
            <w:t xml:space="preserve"> </w:t>
          </w:r>
          <w:hyperlink w:anchor="_Toc144213503" w:history="1">
            <w:r w:rsidR="006E125B" w:rsidRPr="006E125B">
              <w:rPr>
                <w:rStyle w:val="Hipervnculo"/>
                <w:rFonts w:ascii="Arial" w:hAnsi="Arial" w:cs="Arial"/>
                <w:b w:val="0"/>
                <w:bCs w:val="0"/>
                <w:i w:val="0"/>
                <w:iCs w:val="0"/>
                <w:noProof/>
                <w:spacing w:val="-1"/>
                <w:sz w:val="22"/>
              </w:rPr>
              <w:t xml:space="preserve">3.8 </w:t>
            </w:r>
            <w:r w:rsidR="006E125B">
              <w:rPr>
                <w:rStyle w:val="Hipervnculo"/>
                <w:rFonts w:ascii="Arial" w:hAnsi="Arial" w:cs="Arial"/>
                <w:b w:val="0"/>
                <w:bCs w:val="0"/>
                <w:i w:val="0"/>
                <w:iCs w:val="0"/>
                <w:noProof/>
                <w:spacing w:val="-1"/>
                <w:sz w:val="22"/>
              </w:rPr>
              <w:t>D</w:t>
            </w:r>
            <w:r w:rsidR="006E125B" w:rsidRPr="006E125B">
              <w:rPr>
                <w:rStyle w:val="Hipervnculo"/>
                <w:rFonts w:ascii="Arial" w:hAnsi="Arial" w:cs="Arial"/>
                <w:b w:val="0"/>
                <w:bCs w:val="0"/>
                <w:i w:val="0"/>
                <w:iCs w:val="0"/>
                <w:noProof/>
                <w:spacing w:val="-1"/>
                <w:sz w:val="22"/>
              </w:rPr>
              <w:t>atos</w:t>
            </w:r>
            <w:r w:rsidR="006E125B" w:rsidRPr="006E125B">
              <w:rPr>
                <w:rStyle w:val="Hipervnculo"/>
                <w:rFonts w:ascii="Arial" w:hAnsi="Arial" w:cs="Arial"/>
                <w:b w:val="0"/>
                <w:bCs w:val="0"/>
                <w:i w:val="0"/>
                <w:iCs w:val="0"/>
                <w:noProof/>
                <w:spacing w:val="-17"/>
                <w:sz w:val="22"/>
              </w:rPr>
              <w:t xml:space="preserve"> </w:t>
            </w:r>
            <w:r w:rsidR="006E125B" w:rsidRPr="006E125B">
              <w:rPr>
                <w:rStyle w:val="Hipervnculo"/>
                <w:rFonts w:ascii="Arial" w:hAnsi="Arial" w:cs="Arial"/>
                <w:b w:val="0"/>
                <w:bCs w:val="0"/>
                <w:i w:val="0"/>
                <w:iCs w:val="0"/>
                <w:noProof/>
                <w:spacing w:val="-1"/>
                <w:sz w:val="22"/>
              </w:rPr>
              <w:t>generales</w:t>
            </w:r>
            <w:r w:rsidR="006E125B" w:rsidRPr="006E125B">
              <w:rPr>
                <w:rStyle w:val="Hipervnculo"/>
                <w:rFonts w:ascii="Arial" w:hAnsi="Arial" w:cs="Arial"/>
                <w:b w:val="0"/>
                <w:bCs w:val="0"/>
                <w:i w:val="0"/>
                <w:iCs w:val="0"/>
                <w:noProof/>
                <w:spacing w:val="-19"/>
                <w:sz w:val="22"/>
              </w:rPr>
              <w:t xml:space="preserve"> </w:t>
            </w:r>
            <w:r w:rsidR="006E125B" w:rsidRPr="006E125B">
              <w:rPr>
                <w:rStyle w:val="Hipervnculo"/>
                <w:rFonts w:ascii="Arial" w:hAnsi="Arial" w:cs="Arial"/>
                <w:b w:val="0"/>
                <w:bCs w:val="0"/>
                <w:i w:val="0"/>
                <w:iCs w:val="0"/>
                <w:noProof/>
                <w:spacing w:val="-1"/>
                <w:sz w:val="22"/>
              </w:rPr>
              <w:t>del</w:t>
            </w:r>
            <w:r w:rsidR="006E125B" w:rsidRPr="006E125B">
              <w:rPr>
                <w:rStyle w:val="Hipervnculo"/>
                <w:rFonts w:ascii="Arial" w:hAnsi="Arial" w:cs="Arial"/>
                <w:b w:val="0"/>
                <w:bCs w:val="0"/>
                <w:i w:val="0"/>
                <w:iCs w:val="0"/>
                <w:noProof/>
                <w:spacing w:val="-19"/>
                <w:sz w:val="22"/>
              </w:rPr>
              <w:t xml:space="preserve"> </w:t>
            </w:r>
            <w:r w:rsidR="006E125B" w:rsidRPr="006E125B">
              <w:rPr>
                <w:rStyle w:val="Hipervnculo"/>
                <w:rFonts w:ascii="Arial" w:hAnsi="Arial" w:cs="Arial"/>
                <w:b w:val="0"/>
                <w:bCs w:val="0"/>
                <w:i w:val="0"/>
                <w:iCs w:val="0"/>
                <w:noProof/>
                <w:spacing w:val="-1"/>
                <w:sz w:val="22"/>
              </w:rPr>
              <w:t>sistema</w:t>
            </w:r>
            <w:r w:rsidR="006E125B" w:rsidRPr="006E125B">
              <w:rPr>
                <w:rStyle w:val="Hipervnculo"/>
                <w:rFonts w:ascii="Arial" w:hAnsi="Arial" w:cs="Arial"/>
                <w:b w:val="0"/>
                <w:bCs w:val="0"/>
                <w:i w:val="0"/>
                <w:iCs w:val="0"/>
                <w:noProof/>
                <w:spacing w:val="-12"/>
                <w:sz w:val="22"/>
              </w:rPr>
              <w:t xml:space="preserve"> </w:t>
            </w:r>
            <w:r w:rsidR="006E125B" w:rsidRPr="006E125B">
              <w:rPr>
                <w:rStyle w:val="Hipervnculo"/>
                <w:rFonts w:ascii="Arial" w:hAnsi="Arial" w:cs="Arial"/>
                <w:b w:val="0"/>
                <w:bCs w:val="0"/>
                <w:i w:val="0"/>
                <w:iCs w:val="0"/>
                <w:noProof/>
                <w:sz w:val="22"/>
              </w:rPr>
              <w:t>de</w:t>
            </w:r>
            <w:r w:rsidR="006E125B" w:rsidRPr="006E125B">
              <w:rPr>
                <w:rStyle w:val="Hipervnculo"/>
                <w:rFonts w:ascii="Arial" w:hAnsi="Arial" w:cs="Arial"/>
                <w:b w:val="0"/>
                <w:bCs w:val="0"/>
                <w:i w:val="0"/>
                <w:iCs w:val="0"/>
                <w:noProof/>
                <w:spacing w:val="-11"/>
                <w:sz w:val="22"/>
              </w:rPr>
              <w:t xml:space="preserve"> </w:t>
            </w:r>
            <w:r w:rsidR="006E125B" w:rsidRPr="006E125B">
              <w:rPr>
                <w:rStyle w:val="Hipervnculo"/>
                <w:rFonts w:ascii="Arial" w:hAnsi="Arial" w:cs="Arial"/>
                <w:b w:val="0"/>
                <w:bCs w:val="0"/>
                <w:i w:val="0"/>
                <w:iCs w:val="0"/>
                <w:noProof/>
                <w:sz w:val="22"/>
              </w:rPr>
              <w:t>subsidio familiar</w:t>
            </w:r>
            <w:r w:rsidR="006E125B" w:rsidRPr="006E125B">
              <w:rPr>
                <w:rFonts w:ascii="Arial" w:hAnsi="Arial" w:cs="Arial"/>
                <w:b w:val="0"/>
                <w:bCs w:val="0"/>
                <w:i w:val="0"/>
                <w:iCs w:val="0"/>
                <w:noProof/>
                <w:webHidden/>
                <w:sz w:val="22"/>
              </w:rPr>
              <w:tab/>
            </w:r>
            <w:r w:rsidR="00F82165" w:rsidRPr="006E125B">
              <w:rPr>
                <w:rFonts w:ascii="Arial" w:hAnsi="Arial" w:cs="Arial"/>
                <w:b w:val="0"/>
                <w:bCs w:val="0"/>
                <w:i w:val="0"/>
                <w:iCs w:val="0"/>
                <w:noProof/>
                <w:webHidden/>
                <w:sz w:val="22"/>
              </w:rPr>
              <w:fldChar w:fldCharType="begin"/>
            </w:r>
            <w:r w:rsidR="00F82165" w:rsidRPr="006E125B">
              <w:rPr>
                <w:rFonts w:ascii="Arial" w:hAnsi="Arial" w:cs="Arial"/>
                <w:b w:val="0"/>
                <w:bCs w:val="0"/>
                <w:i w:val="0"/>
                <w:iCs w:val="0"/>
                <w:noProof/>
                <w:webHidden/>
                <w:sz w:val="22"/>
              </w:rPr>
              <w:instrText xml:space="preserve"> PAGEREF _Toc144213503 \h </w:instrText>
            </w:r>
            <w:r w:rsidR="00F82165" w:rsidRPr="006E125B">
              <w:rPr>
                <w:rFonts w:ascii="Arial" w:hAnsi="Arial" w:cs="Arial"/>
                <w:b w:val="0"/>
                <w:bCs w:val="0"/>
                <w:i w:val="0"/>
                <w:iCs w:val="0"/>
                <w:noProof/>
                <w:webHidden/>
                <w:sz w:val="22"/>
              </w:rPr>
            </w:r>
            <w:r w:rsidR="00F82165" w:rsidRPr="006E125B">
              <w:rPr>
                <w:rFonts w:ascii="Arial" w:hAnsi="Arial" w:cs="Arial"/>
                <w:b w:val="0"/>
                <w:bCs w:val="0"/>
                <w:i w:val="0"/>
                <w:iCs w:val="0"/>
                <w:noProof/>
                <w:webHidden/>
                <w:sz w:val="22"/>
              </w:rPr>
              <w:fldChar w:fldCharType="separate"/>
            </w:r>
            <w:r w:rsidR="006E125B" w:rsidRPr="006E125B">
              <w:rPr>
                <w:rFonts w:ascii="Arial" w:hAnsi="Arial" w:cs="Arial"/>
                <w:b w:val="0"/>
                <w:bCs w:val="0"/>
                <w:i w:val="0"/>
                <w:iCs w:val="0"/>
                <w:noProof/>
                <w:webHidden/>
                <w:sz w:val="22"/>
              </w:rPr>
              <w:t>26</w:t>
            </w:r>
            <w:r w:rsidR="00F82165" w:rsidRPr="006E125B">
              <w:rPr>
                <w:rFonts w:ascii="Arial" w:hAnsi="Arial" w:cs="Arial"/>
                <w:b w:val="0"/>
                <w:bCs w:val="0"/>
                <w:i w:val="0"/>
                <w:iCs w:val="0"/>
                <w:noProof/>
                <w:webHidden/>
                <w:sz w:val="22"/>
              </w:rPr>
              <w:fldChar w:fldCharType="end"/>
            </w:r>
          </w:hyperlink>
        </w:p>
        <w:p w14:paraId="4A9DC74E" w14:textId="0820C847" w:rsidR="00F82165" w:rsidRPr="006E125B" w:rsidRDefault="0043541E">
          <w:pPr>
            <w:pStyle w:val="TDC2"/>
            <w:tabs>
              <w:tab w:val="left" w:pos="1803"/>
              <w:tab w:val="right" w:pos="8828"/>
            </w:tabs>
            <w:rPr>
              <w:rFonts w:ascii="Arial" w:eastAsiaTheme="minorEastAsia" w:hAnsi="Arial" w:cs="Arial"/>
              <w:b w:val="0"/>
              <w:bCs w:val="0"/>
              <w:noProof/>
              <w:kern w:val="2"/>
              <w:szCs w:val="24"/>
              <w:lang w:val="es-CO" w:eastAsia="es-CO"/>
              <w14:ligatures w14:val="standardContextual"/>
            </w:rPr>
          </w:pPr>
          <w:hyperlink w:anchor="_Toc144213504" w:history="1">
            <w:r w:rsidR="006E125B" w:rsidRPr="006E125B">
              <w:rPr>
                <w:rStyle w:val="Hipervnculo"/>
                <w:rFonts w:ascii="Arial" w:hAnsi="Arial" w:cs="Arial"/>
                <w:b w:val="0"/>
                <w:bCs w:val="0"/>
                <w:noProof/>
                <w:szCs w:val="24"/>
              </w:rPr>
              <w:t>4.</w:t>
            </w:r>
            <w:r w:rsidR="006E125B" w:rsidRPr="006E125B">
              <w:rPr>
                <w:rStyle w:val="Hipervnculo"/>
                <w:rFonts w:ascii="Arial" w:hAnsi="Arial" w:cs="Arial"/>
                <w:b w:val="0"/>
                <w:bCs w:val="0"/>
                <w:noProof/>
                <w:spacing w:val="4"/>
                <w:szCs w:val="24"/>
              </w:rPr>
              <w:t xml:space="preserve"> </w:t>
            </w:r>
            <w:r w:rsidR="006E125B">
              <w:rPr>
                <w:rStyle w:val="Hipervnculo"/>
                <w:rFonts w:ascii="Arial" w:hAnsi="Arial" w:cs="Arial"/>
                <w:b w:val="0"/>
                <w:bCs w:val="0"/>
                <w:noProof/>
                <w:szCs w:val="24"/>
              </w:rPr>
              <w:t>A</w:t>
            </w:r>
            <w:r w:rsidR="006E125B" w:rsidRPr="006E125B">
              <w:rPr>
                <w:rStyle w:val="Hipervnculo"/>
                <w:rFonts w:ascii="Arial" w:hAnsi="Arial" w:cs="Arial"/>
                <w:b w:val="0"/>
                <w:bCs w:val="0"/>
                <w:noProof/>
                <w:szCs w:val="24"/>
              </w:rPr>
              <w:t>lineación</w:t>
            </w:r>
            <w:r w:rsidR="006E125B">
              <w:rPr>
                <w:rFonts w:ascii="Arial" w:eastAsiaTheme="minorEastAsia" w:hAnsi="Arial" w:cs="Arial"/>
                <w:b w:val="0"/>
                <w:bCs w:val="0"/>
                <w:noProof/>
                <w:kern w:val="2"/>
                <w:szCs w:val="24"/>
                <w:lang w:val="es-CO" w:eastAsia="es-CO"/>
                <w14:ligatures w14:val="standardContextual"/>
              </w:rPr>
              <w:t xml:space="preserve"> </w:t>
            </w:r>
            <w:r w:rsidR="006E125B" w:rsidRPr="006E125B">
              <w:rPr>
                <w:rStyle w:val="Hipervnculo"/>
                <w:rFonts w:ascii="Arial" w:hAnsi="Arial" w:cs="Arial"/>
                <w:b w:val="0"/>
                <w:bCs w:val="0"/>
                <w:noProof/>
                <w:szCs w:val="24"/>
              </w:rPr>
              <w:t>de la planeación estratégica</w:t>
            </w:r>
            <w:r w:rsidR="006E125B" w:rsidRPr="006E125B">
              <w:rPr>
                <w:rStyle w:val="Hipervnculo"/>
                <w:rFonts w:ascii="Arial" w:hAnsi="Arial" w:cs="Arial"/>
                <w:b w:val="0"/>
                <w:bCs w:val="0"/>
                <w:noProof/>
                <w:spacing w:val="-75"/>
                <w:szCs w:val="24"/>
              </w:rPr>
              <w:t xml:space="preserve"> </w:t>
            </w:r>
            <w:r w:rsidR="006E125B" w:rsidRPr="006E125B">
              <w:rPr>
                <w:rStyle w:val="Hipervnculo"/>
                <w:rFonts w:ascii="Arial" w:hAnsi="Arial" w:cs="Arial"/>
                <w:b w:val="0"/>
                <w:bCs w:val="0"/>
                <w:noProof/>
                <w:szCs w:val="24"/>
              </w:rPr>
              <w:t>de</w:t>
            </w:r>
            <w:r w:rsidR="006E125B" w:rsidRPr="006E125B">
              <w:rPr>
                <w:rStyle w:val="Hipervnculo"/>
                <w:rFonts w:ascii="Arial" w:hAnsi="Arial" w:cs="Arial"/>
                <w:b w:val="0"/>
                <w:bCs w:val="0"/>
                <w:noProof/>
                <w:spacing w:val="-15"/>
                <w:szCs w:val="24"/>
              </w:rPr>
              <w:t xml:space="preserve"> </w:t>
            </w:r>
            <w:r w:rsidR="006E125B" w:rsidRPr="006E125B">
              <w:rPr>
                <w:rStyle w:val="Hipervnculo"/>
                <w:rFonts w:ascii="Arial" w:hAnsi="Arial" w:cs="Arial"/>
                <w:b w:val="0"/>
                <w:bCs w:val="0"/>
                <w:noProof/>
                <w:szCs w:val="24"/>
              </w:rPr>
              <w:t>la</w:t>
            </w:r>
            <w:r w:rsidR="006E125B" w:rsidRPr="006E125B">
              <w:rPr>
                <w:rStyle w:val="Hipervnculo"/>
                <w:rFonts w:ascii="Arial" w:hAnsi="Arial" w:cs="Arial"/>
                <w:b w:val="0"/>
                <w:bCs w:val="0"/>
                <w:noProof/>
                <w:spacing w:val="-2"/>
                <w:szCs w:val="24"/>
              </w:rPr>
              <w:t xml:space="preserve"> </w:t>
            </w:r>
            <w:r w:rsidR="006E125B" w:rsidRPr="006E125B">
              <w:rPr>
                <w:rStyle w:val="Hipervnculo"/>
                <w:rFonts w:ascii="Arial" w:hAnsi="Arial" w:cs="Arial"/>
                <w:b w:val="0"/>
                <w:bCs w:val="0"/>
                <w:noProof/>
                <w:szCs w:val="24"/>
              </w:rPr>
              <w:t>superintendencia</w:t>
            </w:r>
            <w:r w:rsidR="006E125B" w:rsidRPr="006E125B">
              <w:rPr>
                <w:rStyle w:val="Hipervnculo"/>
                <w:rFonts w:ascii="Arial" w:hAnsi="Arial" w:cs="Arial"/>
                <w:b w:val="0"/>
                <w:bCs w:val="0"/>
                <w:noProof/>
                <w:spacing w:val="-5"/>
                <w:szCs w:val="24"/>
              </w:rPr>
              <w:t xml:space="preserve"> </w:t>
            </w:r>
            <w:r w:rsidR="006E125B" w:rsidRPr="006E125B">
              <w:rPr>
                <w:rStyle w:val="Hipervnculo"/>
                <w:rFonts w:ascii="Arial" w:hAnsi="Arial" w:cs="Arial"/>
                <w:b w:val="0"/>
                <w:bCs w:val="0"/>
                <w:noProof/>
                <w:szCs w:val="24"/>
              </w:rPr>
              <w:t>del</w:t>
            </w:r>
            <w:r w:rsidR="006E125B" w:rsidRPr="006E125B">
              <w:rPr>
                <w:rStyle w:val="Hipervnculo"/>
                <w:rFonts w:ascii="Arial" w:hAnsi="Arial" w:cs="Arial"/>
                <w:b w:val="0"/>
                <w:bCs w:val="0"/>
                <w:noProof/>
                <w:spacing w:val="-15"/>
                <w:szCs w:val="24"/>
              </w:rPr>
              <w:t xml:space="preserve"> </w:t>
            </w:r>
            <w:r w:rsidR="006E125B" w:rsidRPr="006E125B">
              <w:rPr>
                <w:rStyle w:val="Hipervnculo"/>
                <w:rFonts w:ascii="Arial" w:hAnsi="Arial" w:cs="Arial"/>
                <w:b w:val="0"/>
                <w:bCs w:val="0"/>
                <w:noProof/>
                <w:szCs w:val="24"/>
              </w:rPr>
              <w:t>subsidio</w:t>
            </w:r>
            <w:r w:rsidR="006E125B" w:rsidRPr="006E125B">
              <w:rPr>
                <w:rFonts w:ascii="Arial" w:hAnsi="Arial" w:cs="Arial"/>
                <w:b w:val="0"/>
                <w:bCs w:val="0"/>
                <w:noProof/>
                <w:webHidden/>
                <w:szCs w:val="24"/>
              </w:rPr>
              <w:tab/>
            </w:r>
            <w:r w:rsidR="00F82165" w:rsidRPr="006E125B">
              <w:rPr>
                <w:rFonts w:ascii="Arial" w:hAnsi="Arial" w:cs="Arial"/>
                <w:b w:val="0"/>
                <w:bCs w:val="0"/>
                <w:noProof/>
                <w:webHidden/>
                <w:szCs w:val="24"/>
              </w:rPr>
              <w:fldChar w:fldCharType="begin"/>
            </w:r>
            <w:r w:rsidR="00F82165" w:rsidRPr="006E125B">
              <w:rPr>
                <w:rFonts w:ascii="Arial" w:hAnsi="Arial" w:cs="Arial"/>
                <w:b w:val="0"/>
                <w:bCs w:val="0"/>
                <w:noProof/>
                <w:webHidden/>
                <w:szCs w:val="24"/>
              </w:rPr>
              <w:instrText xml:space="preserve"> PAGEREF _Toc144213504 \h </w:instrText>
            </w:r>
            <w:r w:rsidR="00F82165" w:rsidRPr="006E125B">
              <w:rPr>
                <w:rFonts w:ascii="Arial" w:hAnsi="Arial" w:cs="Arial"/>
                <w:b w:val="0"/>
                <w:bCs w:val="0"/>
                <w:noProof/>
                <w:webHidden/>
                <w:szCs w:val="24"/>
              </w:rPr>
            </w:r>
            <w:r w:rsidR="00F82165" w:rsidRPr="006E125B">
              <w:rPr>
                <w:rFonts w:ascii="Arial" w:hAnsi="Arial" w:cs="Arial"/>
                <w:b w:val="0"/>
                <w:bCs w:val="0"/>
                <w:noProof/>
                <w:webHidden/>
                <w:szCs w:val="24"/>
              </w:rPr>
              <w:fldChar w:fldCharType="separate"/>
            </w:r>
            <w:r w:rsidR="006E125B" w:rsidRPr="006E125B">
              <w:rPr>
                <w:rFonts w:ascii="Arial" w:hAnsi="Arial" w:cs="Arial"/>
                <w:b w:val="0"/>
                <w:bCs w:val="0"/>
                <w:noProof/>
                <w:webHidden/>
                <w:szCs w:val="24"/>
              </w:rPr>
              <w:t>29</w:t>
            </w:r>
            <w:r w:rsidR="00F82165" w:rsidRPr="006E125B">
              <w:rPr>
                <w:rFonts w:ascii="Arial" w:hAnsi="Arial" w:cs="Arial"/>
                <w:b w:val="0"/>
                <w:bCs w:val="0"/>
                <w:noProof/>
                <w:webHidden/>
                <w:szCs w:val="24"/>
              </w:rPr>
              <w:fldChar w:fldCharType="end"/>
            </w:r>
          </w:hyperlink>
        </w:p>
        <w:p w14:paraId="21F3CC09" w14:textId="592BDC09" w:rsidR="00F82165" w:rsidRPr="006E125B" w:rsidRDefault="0043541E">
          <w:pPr>
            <w:pStyle w:val="TDC2"/>
            <w:tabs>
              <w:tab w:val="right" w:pos="8828"/>
            </w:tabs>
            <w:rPr>
              <w:rFonts w:ascii="Arial" w:eastAsiaTheme="minorEastAsia" w:hAnsi="Arial" w:cs="Arial"/>
              <w:b w:val="0"/>
              <w:bCs w:val="0"/>
              <w:noProof/>
              <w:kern w:val="2"/>
              <w:szCs w:val="24"/>
              <w:lang w:val="es-CO" w:eastAsia="es-CO"/>
              <w14:ligatures w14:val="standardContextual"/>
            </w:rPr>
          </w:pPr>
          <w:hyperlink w:anchor="_Toc144213505" w:history="1">
            <w:r w:rsidR="006E125B">
              <w:rPr>
                <w:rStyle w:val="Hipervnculo"/>
                <w:rFonts w:ascii="Arial" w:hAnsi="Arial" w:cs="Arial"/>
                <w:b w:val="0"/>
                <w:bCs w:val="0"/>
                <w:noProof/>
                <w:szCs w:val="24"/>
              </w:rPr>
              <w:t>M</w:t>
            </w:r>
            <w:r w:rsidR="006E125B" w:rsidRPr="006E125B">
              <w:rPr>
                <w:rStyle w:val="Hipervnculo"/>
                <w:rFonts w:ascii="Arial" w:hAnsi="Arial" w:cs="Arial"/>
                <w:b w:val="0"/>
                <w:bCs w:val="0"/>
                <w:noProof/>
                <w:szCs w:val="24"/>
              </w:rPr>
              <w:t>isión</w:t>
            </w:r>
            <w:r w:rsidR="006E125B" w:rsidRPr="006E125B">
              <w:rPr>
                <w:rFonts w:ascii="Arial" w:hAnsi="Arial" w:cs="Arial"/>
                <w:b w:val="0"/>
                <w:bCs w:val="0"/>
                <w:noProof/>
                <w:webHidden/>
                <w:szCs w:val="24"/>
              </w:rPr>
              <w:tab/>
            </w:r>
            <w:r w:rsidR="00F82165" w:rsidRPr="006E125B">
              <w:rPr>
                <w:rFonts w:ascii="Arial" w:hAnsi="Arial" w:cs="Arial"/>
                <w:b w:val="0"/>
                <w:bCs w:val="0"/>
                <w:noProof/>
                <w:webHidden/>
                <w:szCs w:val="24"/>
              </w:rPr>
              <w:fldChar w:fldCharType="begin"/>
            </w:r>
            <w:r w:rsidR="00F82165" w:rsidRPr="006E125B">
              <w:rPr>
                <w:rFonts w:ascii="Arial" w:hAnsi="Arial" w:cs="Arial"/>
                <w:b w:val="0"/>
                <w:bCs w:val="0"/>
                <w:noProof/>
                <w:webHidden/>
                <w:szCs w:val="24"/>
              </w:rPr>
              <w:instrText xml:space="preserve"> PAGEREF _Toc144213505 \h </w:instrText>
            </w:r>
            <w:r w:rsidR="00F82165" w:rsidRPr="006E125B">
              <w:rPr>
                <w:rFonts w:ascii="Arial" w:hAnsi="Arial" w:cs="Arial"/>
                <w:b w:val="0"/>
                <w:bCs w:val="0"/>
                <w:noProof/>
                <w:webHidden/>
                <w:szCs w:val="24"/>
              </w:rPr>
            </w:r>
            <w:r w:rsidR="00F82165" w:rsidRPr="006E125B">
              <w:rPr>
                <w:rFonts w:ascii="Arial" w:hAnsi="Arial" w:cs="Arial"/>
                <w:b w:val="0"/>
                <w:bCs w:val="0"/>
                <w:noProof/>
                <w:webHidden/>
                <w:szCs w:val="24"/>
              </w:rPr>
              <w:fldChar w:fldCharType="separate"/>
            </w:r>
            <w:r w:rsidR="006E125B" w:rsidRPr="006E125B">
              <w:rPr>
                <w:rFonts w:ascii="Arial" w:hAnsi="Arial" w:cs="Arial"/>
                <w:b w:val="0"/>
                <w:bCs w:val="0"/>
                <w:noProof/>
                <w:webHidden/>
                <w:szCs w:val="24"/>
              </w:rPr>
              <w:t>29</w:t>
            </w:r>
            <w:r w:rsidR="00F82165" w:rsidRPr="006E125B">
              <w:rPr>
                <w:rFonts w:ascii="Arial" w:hAnsi="Arial" w:cs="Arial"/>
                <w:b w:val="0"/>
                <w:bCs w:val="0"/>
                <w:noProof/>
                <w:webHidden/>
                <w:szCs w:val="24"/>
              </w:rPr>
              <w:fldChar w:fldCharType="end"/>
            </w:r>
          </w:hyperlink>
        </w:p>
        <w:p w14:paraId="62ADAF8B" w14:textId="173C3D97" w:rsidR="00F82165" w:rsidRPr="006E125B" w:rsidRDefault="0043541E">
          <w:pPr>
            <w:pStyle w:val="TDC2"/>
            <w:tabs>
              <w:tab w:val="right" w:pos="8828"/>
            </w:tabs>
            <w:rPr>
              <w:rFonts w:ascii="Arial" w:eastAsiaTheme="minorEastAsia" w:hAnsi="Arial" w:cs="Arial"/>
              <w:b w:val="0"/>
              <w:bCs w:val="0"/>
              <w:noProof/>
              <w:kern w:val="2"/>
              <w:szCs w:val="24"/>
              <w:lang w:val="es-CO" w:eastAsia="es-CO"/>
              <w14:ligatures w14:val="standardContextual"/>
            </w:rPr>
          </w:pPr>
          <w:hyperlink w:anchor="_Toc144213507" w:history="1">
            <w:r w:rsidR="006E125B">
              <w:rPr>
                <w:rStyle w:val="Hipervnculo"/>
                <w:rFonts w:ascii="Arial" w:hAnsi="Arial" w:cs="Arial"/>
                <w:b w:val="0"/>
                <w:bCs w:val="0"/>
                <w:noProof/>
                <w:szCs w:val="24"/>
              </w:rPr>
              <w:t>V</w:t>
            </w:r>
            <w:r w:rsidR="006E125B" w:rsidRPr="006E125B">
              <w:rPr>
                <w:rStyle w:val="Hipervnculo"/>
                <w:rFonts w:ascii="Arial" w:hAnsi="Arial" w:cs="Arial"/>
                <w:b w:val="0"/>
                <w:bCs w:val="0"/>
                <w:noProof/>
                <w:szCs w:val="24"/>
              </w:rPr>
              <w:t>isión</w:t>
            </w:r>
            <w:r w:rsidR="006E125B" w:rsidRPr="006E125B">
              <w:rPr>
                <w:rFonts w:ascii="Arial" w:hAnsi="Arial" w:cs="Arial"/>
                <w:b w:val="0"/>
                <w:bCs w:val="0"/>
                <w:noProof/>
                <w:webHidden/>
                <w:szCs w:val="24"/>
              </w:rPr>
              <w:tab/>
            </w:r>
            <w:r w:rsidR="00F82165" w:rsidRPr="006E125B">
              <w:rPr>
                <w:rFonts w:ascii="Arial" w:hAnsi="Arial" w:cs="Arial"/>
                <w:b w:val="0"/>
                <w:bCs w:val="0"/>
                <w:noProof/>
                <w:webHidden/>
                <w:szCs w:val="24"/>
              </w:rPr>
              <w:fldChar w:fldCharType="begin"/>
            </w:r>
            <w:r w:rsidR="00F82165" w:rsidRPr="006E125B">
              <w:rPr>
                <w:rFonts w:ascii="Arial" w:hAnsi="Arial" w:cs="Arial"/>
                <w:b w:val="0"/>
                <w:bCs w:val="0"/>
                <w:noProof/>
                <w:webHidden/>
                <w:szCs w:val="24"/>
              </w:rPr>
              <w:instrText xml:space="preserve"> PAGEREF _Toc144213507 \h </w:instrText>
            </w:r>
            <w:r w:rsidR="00F82165" w:rsidRPr="006E125B">
              <w:rPr>
                <w:rFonts w:ascii="Arial" w:hAnsi="Arial" w:cs="Arial"/>
                <w:b w:val="0"/>
                <w:bCs w:val="0"/>
                <w:noProof/>
                <w:webHidden/>
                <w:szCs w:val="24"/>
              </w:rPr>
            </w:r>
            <w:r w:rsidR="00F82165" w:rsidRPr="006E125B">
              <w:rPr>
                <w:rFonts w:ascii="Arial" w:hAnsi="Arial" w:cs="Arial"/>
                <w:b w:val="0"/>
                <w:bCs w:val="0"/>
                <w:noProof/>
                <w:webHidden/>
                <w:szCs w:val="24"/>
              </w:rPr>
              <w:fldChar w:fldCharType="separate"/>
            </w:r>
            <w:r w:rsidR="006E125B" w:rsidRPr="006E125B">
              <w:rPr>
                <w:rFonts w:ascii="Arial" w:hAnsi="Arial" w:cs="Arial"/>
                <w:b w:val="0"/>
                <w:bCs w:val="0"/>
                <w:noProof/>
                <w:webHidden/>
                <w:szCs w:val="24"/>
              </w:rPr>
              <w:t>29</w:t>
            </w:r>
            <w:r w:rsidR="00F82165" w:rsidRPr="006E125B">
              <w:rPr>
                <w:rFonts w:ascii="Arial" w:hAnsi="Arial" w:cs="Arial"/>
                <w:b w:val="0"/>
                <w:bCs w:val="0"/>
                <w:noProof/>
                <w:webHidden/>
                <w:szCs w:val="24"/>
              </w:rPr>
              <w:fldChar w:fldCharType="end"/>
            </w:r>
          </w:hyperlink>
        </w:p>
        <w:p w14:paraId="3EA3D06B" w14:textId="73E0BED4" w:rsidR="00F82165" w:rsidRPr="006E125B" w:rsidRDefault="0043541E">
          <w:pPr>
            <w:pStyle w:val="TDC2"/>
            <w:tabs>
              <w:tab w:val="right" w:pos="8828"/>
            </w:tabs>
            <w:rPr>
              <w:rFonts w:ascii="Arial" w:eastAsiaTheme="minorEastAsia" w:hAnsi="Arial" w:cs="Arial"/>
              <w:b w:val="0"/>
              <w:bCs w:val="0"/>
              <w:noProof/>
              <w:kern w:val="2"/>
              <w:szCs w:val="24"/>
              <w:lang w:val="es-CO" w:eastAsia="es-CO"/>
              <w14:ligatures w14:val="standardContextual"/>
            </w:rPr>
          </w:pPr>
          <w:hyperlink w:anchor="_Toc144213509" w:history="1">
            <w:r w:rsidR="006E125B" w:rsidRPr="006E125B">
              <w:rPr>
                <w:rStyle w:val="Hipervnculo"/>
                <w:rFonts w:ascii="Arial" w:hAnsi="Arial" w:cs="Arial"/>
                <w:b w:val="0"/>
                <w:bCs w:val="0"/>
                <w:noProof/>
                <w:szCs w:val="24"/>
              </w:rPr>
              <w:t xml:space="preserve">4.1 </w:t>
            </w:r>
            <w:r w:rsidR="006E125B">
              <w:rPr>
                <w:rStyle w:val="Hipervnculo"/>
                <w:rFonts w:ascii="Arial" w:hAnsi="Arial" w:cs="Arial"/>
                <w:b w:val="0"/>
                <w:bCs w:val="0"/>
                <w:noProof/>
                <w:szCs w:val="24"/>
              </w:rPr>
              <w:t>V</w:t>
            </w:r>
            <w:r w:rsidR="006E125B" w:rsidRPr="006E125B">
              <w:rPr>
                <w:rStyle w:val="Hipervnculo"/>
                <w:rFonts w:ascii="Arial" w:hAnsi="Arial" w:cs="Arial"/>
                <w:b w:val="0"/>
                <w:bCs w:val="0"/>
                <w:noProof/>
                <w:szCs w:val="24"/>
              </w:rPr>
              <w:t>alores</w:t>
            </w:r>
            <w:r w:rsidR="006E125B" w:rsidRPr="006E125B">
              <w:rPr>
                <w:rFonts w:ascii="Arial" w:hAnsi="Arial" w:cs="Arial"/>
                <w:b w:val="0"/>
                <w:bCs w:val="0"/>
                <w:noProof/>
                <w:webHidden/>
                <w:szCs w:val="24"/>
              </w:rPr>
              <w:tab/>
            </w:r>
            <w:r w:rsidR="00F82165" w:rsidRPr="006E125B">
              <w:rPr>
                <w:rFonts w:ascii="Arial" w:hAnsi="Arial" w:cs="Arial"/>
                <w:b w:val="0"/>
                <w:bCs w:val="0"/>
                <w:noProof/>
                <w:webHidden/>
                <w:szCs w:val="24"/>
              </w:rPr>
              <w:fldChar w:fldCharType="begin"/>
            </w:r>
            <w:r w:rsidR="00F82165" w:rsidRPr="006E125B">
              <w:rPr>
                <w:rFonts w:ascii="Arial" w:hAnsi="Arial" w:cs="Arial"/>
                <w:b w:val="0"/>
                <w:bCs w:val="0"/>
                <w:noProof/>
                <w:webHidden/>
                <w:szCs w:val="24"/>
              </w:rPr>
              <w:instrText xml:space="preserve"> PAGEREF _Toc144213509 \h </w:instrText>
            </w:r>
            <w:r w:rsidR="00F82165" w:rsidRPr="006E125B">
              <w:rPr>
                <w:rFonts w:ascii="Arial" w:hAnsi="Arial" w:cs="Arial"/>
                <w:b w:val="0"/>
                <w:bCs w:val="0"/>
                <w:noProof/>
                <w:webHidden/>
                <w:szCs w:val="24"/>
              </w:rPr>
            </w:r>
            <w:r w:rsidR="00F82165" w:rsidRPr="006E125B">
              <w:rPr>
                <w:rFonts w:ascii="Arial" w:hAnsi="Arial" w:cs="Arial"/>
                <w:b w:val="0"/>
                <w:bCs w:val="0"/>
                <w:noProof/>
                <w:webHidden/>
                <w:szCs w:val="24"/>
              </w:rPr>
              <w:fldChar w:fldCharType="separate"/>
            </w:r>
            <w:r w:rsidR="006E125B" w:rsidRPr="006E125B">
              <w:rPr>
                <w:rFonts w:ascii="Arial" w:hAnsi="Arial" w:cs="Arial"/>
                <w:b w:val="0"/>
                <w:bCs w:val="0"/>
                <w:noProof/>
                <w:webHidden/>
                <w:szCs w:val="24"/>
              </w:rPr>
              <w:t>30</w:t>
            </w:r>
            <w:r w:rsidR="00F82165" w:rsidRPr="006E125B">
              <w:rPr>
                <w:rFonts w:ascii="Arial" w:hAnsi="Arial" w:cs="Arial"/>
                <w:b w:val="0"/>
                <w:bCs w:val="0"/>
                <w:noProof/>
                <w:webHidden/>
                <w:szCs w:val="24"/>
              </w:rPr>
              <w:fldChar w:fldCharType="end"/>
            </w:r>
          </w:hyperlink>
        </w:p>
        <w:p w14:paraId="2D7F7915" w14:textId="5812C62A" w:rsidR="00F82165" w:rsidRPr="006E125B" w:rsidRDefault="0043541E">
          <w:pPr>
            <w:pStyle w:val="TDC1"/>
            <w:tabs>
              <w:tab w:val="right" w:pos="8828"/>
            </w:tabs>
            <w:rPr>
              <w:rFonts w:ascii="Arial" w:eastAsiaTheme="minorEastAsia" w:hAnsi="Arial" w:cs="Arial"/>
              <w:b w:val="0"/>
              <w:bCs w:val="0"/>
              <w:i w:val="0"/>
              <w:iCs w:val="0"/>
              <w:noProof/>
              <w:kern w:val="2"/>
              <w:sz w:val="22"/>
              <w:lang w:val="es-CO" w:eastAsia="es-CO"/>
              <w14:ligatures w14:val="standardContextual"/>
            </w:rPr>
          </w:pPr>
          <w:hyperlink w:anchor="_Toc144213510" w:history="1">
            <w:r w:rsidR="006E125B" w:rsidRPr="006E125B">
              <w:rPr>
                <w:rStyle w:val="Hipervnculo"/>
                <w:rFonts w:ascii="Arial" w:hAnsi="Arial" w:cs="Arial"/>
                <w:b w:val="0"/>
                <w:bCs w:val="0"/>
                <w:i w:val="0"/>
                <w:iCs w:val="0"/>
                <w:noProof/>
                <w:sz w:val="22"/>
              </w:rPr>
              <w:t xml:space="preserve">4.2 </w:t>
            </w:r>
            <w:r w:rsidR="006E125B">
              <w:rPr>
                <w:rStyle w:val="Hipervnculo"/>
                <w:rFonts w:ascii="Arial" w:hAnsi="Arial" w:cs="Arial"/>
                <w:b w:val="0"/>
                <w:bCs w:val="0"/>
                <w:i w:val="0"/>
                <w:iCs w:val="0"/>
                <w:noProof/>
                <w:sz w:val="22"/>
              </w:rPr>
              <w:t>O</w:t>
            </w:r>
            <w:r w:rsidR="006E125B" w:rsidRPr="006E125B">
              <w:rPr>
                <w:rStyle w:val="Hipervnculo"/>
                <w:rFonts w:ascii="Arial" w:hAnsi="Arial" w:cs="Arial"/>
                <w:b w:val="0"/>
                <w:bCs w:val="0"/>
                <w:i w:val="0"/>
                <w:iCs w:val="0"/>
                <w:noProof/>
                <w:sz w:val="22"/>
              </w:rPr>
              <w:t>bjetivos</w:t>
            </w:r>
            <w:r w:rsidR="006E125B" w:rsidRPr="006E125B">
              <w:rPr>
                <w:rStyle w:val="Hipervnculo"/>
                <w:rFonts w:ascii="Arial" w:hAnsi="Arial" w:cs="Arial"/>
                <w:b w:val="0"/>
                <w:bCs w:val="0"/>
                <w:i w:val="0"/>
                <w:iCs w:val="0"/>
                <w:noProof/>
                <w:spacing w:val="-13"/>
                <w:sz w:val="22"/>
              </w:rPr>
              <w:t xml:space="preserve"> </w:t>
            </w:r>
            <w:r w:rsidR="006E125B" w:rsidRPr="006E125B">
              <w:rPr>
                <w:rStyle w:val="Hipervnculo"/>
                <w:rFonts w:ascii="Arial" w:hAnsi="Arial" w:cs="Arial"/>
                <w:b w:val="0"/>
                <w:bCs w:val="0"/>
                <w:i w:val="0"/>
                <w:iCs w:val="0"/>
                <w:noProof/>
                <w:sz w:val="22"/>
              </w:rPr>
              <w:t>estratégicos</w:t>
            </w:r>
            <w:r w:rsidR="006E125B" w:rsidRPr="006E125B">
              <w:rPr>
                <w:rFonts w:ascii="Arial" w:hAnsi="Arial" w:cs="Arial"/>
                <w:b w:val="0"/>
                <w:bCs w:val="0"/>
                <w:i w:val="0"/>
                <w:iCs w:val="0"/>
                <w:noProof/>
                <w:webHidden/>
                <w:sz w:val="22"/>
              </w:rPr>
              <w:tab/>
            </w:r>
            <w:r w:rsidR="00F82165" w:rsidRPr="006E125B">
              <w:rPr>
                <w:rFonts w:ascii="Arial" w:hAnsi="Arial" w:cs="Arial"/>
                <w:b w:val="0"/>
                <w:bCs w:val="0"/>
                <w:i w:val="0"/>
                <w:iCs w:val="0"/>
                <w:noProof/>
                <w:webHidden/>
                <w:sz w:val="22"/>
              </w:rPr>
              <w:fldChar w:fldCharType="begin"/>
            </w:r>
            <w:r w:rsidR="00F82165" w:rsidRPr="006E125B">
              <w:rPr>
                <w:rFonts w:ascii="Arial" w:hAnsi="Arial" w:cs="Arial"/>
                <w:b w:val="0"/>
                <w:bCs w:val="0"/>
                <w:i w:val="0"/>
                <w:iCs w:val="0"/>
                <w:noProof/>
                <w:webHidden/>
                <w:sz w:val="22"/>
              </w:rPr>
              <w:instrText xml:space="preserve"> PAGEREF _Toc144213510 \h </w:instrText>
            </w:r>
            <w:r w:rsidR="00F82165" w:rsidRPr="006E125B">
              <w:rPr>
                <w:rFonts w:ascii="Arial" w:hAnsi="Arial" w:cs="Arial"/>
                <w:b w:val="0"/>
                <w:bCs w:val="0"/>
                <w:i w:val="0"/>
                <w:iCs w:val="0"/>
                <w:noProof/>
                <w:webHidden/>
                <w:sz w:val="22"/>
              </w:rPr>
            </w:r>
            <w:r w:rsidR="00F82165" w:rsidRPr="006E125B">
              <w:rPr>
                <w:rFonts w:ascii="Arial" w:hAnsi="Arial" w:cs="Arial"/>
                <w:b w:val="0"/>
                <w:bCs w:val="0"/>
                <w:i w:val="0"/>
                <w:iCs w:val="0"/>
                <w:noProof/>
                <w:webHidden/>
                <w:sz w:val="22"/>
              </w:rPr>
              <w:fldChar w:fldCharType="separate"/>
            </w:r>
            <w:r w:rsidR="006E125B" w:rsidRPr="006E125B">
              <w:rPr>
                <w:rFonts w:ascii="Arial" w:hAnsi="Arial" w:cs="Arial"/>
                <w:b w:val="0"/>
                <w:bCs w:val="0"/>
                <w:i w:val="0"/>
                <w:iCs w:val="0"/>
                <w:noProof/>
                <w:webHidden/>
                <w:sz w:val="22"/>
              </w:rPr>
              <w:t>31</w:t>
            </w:r>
            <w:r w:rsidR="00F82165" w:rsidRPr="006E125B">
              <w:rPr>
                <w:rFonts w:ascii="Arial" w:hAnsi="Arial" w:cs="Arial"/>
                <w:b w:val="0"/>
                <w:bCs w:val="0"/>
                <w:i w:val="0"/>
                <w:iCs w:val="0"/>
                <w:noProof/>
                <w:webHidden/>
                <w:sz w:val="22"/>
              </w:rPr>
              <w:fldChar w:fldCharType="end"/>
            </w:r>
          </w:hyperlink>
        </w:p>
        <w:p w14:paraId="0E54D6CD" w14:textId="542A2AA1" w:rsidR="00F82165" w:rsidRPr="006E125B" w:rsidRDefault="0043541E">
          <w:pPr>
            <w:pStyle w:val="TDC1"/>
            <w:tabs>
              <w:tab w:val="right" w:pos="8828"/>
            </w:tabs>
            <w:rPr>
              <w:rFonts w:ascii="Arial" w:eastAsiaTheme="minorEastAsia" w:hAnsi="Arial" w:cs="Arial"/>
              <w:b w:val="0"/>
              <w:bCs w:val="0"/>
              <w:i w:val="0"/>
              <w:iCs w:val="0"/>
              <w:noProof/>
              <w:kern w:val="2"/>
              <w:sz w:val="22"/>
              <w:lang w:val="es-CO" w:eastAsia="es-CO"/>
              <w14:ligatures w14:val="standardContextual"/>
            </w:rPr>
          </w:pPr>
          <w:hyperlink w:anchor="_Toc144213511" w:history="1">
            <w:r w:rsidR="006E125B" w:rsidRPr="006E125B">
              <w:rPr>
                <w:rStyle w:val="Hipervnculo"/>
                <w:rFonts w:ascii="Arial" w:hAnsi="Arial" w:cs="Arial"/>
                <w:b w:val="0"/>
                <w:bCs w:val="0"/>
                <w:i w:val="0"/>
                <w:iCs w:val="0"/>
                <w:noProof/>
                <w:sz w:val="22"/>
              </w:rPr>
              <w:t xml:space="preserve">4.3 </w:t>
            </w:r>
            <w:r w:rsidR="006E125B">
              <w:rPr>
                <w:rStyle w:val="Hipervnculo"/>
                <w:rFonts w:ascii="Arial" w:hAnsi="Arial" w:cs="Arial"/>
                <w:b w:val="0"/>
                <w:bCs w:val="0"/>
                <w:i w:val="0"/>
                <w:iCs w:val="0"/>
                <w:noProof/>
                <w:sz w:val="22"/>
              </w:rPr>
              <w:t>E</w:t>
            </w:r>
            <w:r w:rsidR="006E125B" w:rsidRPr="006E125B">
              <w:rPr>
                <w:rStyle w:val="Hipervnculo"/>
                <w:rFonts w:ascii="Arial" w:hAnsi="Arial" w:cs="Arial"/>
                <w:b w:val="0"/>
                <w:bCs w:val="0"/>
                <w:i w:val="0"/>
                <w:iCs w:val="0"/>
                <w:noProof/>
                <w:sz w:val="22"/>
              </w:rPr>
              <w:t>strategias</w:t>
            </w:r>
            <w:r w:rsidR="006E125B" w:rsidRPr="006E125B">
              <w:rPr>
                <w:rFonts w:ascii="Arial" w:hAnsi="Arial" w:cs="Arial"/>
                <w:b w:val="0"/>
                <w:bCs w:val="0"/>
                <w:i w:val="0"/>
                <w:iCs w:val="0"/>
                <w:noProof/>
                <w:webHidden/>
                <w:sz w:val="22"/>
              </w:rPr>
              <w:tab/>
            </w:r>
            <w:r w:rsidR="00F82165" w:rsidRPr="006E125B">
              <w:rPr>
                <w:rFonts w:ascii="Arial" w:hAnsi="Arial" w:cs="Arial"/>
                <w:b w:val="0"/>
                <w:bCs w:val="0"/>
                <w:i w:val="0"/>
                <w:iCs w:val="0"/>
                <w:noProof/>
                <w:webHidden/>
                <w:sz w:val="22"/>
              </w:rPr>
              <w:fldChar w:fldCharType="begin"/>
            </w:r>
            <w:r w:rsidR="00F82165" w:rsidRPr="006E125B">
              <w:rPr>
                <w:rFonts w:ascii="Arial" w:hAnsi="Arial" w:cs="Arial"/>
                <w:b w:val="0"/>
                <w:bCs w:val="0"/>
                <w:i w:val="0"/>
                <w:iCs w:val="0"/>
                <w:noProof/>
                <w:webHidden/>
                <w:sz w:val="22"/>
              </w:rPr>
              <w:instrText xml:space="preserve"> PAGEREF _Toc144213511 \h </w:instrText>
            </w:r>
            <w:r w:rsidR="00F82165" w:rsidRPr="006E125B">
              <w:rPr>
                <w:rFonts w:ascii="Arial" w:hAnsi="Arial" w:cs="Arial"/>
                <w:b w:val="0"/>
                <w:bCs w:val="0"/>
                <w:i w:val="0"/>
                <w:iCs w:val="0"/>
                <w:noProof/>
                <w:webHidden/>
                <w:sz w:val="22"/>
              </w:rPr>
            </w:r>
            <w:r w:rsidR="00F82165" w:rsidRPr="006E125B">
              <w:rPr>
                <w:rFonts w:ascii="Arial" w:hAnsi="Arial" w:cs="Arial"/>
                <w:b w:val="0"/>
                <w:bCs w:val="0"/>
                <w:i w:val="0"/>
                <w:iCs w:val="0"/>
                <w:noProof/>
                <w:webHidden/>
                <w:sz w:val="22"/>
              </w:rPr>
              <w:fldChar w:fldCharType="separate"/>
            </w:r>
            <w:r w:rsidR="006E125B" w:rsidRPr="006E125B">
              <w:rPr>
                <w:rFonts w:ascii="Arial" w:hAnsi="Arial" w:cs="Arial"/>
                <w:b w:val="0"/>
                <w:bCs w:val="0"/>
                <w:i w:val="0"/>
                <w:iCs w:val="0"/>
                <w:noProof/>
                <w:webHidden/>
                <w:sz w:val="22"/>
              </w:rPr>
              <w:t>32</w:t>
            </w:r>
            <w:r w:rsidR="00F82165" w:rsidRPr="006E125B">
              <w:rPr>
                <w:rFonts w:ascii="Arial" w:hAnsi="Arial" w:cs="Arial"/>
                <w:b w:val="0"/>
                <w:bCs w:val="0"/>
                <w:i w:val="0"/>
                <w:iCs w:val="0"/>
                <w:noProof/>
                <w:webHidden/>
                <w:sz w:val="22"/>
              </w:rPr>
              <w:fldChar w:fldCharType="end"/>
            </w:r>
          </w:hyperlink>
        </w:p>
        <w:p w14:paraId="67C1247A" w14:textId="6D874B62" w:rsidR="00F82165" w:rsidRPr="006E125B" w:rsidRDefault="0043541E">
          <w:pPr>
            <w:pStyle w:val="TDC1"/>
            <w:tabs>
              <w:tab w:val="right" w:pos="8828"/>
            </w:tabs>
            <w:rPr>
              <w:rFonts w:ascii="Arial" w:eastAsiaTheme="minorEastAsia" w:hAnsi="Arial" w:cs="Arial"/>
              <w:b w:val="0"/>
              <w:bCs w:val="0"/>
              <w:i w:val="0"/>
              <w:iCs w:val="0"/>
              <w:noProof/>
              <w:kern w:val="2"/>
              <w:sz w:val="22"/>
              <w:lang w:val="es-CO" w:eastAsia="es-CO"/>
              <w14:ligatures w14:val="standardContextual"/>
            </w:rPr>
          </w:pPr>
          <w:hyperlink w:anchor="_Toc144213512" w:history="1">
            <w:r w:rsidR="006E125B" w:rsidRPr="006E125B">
              <w:rPr>
                <w:rStyle w:val="Hipervnculo"/>
                <w:rFonts w:ascii="Arial" w:hAnsi="Arial" w:cs="Arial"/>
                <w:b w:val="0"/>
                <w:bCs w:val="0"/>
                <w:i w:val="0"/>
                <w:iCs w:val="0"/>
                <w:noProof/>
                <w:sz w:val="22"/>
              </w:rPr>
              <w:t xml:space="preserve">4.4 </w:t>
            </w:r>
            <w:r w:rsidR="006E125B">
              <w:rPr>
                <w:rStyle w:val="Hipervnculo"/>
                <w:rFonts w:ascii="Arial" w:hAnsi="Arial" w:cs="Arial"/>
                <w:b w:val="0"/>
                <w:bCs w:val="0"/>
                <w:i w:val="0"/>
                <w:iCs w:val="0"/>
                <w:noProof/>
                <w:sz w:val="22"/>
              </w:rPr>
              <w:t>E</w:t>
            </w:r>
            <w:r w:rsidR="006E125B" w:rsidRPr="006E125B">
              <w:rPr>
                <w:rStyle w:val="Hipervnculo"/>
                <w:rFonts w:ascii="Arial" w:hAnsi="Arial" w:cs="Arial"/>
                <w:b w:val="0"/>
                <w:bCs w:val="0"/>
                <w:i w:val="0"/>
                <w:iCs w:val="0"/>
                <w:noProof/>
                <w:sz w:val="22"/>
              </w:rPr>
              <w:t>structura</w:t>
            </w:r>
            <w:r w:rsidR="006E125B" w:rsidRPr="006E125B">
              <w:rPr>
                <w:rStyle w:val="Hipervnculo"/>
                <w:rFonts w:ascii="Arial" w:hAnsi="Arial" w:cs="Arial"/>
                <w:b w:val="0"/>
                <w:bCs w:val="0"/>
                <w:i w:val="0"/>
                <w:iCs w:val="0"/>
                <w:noProof/>
                <w:spacing w:val="-8"/>
                <w:sz w:val="22"/>
              </w:rPr>
              <w:t xml:space="preserve"> </w:t>
            </w:r>
            <w:r w:rsidR="006E125B" w:rsidRPr="006E125B">
              <w:rPr>
                <w:rStyle w:val="Hipervnculo"/>
                <w:rFonts w:ascii="Arial" w:hAnsi="Arial" w:cs="Arial"/>
                <w:b w:val="0"/>
                <w:bCs w:val="0"/>
                <w:i w:val="0"/>
                <w:iCs w:val="0"/>
                <w:noProof/>
                <w:sz w:val="22"/>
              </w:rPr>
              <w:t>organizacional</w:t>
            </w:r>
            <w:r w:rsidR="006E125B" w:rsidRPr="006E125B">
              <w:rPr>
                <w:rFonts w:ascii="Arial" w:hAnsi="Arial" w:cs="Arial"/>
                <w:b w:val="0"/>
                <w:bCs w:val="0"/>
                <w:i w:val="0"/>
                <w:iCs w:val="0"/>
                <w:noProof/>
                <w:webHidden/>
                <w:sz w:val="22"/>
              </w:rPr>
              <w:tab/>
            </w:r>
            <w:r w:rsidR="00F82165" w:rsidRPr="006E125B">
              <w:rPr>
                <w:rFonts w:ascii="Arial" w:hAnsi="Arial" w:cs="Arial"/>
                <w:b w:val="0"/>
                <w:bCs w:val="0"/>
                <w:i w:val="0"/>
                <w:iCs w:val="0"/>
                <w:noProof/>
                <w:webHidden/>
                <w:sz w:val="22"/>
              </w:rPr>
              <w:fldChar w:fldCharType="begin"/>
            </w:r>
            <w:r w:rsidR="00F82165" w:rsidRPr="006E125B">
              <w:rPr>
                <w:rFonts w:ascii="Arial" w:hAnsi="Arial" w:cs="Arial"/>
                <w:b w:val="0"/>
                <w:bCs w:val="0"/>
                <w:i w:val="0"/>
                <w:iCs w:val="0"/>
                <w:noProof/>
                <w:webHidden/>
                <w:sz w:val="22"/>
              </w:rPr>
              <w:instrText xml:space="preserve"> PAGEREF _Toc144213512 \h </w:instrText>
            </w:r>
            <w:r w:rsidR="00F82165" w:rsidRPr="006E125B">
              <w:rPr>
                <w:rFonts w:ascii="Arial" w:hAnsi="Arial" w:cs="Arial"/>
                <w:b w:val="0"/>
                <w:bCs w:val="0"/>
                <w:i w:val="0"/>
                <w:iCs w:val="0"/>
                <w:noProof/>
                <w:webHidden/>
                <w:sz w:val="22"/>
              </w:rPr>
            </w:r>
            <w:r w:rsidR="00F82165" w:rsidRPr="006E125B">
              <w:rPr>
                <w:rFonts w:ascii="Arial" w:hAnsi="Arial" w:cs="Arial"/>
                <w:b w:val="0"/>
                <w:bCs w:val="0"/>
                <w:i w:val="0"/>
                <w:iCs w:val="0"/>
                <w:noProof/>
                <w:webHidden/>
                <w:sz w:val="22"/>
              </w:rPr>
              <w:fldChar w:fldCharType="separate"/>
            </w:r>
            <w:r w:rsidR="006E125B" w:rsidRPr="006E125B">
              <w:rPr>
                <w:rFonts w:ascii="Arial" w:hAnsi="Arial" w:cs="Arial"/>
                <w:b w:val="0"/>
                <w:bCs w:val="0"/>
                <w:i w:val="0"/>
                <w:iCs w:val="0"/>
                <w:noProof/>
                <w:webHidden/>
                <w:sz w:val="22"/>
              </w:rPr>
              <w:t>38</w:t>
            </w:r>
            <w:r w:rsidR="00F82165" w:rsidRPr="006E125B">
              <w:rPr>
                <w:rFonts w:ascii="Arial" w:hAnsi="Arial" w:cs="Arial"/>
                <w:b w:val="0"/>
                <w:bCs w:val="0"/>
                <w:i w:val="0"/>
                <w:iCs w:val="0"/>
                <w:noProof/>
                <w:webHidden/>
                <w:sz w:val="22"/>
              </w:rPr>
              <w:fldChar w:fldCharType="end"/>
            </w:r>
          </w:hyperlink>
        </w:p>
        <w:p w14:paraId="77A14A63" w14:textId="3D1D0300" w:rsidR="00F82165" w:rsidRDefault="0043541E" w:rsidP="00F82165">
          <w:pPr>
            <w:pStyle w:val="TDC2"/>
            <w:tabs>
              <w:tab w:val="right" w:pos="8828"/>
            </w:tabs>
            <w:ind w:left="0"/>
            <w:rPr>
              <w:rStyle w:val="Hipervnculo"/>
              <w:rFonts w:ascii="Arial" w:hAnsi="Arial" w:cs="Arial"/>
              <w:b w:val="0"/>
              <w:bCs w:val="0"/>
              <w:noProof/>
              <w:szCs w:val="24"/>
            </w:rPr>
          </w:pPr>
          <w:hyperlink w:anchor="_Toc144213513" w:history="1">
            <w:r w:rsidR="006E125B" w:rsidRPr="006E125B">
              <w:rPr>
                <w:rStyle w:val="Hipervnculo"/>
                <w:rFonts w:ascii="Arial" w:hAnsi="Arial" w:cs="Arial"/>
                <w:b w:val="0"/>
                <w:bCs w:val="0"/>
                <w:noProof/>
                <w:szCs w:val="24"/>
              </w:rPr>
              <w:t xml:space="preserve">4.6 </w:t>
            </w:r>
            <w:r w:rsidR="006E125B">
              <w:rPr>
                <w:rStyle w:val="Hipervnculo"/>
                <w:rFonts w:ascii="Arial" w:hAnsi="Arial" w:cs="Arial"/>
                <w:b w:val="0"/>
                <w:bCs w:val="0"/>
                <w:noProof/>
                <w:szCs w:val="24"/>
              </w:rPr>
              <w:t>P</w:t>
            </w:r>
            <w:r w:rsidR="006E125B" w:rsidRPr="006E125B">
              <w:rPr>
                <w:rStyle w:val="Hipervnculo"/>
                <w:rFonts w:ascii="Arial" w:hAnsi="Arial" w:cs="Arial"/>
                <w:b w:val="0"/>
                <w:bCs w:val="0"/>
                <w:noProof/>
                <w:szCs w:val="24"/>
              </w:rPr>
              <w:t>olítica del sistema de calidad</w:t>
            </w:r>
            <w:r w:rsidR="006E125B" w:rsidRPr="006E125B">
              <w:rPr>
                <w:rStyle w:val="Hipervnculo"/>
                <w:rFonts w:ascii="Arial" w:hAnsi="Arial" w:cs="Arial"/>
                <w:b w:val="0"/>
                <w:bCs w:val="0"/>
                <w:noProof/>
                <w:spacing w:val="-6"/>
                <w:szCs w:val="24"/>
              </w:rPr>
              <w:t xml:space="preserve"> </w:t>
            </w:r>
            <w:r w:rsidR="006E125B" w:rsidRPr="006E125B">
              <w:rPr>
                <w:rStyle w:val="Hipervnculo"/>
                <w:rFonts w:ascii="Arial" w:hAnsi="Arial" w:cs="Arial"/>
                <w:b w:val="0"/>
                <w:bCs w:val="0"/>
                <w:noProof/>
                <w:szCs w:val="24"/>
              </w:rPr>
              <w:t>y</w:t>
            </w:r>
            <w:r w:rsidR="006E125B" w:rsidRPr="006E125B">
              <w:rPr>
                <w:rStyle w:val="Hipervnculo"/>
                <w:rFonts w:ascii="Arial" w:hAnsi="Arial" w:cs="Arial"/>
                <w:b w:val="0"/>
                <w:bCs w:val="0"/>
                <w:noProof/>
                <w:spacing w:val="-1"/>
                <w:szCs w:val="24"/>
              </w:rPr>
              <w:t xml:space="preserve"> </w:t>
            </w:r>
            <w:r w:rsidR="006E125B" w:rsidRPr="006E125B">
              <w:rPr>
                <w:rStyle w:val="Hipervnculo"/>
                <w:rFonts w:ascii="Arial" w:hAnsi="Arial" w:cs="Arial"/>
                <w:b w:val="0"/>
                <w:bCs w:val="0"/>
                <w:noProof/>
                <w:szCs w:val="24"/>
              </w:rPr>
              <w:t>objetivos</w:t>
            </w:r>
            <w:r w:rsidR="006E125B" w:rsidRPr="006E125B">
              <w:rPr>
                <w:rStyle w:val="Hipervnculo"/>
                <w:rFonts w:ascii="Arial" w:hAnsi="Arial" w:cs="Arial"/>
                <w:b w:val="0"/>
                <w:bCs w:val="0"/>
                <w:noProof/>
                <w:spacing w:val="-3"/>
                <w:szCs w:val="24"/>
              </w:rPr>
              <w:t xml:space="preserve"> </w:t>
            </w:r>
            <w:r w:rsidR="006E125B" w:rsidRPr="006E125B">
              <w:rPr>
                <w:rStyle w:val="Hipervnculo"/>
                <w:rFonts w:ascii="Arial" w:hAnsi="Arial" w:cs="Arial"/>
                <w:b w:val="0"/>
                <w:bCs w:val="0"/>
                <w:noProof/>
                <w:szCs w:val="24"/>
              </w:rPr>
              <w:t>del sistema de gestión de calidad</w:t>
            </w:r>
            <w:r w:rsidR="006E125B" w:rsidRPr="006E125B">
              <w:rPr>
                <w:rFonts w:ascii="Arial" w:hAnsi="Arial" w:cs="Arial"/>
                <w:b w:val="0"/>
                <w:bCs w:val="0"/>
                <w:noProof/>
                <w:webHidden/>
                <w:szCs w:val="24"/>
              </w:rPr>
              <w:tab/>
            </w:r>
            <w:r w:rsidR="00F82165" w:rsidRPr="006E125B">
              <w:rPr>
                <w:rFonts w:ascii="Arial" w:hAnsi="Arial" w:cs="Arial"/>
                <w:b w:val="0"/>
                <w:bCs w:val="0"/>
                <w:noProof/>
                <w:webHidden/>
                <w:szCs w:val="24"/>
              </w:rPr>
              <w:fldChar w:fldCharType="begin"/>
            </w:r>
            <w:r w:rsidR="00F82165" w:rsidRPr="006E125B">
              <w:rPr>
                <w:rFonts w:ascii="Arial" w:hAnsi="Arial" w:cs="Arial"/>
                <w:b w:val="0"/>
                <w:bCs w:val="0"/>
                <w:noProof/>
                <w:webHidden/>
                <w:szCs w:val="24"/>
              </w:rPr>
              <w:instrText xml:space="preserve"> PAGEREF _Toc144213513 \h </w:instrText>
            </w:r>
            <w:r w:rsidR="00F82165" w:rsidRPr="006E125B">
              <w:rPr>
                <w:rFonts w:ascii="Arial" w:hAnsi="Arial" w:cs="Arial"/>
                <w:b w:val="0"/>
                <w:bCs w:val="0"/>
                <w:noProof/>
                <w:webHidden/>
                <w:szCs w:val="24"/>
              </w:rPr>
            </w:r>
            <w:r w:rsidR="00F82165" w:rsidRPr="006E125B">
              <w:rPr>
                <w:rFonts w:ascii="Arial" w:hAnsi="Arial" w:cs="Arial"/>
                <w:b w:val="0"/>
                <w:bCs w:val="0"/>
                <w:noProof/>
                <w:webHidden/>
                <w:szCs w:val="24"/>
              </w:rPr>
              <w:fldChar w:fldCharType="separate"/>
            </w:r>
            <w:r w:rsidR="006E125B" w:rsidRPr="006E125B">
              <w:rPr>
                <w:rFonts w:ascii="Arial" w:hAnsi="Arial" w:cs="Arial"/>
                <w:b w:val="0"/>
                <w:bCs w:val="0"/>
                <w:noProof/>
                <w:webHidden/>
                <w:szCs w:val="24"/>
              </w:rPr>
              <w:t>46</w:t>
            </w:r>
            <w:r w:rsidR="00F82165" w:rsidRPr="006E125B">
              <w:rPr>
                <w:rFonts w:ascii="Arial" w:hAnsi="Arial" w:cs="Arial"/>
                <w:b w:val="0"/>
                <w:bCs w:val="0"/>
                <w:noProof/>
                <w:webHidden/>
                <w:szCs w:val="24"/>
              </w:rPr>
              <w:fldChar w:fldCharType="end"/>
            </w:r>
          </w:hyperlink>
        </w:p>
        <w:p w14:paraId="203708FB" w14:textId="77777777" w:rsidR="00BA73A5" w:rsidRDefault="00BA73A5" w:rsidP="00BA73A5"/>
        <w:p w14:paraId="5C4FF030" w14:textId="744EA381" w:rsidR="00BA73A5" w:rsidRPr="00BA73A5" w:rsidRDefault="00BA73A5" w:rsidP="00BA73A5">
          <w:r>
            <w:t xml:space="preserve">Anexos                                                                                                                                59   </w:t>
          </w:r>
        </w:p>
        <w:p w14:paraId="07A1DE69" w14:textId="77777777" w:rsidR="00FA6A04" w:rsidRDefault="00FA6A04" w:rsidP="00FA6A04"/>
        <w:p w14:paraId="4D8E8AD5" w14:textId="77777777" w:rsidR="00FA6A04" w:rsidRDefault="00FA6A04" w:rsidP="00FA6A04"/>
        <w:p w14:paraId="345238D0" w14:textId="5EB806F6" w:rsidR="00FA6A04" w:rsidRPr="00FA6A04" w:rsidRDefault="00FA6A04" w:rsidP="00FA6A04"/>
        <w:p w14:paraId="101D930E" w14:textId="01AFB1A7" w:rsidR="00B06244" w:rsidRPr="00F82165" w:rsidRDefault="00B06244">
          <w:pPr>
            <w:rPr>
              <w:rFonts w:ascii="Arial" w:hAnsi="Arial" w:cs="Arial"/>
              <w:b/>
              <w:bCs/>
            </w:rPr>
          </w:pPr>
          <w:r w:rsidRPr="006E125B">
            <w:rPr>
              <w:rFonts w:ascii="Arial" w:hAnsi="Arial" w:cs="Arial"/>
              <w:b/>
              <w:bCs/>
              <w:noProof/>
              <w:sz w:val="20"/>
            </w:rPr>
            <w:fldChar w:fldCharType="end"/>
          </w:r>
        </w:p>
      </w:sdtContent>
    </w:sdt>
    <w:p w14:paraId="1A230FF9" w14:textId="77777777" w:rsidR="0047210A" w:rsidRDefault="0047210A">
      <w:pPr>
        <w:sectPr w:rsidR="0047210A" w:rsidSect="00BC1ABE">
          <w:headerReference w:type="default" r:id="rId16"/>
          <w:footerReference w:type="default" r:id="rId17"/>
          <w:pgSz w:w="12240" w:h="15840"/>
          <w:pgMar w:top="1417" w:right="1701" w:bottom="1417" w:left="1701" w:header="509" w:footer="2035" w:gutter="0"/>
          <w:cols w:space="720"/>
          <w:docGrid w:linePitch="299"/>
        </w:sectPr>
      </w:pPr>
    </w:p>
    <w:p w14:paraId="4E2877D5" w14:textId="77777777" w:rsidR="0047210A" w:rsidRDefault="0047210A">
      <w:pPr>
        <w:pStyle w:val="Textoindependiente"/>
        <w:rPr>
          <w:rFonts w:ascii="Arial"/>
          <w:b/>
          <w:i/>
          <w:sz w:val="30"/>
        </w:rPr>
      </w:pPr>
    </w:p>
    <w:p w14:paraId="0189FEF3" w14:textId="77777777" w:rsidR="0047210A" w:rsidRDefault="0047210A">
      <w:pPr>
        <w:pStyle w:val="Textoindependiente"/>
        <w:spacing w:before="8"/>
        <w:rPr>
          <w:rFonts w:ascii="Arial"/>
          <w:b/>
          <w:i/>
          <w:sz w:val="33"/>
        </w:rPr>
      </w:pPr>
    </w:p>
    <w:p w14:paraId="26065837" w14:textId="77777777" w:rsidR="0047210A" w:rsidRDefault="00560A1C">
      <w:pPr>
        <w:pStyle w:val="Ttulo2"/>
      </w:pPr>
      <w:bookmarkStart w:id="84" w:name="_Toc144213494"/>
      <w:r>
        <w:rPr>
          <w:color w:val="2C74B5"/>
        </w:rPr>
        <w:t>INTRODUCCIÓN</w:t>
      </w:r>
      <w:bookmarkEnd w:id="84"/>
    </w:p>
    <w:p w14:paraId="5C7308B3" w14:textId="77777777" w:rsidR="0047210A" w:rsidRDefault="00560A1C">
      <w:pPr>
        <w:pStyle w:val="Textoindependiente"/>
        <w:spacing w:before="238" w:line="259" w:lineRule="auto"/>
        <w:ind w:left="1446" w:right="1180"/>
        <w:jc w:val="both"/>
      </w:pPr>
      <w:r>
        <w:t>La formulación de Contexto Estratégico en una organización surge de la necesidad de</w:t>
      </w:r>
      <w:r>
        <w:rPr>
          <w:spacing w:val="1"/>
        </w:rPr>
        <w:t xml:space="preserve"> </w:t>
      </w:r>
      <w:r>
        <w:t>identificar los factores externos e internos que inciden positiva o negativamente en el</w:t>
      </w:r>
      <w:r>
        <w:rPr>
          <w:spacing w:val="1"/>
        </w:rPr>
        <w:t xml:space="preserve"> </w:t>
      </w:r>
      <w:r>
        <w:t>cumplimiento de los objetivos estratégicos, la misión y materialización de la visión de la</w:t>
      </w:r>
      <w:r>
        <w:rPr>
          <w:spacing w:val="1"/>
        </w:rPr>
        <w:t xml:space="preserve"> </w:t>
      </w:r>
      <w:r>
        <w:t>Entidad.</w:t>
      </w:r>
      <w:r>
        <w:rPr>
          <w:spacing w:val="-3"/>
        </w:rPr>
        <w:t xml:space="preserve"> </w:t>
      </w:r>
      <w:r>
        <w:t>Conocer</w:t>
      </w:r>
      <w:r>
        <w:rPr>
          <w:spacing w:val="-12"/>
        </w:rPr>
        <w:t xml:space="preserve"> </w:t>
      </w:r>
      <w:r>
        <w:t>estos</w:t>
      </w:r>
      <w:r>
        <w:rPr>
          <w:spacing w:val="-12"/>
        </w:rPr>
        <w:t xml:space="preserve"> </w:t>
      </w:r>
      <w:r>
        <w:t>factores</w:t>
      </w:r>
      <w:r>
        <w:rPr>
          <w:spacing w:val="-9"/>
        </w:rPr>
        <w:t xml:space="preserve"> </w:t>
      </w:r>
      <w:r>
        <w:t>posibilita</w:t>
      </w:r>
      <w:r>
        <w:rPr>
          <w:spacing w:val="-5"/>
        </w:rPr>
        <w:t xml:space="preserve"> </w:t>
      </w:r>
      <w:r>
        <w:t>la</w:t>
      </w:r>
      <w:r>
        <w:rPr>
          <w:spacing w:val="-11"/>
        </w:rPr>
        <w:t xml:space="preserve"> </w:t>
      </w:r>
      <w:r>
        <w:t>formulación</w:t>
      </w:r>
      <w:r>
        <w:rPr>
          <w:spacing w:val="-3"/>
        </w:rPr>
        <w:t xml:space="preserve"> </w:t>
      </w:r>
      <w:r>
        <w:t>de</w:t>
      </w:r>
      <w:r>
        <w:rPr>
          <w:spacing w:val="-6"/>
        </w:rPr>
        <w:t xml:space="preserve"> </w:t>
      </w:r>
      <w:r>
        <w:t>escenarios</w:t>
      </w:r>
      <w:r>
        <w:rPr>
          <w:spacing w:val="-7"/>
        </w:rPr>
        <w:t xml:space="preserve"> </w:t>
      </w:r>
      <w:r>
        <w:t>futuros,</w:t>
      </w:r>
      <w:r>
        <w:rPr>
          <w:spacing w:val="-6"/>
        </w:rPr>
        <w:t xml:space="preserve"> </w:t>
      </w:r>
      <w:r>
        <w:t>así</w:t>
      </w:r>
      <w:r>
        <w:rPr>
          <w:spacing w:val="-7"/>
        </w:rPr>
        <w:t xml:space="preserve"> </w:t>
      </w:r>
      <w:r>
        <w:t>como</w:t>
      </w:r>
      <w:r>
        <w:rPr>
          <w:spacing w:val="2"/>
        </w:rPr>
        <w:t xml:space="preserve"> </w:t>
      </w:r>
      <w:r>
        <w:t>el</w:t>
      </w:r>
      <w:r>
        <w:rPr>
          <w:spacing w:val="-59"/>
        </w:rPr>
        <w:t xml:space="preserve"> </w:t>
      </w:r>
      <w:r>
        <w:t>diseño</w:t>
      </w:r>
      <w:r>
        <w:rPr>
          <w:spacing w:val="1"/>
        </w:rPr>
        <w:t xml:space="preserve"> </w:t>
      </w:r>
      <w:r>
        <w:t>de</w:t>
      </w:r>
      <w:r>
        <w:rPr>
          <w:spacing w:val="1"/>
        </w:rPr>
        <w:t xml:space="preserve"> </w:t>
      </w:r>
      <w:r>
        <w:t>la</w:t>
      </w:r>
      <w:r>
        <w:rPr>
          <w:spacing w:val="1"/>
        </w:rPr>
        <w:t xml:space="preserve"> </w:t>
      </w:r>
      <w:r>
        <w:t>planeación</w:t>
      </w:r>
      <w:r>
        <w:rPr>
          <w:spacing w:val="1"/>
        </w:rPr>
        <w:t xml:space="preserve"> </w:t>
      </w:r>
      <w:r>
        <w:t>acorde</w:t>
      </w:r>
      <w:r>
        <w:rPr>
          <w:spacing w:val="1"/>
        </w:rPr>
        <w:t xml:space="preserve"> </w:t>
      </w:r>
      <w:r>
        <w:t>a</w:t>
      </w:r>
      <w:r>
        <w:rPr>
          <w:spacing w:val="1"/>
        </w:rPr>
        <w:t xml:space="preserve"> </w:t>
      </w:r>
      <w:r>
        <w:t>esos</w:t>
      </w:r>
      <w:r>
        <w:rPr>
          <w:spacing w:val="1"/>
        </w:rPr>
        <w:t xml:space="preserve"> </w:t>
      </w:r>
      <w:r>
        <w:t>escenarios</w:t>
      </w:r>
      <w:r>
        <w:rPr>
          <w:spacing w:val="1"/>
        </w:rPr>
        <w:t xml:space="preserve"> </w:t>
      </w:r>
      <w:r>
        <w:t>planteados.</w:t>
      </w:r>
      <w:r>
        <w:rPr>
          <w:spacing w:val="1"/>
        </w:rPr>
        <w:t xml:space="preserve"> </w:t>
      </w:r>
      <w:r>
        <w:t>De</w:t>
      </w:r>
      <w:r>
        <w:rPr>
          <w:spacing w:val="1"/>
        </w:rPr>
        <w:t xml:space="preserve"> </w:t>
      </w:r>
      <w:r>
        <w:t>igual</w:t>
      </w:r>
      <w:r>
        <w:rPr>
          <w:spacing w:val="1"/>
        </w:rPr>
        <w:t xml:space="preserve"> </w:t>
      </w:r>
      <w:r>
        <w:t>manera,</w:t>
      </w:r>
      <w:r>
        <w:rPr>
          <w:spacing w:val="1"/>
        </w:rPr>
        <w:t xml:space="preserve"> </w:t>
      </w:r>
      <w:r>
        <w:t>la</w:t>
      </w:r>
      <w:r>
        <w:rPr>
          <w:spacing w:val="-59"/>
        </w:rPr>
        <w:t xml:space="preserve"> </w:t>
      </w:r>
      <w:r>
        <w:t>identificación</w:t>
      </w:r>
      <w:r>
        <w:rPr>
          <w:spacing w:val="-6"/>
        </w:rPr>
        <w:t xml:space="preserve"> </w:t>
      </w:r>
      <w:r>
        <w:t>de</w:t>
      </w:r>
      <w:r>
        <w:rPr>
          <w:spacing w:val="-5"/>
        </w:rPr>
        <w:t xml:space="preserve"> </w:t>
      </w:r>
      <w:r>
        <w:t>factores</w:t>
      </w:r>
      <w:r>
        <w:rPr>
          <w:spacing w:val="-6"/>
        </w:rPr>
        <w:t xml:space="preserve"> </w:t>
      </w:r>
      <w:r>
        <w:t>internos</w:t>
      </w:r>
      <w:r>
        <w:rPr>
          <w:spacing w:val="-5"/>
        </w:rPr>
        <w:t xml:space="preserve"> </w:t>
      </w:r>
      <w:r>
        <w:t>y</w:t>
      </w:r>
      <w:r>
        <w:rPr>
          <w:spacing w:val="-7"/>
        </w:rPr>
        <w:t xml:space="preserve"> </w:t>
      </w:r>
      <w:r>
        <w:t>externos,</w:t>
      </w:r>
      <w:r>
        <w:rPr>
          <w:spacing w:val="-4"/>
        </w:rPr>
        <w:t xml:space="preserve"> </w:t>
      </w:r>
      <w:r>
        <w:t>son</w:t>
      </w:r>
      <w:r>
        <w:rPr>
          <w:spacing w:val="-7"/>
        </w:rPr>
        <w:t xml:space="preserve"> </w:t>
      </w:r>
      <w:r>
        <w:t>insumos</w:t>
      </w:r>
      <w:r>
        <w:rPr>
          <w:spacing w:val="-4"/>
        </w:rPr>
        <w:t xml:space="preserve"> </w:t>
      </w:r>
      <w:r>
        <w:t>para</w:t>
      </w:r>
      <w:r>
        <w:rPr>
          <w:spacing w:val="-3"/>
        </w:rPr>
        <w:t xml:space="preserve"> </w:t>
      </w:r>
      <w:r>
        <w:t>la</w:t>
      </w:r>
      <w:r>
        <w:rPr>
          <w:spacing w:val="-5"/>
        </w:rPr>
        <w:t xml:space="preserve"> </w:t>
      </w:r>
      <w:r>
        <w:t>gestión</w:t>
      </w:r>
      <w:r>
        <w:rPr>
          <w:spacing w:val="-3"/>
        </w:rPr>
        <w:t xml:space="preserve"> </w:t>
      </w:r>
      <w:r>
        <w:t>del</w:t>
      </w:r>
      <w:r>
        <w:rPr>
          <w:spacing w:val="-4"/>
        </w:rPr>
        <w:t xml:space="preserve"> </w:t>
      </w:r>
      <w:r>
        <w:t>riesgo</w:t>
      </w:r>
      <w:r>
        <w:rPr>
          <w:spacing w:val="-2"/>
        </w:rPr>
        <w:t xml:space="preserve"> </w:t>
      </w:r>
      <w:r>
        <w:t>en</w:t>
      </w:r>
      <w:r>
        <w:rPr>
          <w:spacing w:val="-4"/>
        </w:rPr>
        <w:t xml:space="preserve"> </w:t>
      </w:r>
      <w:r>
        <w:t>las</w:t>
      </w:r>
      <w:r>
        <w:rPr>
          <w:spacing w:val="-58"/>
        </w:rPr>
        <w:t xml:space="preserve"> </w:t>
      </w:r>
      <w:r>
        <w:t>Entidades, dado que facilitan su identificación, así como su impacto y probabilidad de</w:t>
      </w:r>
      <w:r>
        <w:rPr>
          <w:spacing w:val="1"/>
        </w:rPr>
        <w:t xml:space="preserve"> </w:t>
      </w:r>
      <w:r>
        <w:t>ocurrencia.</w:t>
      </w:r>
    </w:p>
    <w:p w14:paraId="5C1FF354" w14:textId="349A0B57" w:rsidR="0047210A" w:rsidRDefault="00560A1C" w:rsidP="00140B79">
      <w:pPr>
        <w:pStyle w:val="Textoindependiente"/>
        <w:spacing w:before="155" w:line="259" w:lineRule="auto"/>
        <w:ind w:left="1446" w:right="1170"/>
        <w:jc w:val="both"/>
      </w:pPr>
      <w:r>
        <w:t>En particular, para el caso de organizaciones del sector público, que se ven afectadas de</w:t>
      </w:r>
      <w:r>
        <w:rPr>
          <w:spacing w:val="1"/>
        </w:rPr>
        <w:t xml:space="preserve"> </w:t>
      </w:r>
      <w:r>
        <w:t>manera</w:t>
      </w:r>
      <w:r>
        <w:rPr>
          <w:spacing w:val="-6"/>
        </w:rPr>
        <w:t xml:space="preserve"> </w:t>
      </w:r>
      <w:r>
        <w:t>directa</w:t>
      </w:r>
      <w:r>
        <w:rPr>
          <w:spacing w:val="-4"/>
        </w:rPr>
        <w:t xml:space="preserve"> </w:t>
      </w:r>
      <w:r>
        <w:t>por</w:t>
      </w:r>
      <w:r>
        <w:rPr>
          <w:spacing w:val="-3"/>
        </w:rPr>
        <w:t xml:space="preserve"> </w:t>
      </w:r>
      <w:r>
        <w:t>variables</w:t>
      </w:r>
      <w:r>
        <w:rPr>
          <w:spacing w:val="-3"/>
        </w:rPr>
        <w:t xml:space="preserve"> </w:t>
      </w:r>
      <w:r>
        <w:t>exógenas</w:t>
      </w:r>
      <w:r>
        <w:rPr>
          <w:spacing w:val="-2"/>
        </w:rPr>
        <w:t xml:space="preserve"> </w:t>
      </w:r>
      <w:r>
        <w:t>asociadas</w:t>
      </w:r>
      <w:r>
        <w:rPr>
          <w:spacing w:val="-4"/>
        </w:rPr>
        <w:t xml:space="preserve"> </w:t>
      </w:r>
      <w:r>
        <w:t>al</w:t>
      </w:r>
      <w:r>
        <w:rPr>
          <w:spacing w:val="-3"/>
        </w:rPr>
        <w:t xml:space="preserve"> </w:t>
      </w:r>
      <w:r>
        <w:t>cambio</w:t>
      </w:r>
      <w:r>
        <w:rPr>
          <w:spacing w:val="-4"/>
        </w:rPr>
        <w:t xml:space="preserve"> </w:t>
      </w:r>
      <w:r>
        <w:t>de</w:t>
      </w:r>
      <w:r>
        <w:rPr>
          <w:spacing w:val="-3"/>
        </w:rPr>
        <w:t xml:space="preserve"> </w:t>
      </w:r>
      <w:r>
        <w:t>política,</w:t>
      </w:r>
      <w:r>
        <w:rPr>
          <w:spacing w:val="-4"/>
        </w:rPr>
        <w:t xml:space="preserve"> </w:t>
      </w:r>
      <w:r>
        <w:t>legislación</w:t>
      </w:r>
      <w:r>
        <w:rPr>
          <w:spacing w:val="-4"/>
        </w:rPr>
        <w:t xml:space="preserve"> </w:t>
      </w:r>
      <w:r>
        <w:t>laboral,</w:t>
      </w:r>
      <w:r>
        <w:rPr>
          <w:spacing w:val="-58"/>
        </w:rPr>
        <w:t xml:space="preserve"> </w:t>
      </w:r>
      <w:r>
        <w:t>cambios tecnológicos, cambios frecuentes en los niveles directivos producto de los ajustes</w:t>
      </w:r>
      <w:r>
        <w:rPr>
          <w:spacing w:val="-60"/>
        </w:rPr>
        <w:t xml:space="preserve"> </w:t>
      </w:r>
      <w:r>
        <w:t>de la agenda legislativa, resulta sumamente valioso desarrollar ejercicios de diagnóstico</w:t>
      </w:r>
      <w:r>
        <w:rPr>
          <w:spacing w:val="1"/>
        </w:rPr>
        <w:t xml:space="preserve"> </w:t>
      </w:r>
      <w:r>
        <w:t>externo</w:t>
      </w:r>
      <w:r w:rsidR="0049047C">
        <w:t xml:space="preserve"> e interno</w:t>
      </w:r>
      <w:r>
        <w:t xml:space="preserve"> con el fin de garantizar la coherencia de los objetivos, el medio ambiente y de la</w:t>
      </w:r>
      <w:r>
        <w:rPr>
          <w:spacing w:val="1"/>
        </w:rPr>
        <w:t xml:space="preserve"> </w:t>
      </w:r>
      <w:r>
        <w:t>organización.</w:t>
      </w:r>
    </w:p>
    <w:p w14:paraId="644AE171" w14:textId="30586299" w:rsidR="00A56CD7" w:rsidRDefault="00A56CD7" w:rsidP="00A56CD7">
      <w:pPr>
        <w:pStyle w:val="Textoindependiente"/>
        <w:spacing w:before="155" w:line="259" w:lineRule="auto"/>
        <w:ind w:left="1446" w:right="1170"/>
        <w:jc w:val="both"/>
      </w:pPr>
      <w:r>
        <w:t>El</w:t>
      </w:r>
      <w:r>
        <w:rPr>
          <w:spacing w:val="-10"/>
        </w:rPr>
        <w:t xml:space="preserve"> </w:t>
      </w:r>
      <w:r>
        <w:t>Plan</w:t>
      </w:r>
      <w:r>
        <w:rPr>
          <w:spacing w:val="-9"/>
        </w:rPr>
        <w:t xml:space="preserve"> </w:t>
      </w:r>
      <w:r>
        <w:t>Nacional</w:t>
      </w:r>
      <w:r>
        <w:rPr>
          <w:spacing w:val="-10"/>
        </w:rPr>
        <w:t xml:space="preserve"> </w:t>
      </w:r>
      <w:r>
        <w:t>de</w:t>
      </w:r>
      <w:r>
        <w:rPr>
          <w:spacing w:val="-8"/>
        </w:rPr>
        <w:t xml:space="preserve"> </w:t>
      </w:r>
      <w:r>
        <w:t>Desarrollo</w:t>
      </w:r>
      <w:r>
        <w:rPr>
          <w:spacing w:val="-9"/>
        </w:rPr>
        <w:t xml:space="preserve"> </w:t>
      </w:r>
      <w:r>
        <w:t>2023</w:t>
      </w:r>
      <w:r>
        <w:rPr>
          <w:spacing w:val="-9"/>
        </w:rPr>
        <w:t xml:space="preserve"> </w:t>
      </w:r>
      <w:r>
        <w:t>-</w:t>
      </w:r>
      <w:r>
        <w:rPr>
          <w:spacing w:val="-5"/>
        </w:rPr>
        <w:t xml:space="preserve"> </w:t>
      </w:r>
      <w:r>
        <w:t>2026</w:t>
      </w:r>
      <w:r>
        <w:rPr>
          <w:spacing w:val="-9"/>
        </w:rPr>
        <w:t xml:space="preserve"> </w:t>
      </w:r>
      <w:r>
        <w:t>“Colombia,</w:t>
      </w:r>
      <w:r>
        <w:rPr>
          <w:spacing w:val="-5"/>
        </w:rPr>
        <w:t xml:space="preserve"> </w:t>
      </w:r>
      <w:r>
        <w:t>Potencia</w:t>
      </w:r>
      <w:r>
        <w:rPr>
          <w:spacing w:val="-9"/>
        </w:rPr>
        <w:t xml:space="preserve"> </w:t>
      </w:r>
      <w:r>
        <w:t>Mundial</w:t>
      </w:r>
      <w:r>
        <w:rPr>
          <w:spacing w:val="-8"/>
        </w:rPr>
        <w:t xml:space="preserve"> </w:t>
      </w:r>
      <w:r>
        <w:t>de</w:t>
      </w:r>
      <w:r>
        <w:rPr>
          <w:spacing w:val="-7"/>
        </w:rPr>
        <w:t xml:space="preserve"> </w:t>
      </w:r>
      <w:r>
        <w:t>la</w:t>
      </w:r>
      <w:r>
        <w:rPr>
          <w:spacing w:val="-9"/>
        </w:rPr>
        <w:t xml:space="preserve"> </w:t>
      </w:r>
      <w:r>
        <w:t>Vida”</w:t>
      </w:r>
      <w:r>
        <w:rPr>
          <w:spacing w:val="-8"/>
        </w:rPr>
        <w:t xml:space="preserve"> </w:t>
      </w:r>
      <w:r>
        <w:t>que</w:t>
      </w:r>
      <w:r>
        <w:rPr>
          <w:spacing w:val="-8"/>
        </w:rPr>
        <w:t xml:space="preserve"> </w:t>
      </w:r>
      <w:r>
        <w:t>es</w:t>
      </w:r>
      <w:r>
        <w:rPr>
          <w:spacing w:val="-59"/>
        </w:rPr>
        <w:t xml:space="preserve"> </w:t>
      </w:r>
      <w:r>
        <w:rPr>
          <w:spacing w:val="-4"/>
        </w:rPr>
        <w:t>la</w:t>
      </w:r>
      <w:r>
        <w:rPr>
          <w:spacing w:val="-24"/>
        </w:rPr>
        <w:t xml:space="preserve"> </w:t>
      </w:r>
      <w:r>
        <w:rPr>
          <w:spacing w:val="-4"/>
        </w:rPr>
        <w:t>hoja</w:t>
      </w:r>
      <w:r>
        <w:rPr>
          <w:spacing w:val="-24"/>
        </w:rPr>
        <w:t xml:space="preserve"> </w:t>
      </w:r>
      <w:r>
        <w:rPr>
          <w:spacing w:val="-3"/>
        </w:rPr>
        <w:t>de</w:t>
      </w:r>
      <w:r>
        <w:rPr>
          <w:spacing w:val="-26"/>
        </w:rPr>
        <w:t xml:space="preserve"> </w:t>
      </w:r>
      <w:r>
        <w:rPr>
          <w:spacing w:val="-3"/>
        </w:rPr>
        <w:t>ruta</w:t>
      </w:r>
      <w:r>
        <w:rPr>
          <w:spacing w:val="-24"/>
        </w:rPr>
        <w:t xml:space="preserve"> </w:t>
      </w:r>
      <w:r>
        <w:rPr>
          <w:spacing w:val="-3"/>
        </w:rPr>
        <w:t>que</w:t>
      </w:r>
      <w:r>
        <w:rPr>
          <w:spacing w:val="-24"/>
        </w:rPr>
        <w:t xml:space="preserve"> </w:t>
      </w:r>
      <w:r>
        <w:rPr>
          <w:spacing w:val="-3"/>
        </w:rPr>
        <w:t>establece</w:t>
      </w:r>
      <w:r>
        <w:rPr>
          <w:spacing w:val="-23"/>
        </w:rPr>
        <w:t xml:space="preserve"> </w:t>
      </w:r>
      <w:r>
        <w:rPr>
          <w:spacing w:val="-3"/>
        </w:rPr>
        <w:t>los</w:t>
      </w:r>
      <w:r>
        <w:rPr>
          <w:spacing w:val="-26"/>
        </w:rPr>
        <w:t xml:space="preserve"> </w:t>
      </w:r>
      <w:r>
        <w:rPr>
          <w:spacing w:val="-3"/>
        </w:rPr>
        <w:t>objetivos</w:t>
      </w:r>
      <w:r>
        <w:rPr>
          <w:spacing w:val="-26"/>
        </w:rPr>
        <w:t xml:space="preserve"> </w:t>
      </w:r>
      <w:r>
        <w:rPr>
          <w:spacing w:val="-3"/>
        </w:rPr>
        <w:t>del</w:t>
      </w:r>
      <w:r>
        <w:rPr>
          <w:spacing w:val="-26"/>
        </w:rPr>
        <w:t xml:space="preserve"> </w:t>
      </w:r>
      <w:r>
        <w:rPr>
          <w:spacing w:val="-3"/>
        </w:rPr>
        <w:t>gobierno</w:t>
      </w:r>
      <w:r>
        <w:rPr>
          <w:spacing w:val="-23"/>
        </w:rPr>
        <w:t xml:space="preserve"> </w:t>
      </w:r>
      <w:r>
        <w:rPr>
          <w:spacing w:val="-3"/>
        </w:rPr>
        <w:t>del</w:t>
      </w:r>
      <w:r>
        <w:rPr>
          <w:spacing w:val="-27"/>
        </w:rPr>
        <w:t xml:space="preserve"> </w:t>
      </w:r>
      <w:r>
        <w:rPr>
          <w:spacing w:val="-3"/>
        </w:rPr>
        <w:t>cambio,</w:t>
      </w:r>
      <w:r>
        <w:rPr>
          <w:spacing w:val="-22"/>
        </w:rPr>
        <w:t xml:space="preserve"> </w:t>
      </w:r>
      <w:r>
        <w:rPr>
          <w:spacing w:val="-3"/>
        </w:rPr>
        <w:t>busca</w:t>
      </w:r>
      <w:r>
        <w:rPr>
          <w:spacing w:val="-24"/>
        </w:rPr>
        <w:t xml:space="preserve"> </w:t>
      </w:r>
      <w:r>
        <w:rPr>
          <w:spacing w:val="-3"/>
        </w:rPr>
        <w:t>sentar</w:t>
      </w:r>
      <w:r>
        <w:rPr>
          <w:spacing w:val="-15"/>
        </w:rPr>
        <w:t xml:space="preserve"> </w:t>
      </w:r>
      <w:r>
        <w:rPr>
          <w:spacing w:val="-3"/>
        </w:rPr>
        <w:t>bases</w:t>
      </w:r>
      <w:r>
        <w:rPr>
          <w:spacing w:val="-14"/>
        </w:rPr>
        <w:t xml:space="preserve"> </w:t>
      </w:r>
      <w:r>
        <w:rPr>
          <w:spacing w:val="-3"/>
        </w:rPr>
        <w:t xml:space="preserve">para que </w:t>
      </w:r>
      <w:r>
        <w:rPr>
          <w:spacing w:val="-58"/>
        </w:rPr>
        <w:t xml:space="preserve">   </w:t>
      </w:r>
      <w:r>
        <w:t xml:space="preserve">el país se convierta en un líder de lucha mundial por la vida, la humanidad y la naturaleza. Es la génesis de una transición que desemboca en la </w:t>
      </w:r>
      <w:r w:rsidRPr="00016BC4">
        <w:rPr>
          <w:b/>
          <w:bCs/>
        </w:rPr>
        <w:t>PAZ TOTAL</w:t>
      </w:r>
      <w:r>
        <w:t>.</w:t>
      </w:r>
    </w:p>
    <w:p w14:paraId="74971728" w14:textId="35FDD8BD" w:rsidR="0047210A" w:rsidRDefault="00041577">
      <w:pPr>
        <w:pStyle w:val="Textoindependiente"/>
        <w:spacing w:before="153" w:line="259" w:lineRule="auto"/>
        <w:ind w:left="1446" w:right="1183"/>
        <w:jc w:val="both"/>
      </w:pPr>
      <w:r>
        <w:t>El Plan corresponde a u</w:t>
      </w:r>
      <w:r w:rsidR="00560A1C">
        <w:t>na</w:t>
      </w:r>
      <w:r w:rsidR="00560A1C">
        <w:rPr>
          <w:spacing w:val="-6"/>
        </w:rPr>
        <w:t xml:space="preserve"> </w:t>
      </w:r>
      <w:r w:rsidR="00560A1C">
        <w:t>oportunidad</w:t>
      </w:r>
      <w:r w:rsidR="00560A1C">
        <w:rPr>
          <w:spacing w:val="-5"/>
        </w:rPr>
        <w:t xml:space="preserve"> </w:t>
      </w:r>
      <w:r w:rsidR="00560A1C">
        <w:t>para</w:t>
      </w:r>
      <w:r w:rsidR="00560A1C">
        <w:rPr>
          <w:spacing w:val="-4"/>
        </w:rPr>
        <w:t xml:space="preserve"> </w:t>
      </w:r>
      <w:r w:rsidR="00560A1C">
        <w:t>una</w:t>
      </w:r>
      <w:r w:rsidR="00560A1C">
        <w:rPr>
          <w:spacing w:val="-5"/>
        </w:rPr>
        <w:t xml:space="preserve"> </w:t>
      </w:r>
      <w:r w:rsidR="00560A1C">
        <w:t>vida</w:t>
      </w:r>
      <w:r w:rsidR="00560A1C">
        <w:rPr>
          <w:spacing w:val="-6"/>
        </w:rPr>
        <w:t xml:space="preserve"> </w:t>
      </w:r>
      <w:r w:rsidR="00560A1C">
        <w:t>digna</w:t>
      </w:r>
      <w:r w:rsidR="00560A1C">
        <w:rPr>
          <w:spacing w:val="-5"/>
        </w:rPr>
        <w:t xml:space="preserve"> </w:t>
      </w:r>
      <w:r w:rsidR="00560A1C">
        <w:t>y</w:t>
      </w:r>
      <w:r w:rsidR="00560A1C">
        <w:rPr>
          <w:spacing w:val="-5"/>
        </w:rPr>
        <w:t xml:space="preserve"> </w:t>
      </w:r>
      <w:r w:rsidR="00560A1C">
        <w:t>un</w:t>
      </w:r>
      <w:r w:rsidR="00560A1C">
        <w:rPr>
          <w:spacing w:val="-5"/>
        </w:rPr>
        <w:t xml:space="preserve"> </w:t>
      </w:r>
      <w:r w:rsidR="00560A1C">
        <w:t>nuevo</w:t>
      </w:r>
      <w:r w:rsidR="00560A1C">
        <w:rPr>
          <w:spacing w:val="-3"/>
        </w:rPr>
        <w:t xml:space="preserve"> </w:t>
      </w:r>
      <w:r w:rsidR="00560A1C">
        <w:t>contrato</w:t>
      </w:r>
      <w:r w:rsidR="00560A1C">
        <w:rPr>
          <w:spacing w:val="-9"/>
        </w:rPr>
        <w:t xml:space="preserve"> </w:t>
      </w:r>
      <w:r w:rsidR="00560A1C">
        <w:t>social</w:t>
      </w:r>
      <w:r w:rsidR="00560A1C">
        <w:rPr>
          <w:spacing w:val="-4"/>
        </w:rPr>
        <w:t xml:space="preserve"> </w:t>
      </w:r>
      <w:r w:rsidR="00560A1C">
        <w:t>que</w:t>
      </w:r>
      <w:r w:rsidR="00560A1C">
        <w:rPr>
          <w:spacing w:val="-3"/>
        </w:rPr>
        <w:t xml:space="preserve"> </w:t>
      </w:r>
      <w:r w:rsidR="00560A1C">
        <w:t>propicie</w:t>
      </w:r>
      <w:r w:rsidR="00560A1C">
        <w:rPr>
          <w:spacing w:val="-1"/>
        </w:rPr>
        <w:t xml:space="preserve"> </w:t>
      </w:r>
      <w:r w:rsidR="00560A1C">
        <w:t>la</w:t>
      </w:r>
      <w:r w:rsidR="00560A1C">
        <w:rPr>
          <w:spacing w:val="-3"/>
        </w:rPr>
        <w:t xml:space="preserve"> </w:t>
      </w:r>
      <w:r w:rsidR="00560A1C">
        <w:t>superación</w:t>
      </w:r>
      <w:r w:rsidR="009164A8">
        <w:t xml:space="preserve"> </w:t>
      </w:r>
      <w:r w:rsidR="00560A1C">
        <w:rPr>
          <w:spacing w:val="-59"/>
        </w:rPr>
        <w:t xml:space="preserve"> </w:t>
      </w:r>
      <w:r w:rsidR="00560A1C">
        <w:t>de</w:t>
      </w:r>
      <w:r w:rsidR="009164A8">
        <w:t xml:space="preserve"> </w:t>
      </w:r>
      <w:r w:rsidR="00560A1C">
        <w:t xml:space="preserve"> injusticias y exclusiones históricas, la no repetición del conflicto, el cambio de nuestra</w:t>
      </w:r>
      <w:r w:rsidR="00560A1C">
        <w:rPr>
          <w:spacing w:val="1"/>
        </w:rPr>
        <w:t xml:space="preserve"> </w:t>
      </w:r>
      <w:r w:rsidR="00560A1C">
        <w:t>forma de relacionarnos con el ambiente y una transformación productiva sustentada en el</w:t>
      </w:r>
      <w:r w:rsidR="00560A1C">
        <w:rPr>
          <w:spacing w:val="1"/>
        </w:rPr>
        <w:t xml:space="preserve"> </w:t>
      </w:r>
      <w:r w:rsidR="00560A1C">
        <w:t>conocimiento</w:t>
      </w:r>
      <w:r w:rsidR="00560A1C">
        <w:rPr>
          <w:spacing w:val="-5"/>
        </w:rPr>
        <w:t xml:space="preserve"> </w:t>
      </w:r>
      <w:r w:rsidR="00560A1C">
        <w:t>y</w:t>
      </w:r>
      <w:r w:rsidR="00560A1C">
        <w:rPr>
          <w:spacing w:val="-11"/>
        </w:rPr>
        <w:t xml:space="preserve"> </w:t>
      </w:r>
      <w:r w:rsidR="00560A1C">
        <w:t>en</w:t>
      </w:r>
      <w:r w:rsidR="00560A1C">
        <w:rPr>
          <w:spacing w:val="-7"/>
        </w:rPr>
        <w:t xml:space="preserve"> </w:t>
      </w:r>
      <w:r w:rsidR="00560A1C">
        <w:t>armonía</w:t>
      </w:r>
      <w:r w:rsidR="00560A1C">
        <w:rPr>
          <w:spacing w:val="4"/>
        </w:rPr>
        <w:t xml:space="preserve"> </w:t>
      </w:r>
      <w:r w:rsidR="00560A1C">
        <w:t>con</w:t>
      </w:r>
      <w:r w:rsidR="00560A1C">
        <w:rPr>
          <w:spacing w:val="-2"/>
        </w:rPr>
        <w:t xml:space="preserve"> </w:t>
      </w:r>
      <w:r w:rsidR="00560A1C">
        <w:t>la</w:t>
      </w:r>
      <w:r w:rsidR="00560A1C">
        <w:rPr>
          <w:spacing w:val="-2"/>
        </w:rPr>
        <w:t xml:space="preserve"> </w:t>
      </w:r>
      <w:r w:rsidR="00560A1C">
        <w:t>naturaleza.</w:t>
      </w:r>
      <w:r w:rsidR="00A40910" w:rsidRPr="00A40910">
        <w:rPr>
          <w:spacing w:val="-59"/>
        </w:rPr>
        <w:t xml:space="preserve"> </w:t>
      </w:r>
    </w:p>
    <w:p w14:paraId="6360498C" w14:textId="77777777" w:rsidR="0047210A" w:rsidRDefault="00560A1C">
      <w:pPr>
        <w:pStyle w:val="Textoindependiente"/>
        <w:spacing w:before="154"/>
        <w:ind w:left="1446"/>
        <w:jc w:val="both"/>
      </w:pPr>
      <w:r>
        <w:rPr>
          <w:spacing w:val="-2"/>
        </w:rPr>
        <w:t>Las</w:t>
      </w:r>
      <w:r>
        <w:rPr>
          <w:spacing w:val="-16"/>
        </w:rPr>
        <w:t xml:space="preserve"> </w:t>
      </w:r>
      <w:r>
        <w:rPr>
          <w:spacing w:val="-2"/>
        </w:rPr>
        <w:t>cinco</w:t>
      </w:r>
      <w:r>
        <w:rPr>
          <w:spacing w:val="-14"/>
        </w:rPr>
        <w:t xml:space="preserve"> </w:t>
      </w:r>
      <w:r>
        <w:rPr>
          <w:spacing w:val="-1"/>
        </w:rPr>
        <w:t>grandes</w:t>
      </w:r>
      <w:r>
        <w:rPr>
          <w:spacing w:val="-19"/>
        </w:rPr>
        <w:t xml:space="preserve"> </w:t>
      </w:r>
      <w:r>
        <w:rPr>
          <w:spacing w:val="-1"/>
        </w:rPr>
        <w:t>transformaciones</w:t>
      </w:r>
      <w:r>
        <w:rPr>
          <w:spacing w:val="-12"/>
        </w:rPr>
        <w:t xml:space="preserve"> </w:t>
      </w:r>
      <w:r>
        <w:rPr>
          <w:spacing w:val="-1"/>
        </w:rPr>
        <w:t>o</w:t>
      </w:r>
      <w:r>
        <w:rPr>
          <w:spacing w:val="-13"/>
        </w:rPr>
        <w:t xml:space="preserve"> </w:t>
      </w:r>
      <w:r>
        <w:rPr>
          <w:spacing w:val="-1"/>
        </w:rPr>
        <w:t>ejes</w:t>
      </w:r>
      <w:r>
        <w:rPr>
          <w:spacing w:val="-8"/>
        </w:rPr>
        <w:t xml:space="preserve"> </w:t>
      </w:r>
      <w:r>
        <w:rPr>
          <w:spacing w:val="-1"/>
        </w:rPr>
        <w:t>temáticos</w:t>
      </w:r>
      <w:r>
        <w:rPr>
          <w:spacing w:val="-3"/>
        </w:rPr>
        <w:t xml:space="preserve"> </w:t>
      </w:r>
      <w:r>
        <w:rPr>
          <w:spacing w:val="-1"/>
        </w:rPr>
        <w:t>son:</w:t>
      </w:r>
    </w:p>
    <w:p w14:paraId="7FF26EF9" w14:textId="00A7CB1D" w:rsidR="0047210A" w:rsidRDefault="00560A1C">
      <w:pPr>
        <w:pStyle w:val="Prrafodelista"/>
        <w:numPr>
          <w:ilvl w:val="1"/>
          <w:numId w:val="9"/>
        </w:numPr>
        <w:tabs>
          <w:tab w:val="left" w:pos="2166"/>
        </w:tabs>
        <w:spacing w:before="155"/>
        <w:ind w:right="1250"/>
        <w:jc w:val="both"/>
      </w:pPr>
      <w:r>
        <w:t>Derecho humano a la alimentación: Se promueve la reducción de la pobreza</w:t>
      </w:r>
      <w:r>
        <w:rPr>
          <w:spacing w:val="1"/>
        </w:rPr>
        <w:t xml:space="preserve"> </w:t>
      </w:r>
      <w:r>
        <w:rPr>
          <w:spacing w:val="-1"/>
        </w:rPr>
        <w:t>extrema,</w:t>
      </w:r>
      <w:r>
        <w:rPr>
          <w:spacing w:val="-14"/>
        </w:rPr>
        <w:t xml:space="preserve"> </w:t>
      </w:r>
      <w:r>
        <w:t>eliminar</w:t>
      </w:r>
      <w:r>
        <w:rPr>
          <w:spacing w:val="-13"/>
        </w:rPr>
        <w:t xml:space="preserve"> </w:t>
      </w:r>
      <w:r>
        <w:t>el</w:t>
      </w:r>
      <w:r>
        <w:rPr>
          <w:spacing w:val="-15"/>
        </w:rPr>
        <w:t xml:space="preserve"> </w:t>
      </w:r>
      <w:r>
        <w:t>hambre</w:t>
      </w:r>
      <w:r>
        <w:rPr>
          <w:spacing w:val="-11"/>
        </w:rPr>
        <w:t xml:space="preserve"> </w:t>
      </w:r>
      <w:r>
        <w:t>en</w:t>
      </w:r>
      <w:r>
        <w:rPr>
          <w:spacing w:val="-14"/>
        </w:rPr>
        <w:t xml:space="preserve"> </w:t>
      </w:r>
      <w:r>
        <w:t>la</w:t>
      </w:r>
      <w:r>
        <w:rPr>
          <w:spacing w:val="-14"/>
        </w:rPr>
        <w:t xml:space="preserve"> </w:t>
      </w:r>
      <w:r>
        <w:t>primera</w:t>
      </w:r>
      <w:r>
        <w:rPr>
          <w:spacing w:val="-14"/>
        </w:rPr>
        <w:t xml:space="preserve"> </w:t>
      </w:r>
      <w:r>
        <w:t>infancia</w:t>
      </w:r>
      <w:r>
        <w:rPr>
          <w:spacing w:val="-14"/>
        </w:rPr>
        <w:t xml:space="preserve"> </w:t>
      </w:r>
      <w:r>
        <w:t>y</w:t>
      </w:r>
      <w:r>
        <w:rPr>
          <w:spacing w:val="-14"/>
        </w:rPr>
        <w:t xml:space="preserve"> </w:t>
      </w:r>
      <w:r>
        <w:t>aumento</w:t>
      </w:r>
      <w:r>
        <w:rPr>
          <w:spacing w:val="-15"/>
        </w:rPr>
        <w:t xml:space="preserve"> </w:t>
      </w:r>
      <w:r>
        <w:t>de</w:t>
      </w:r>
      <w:r>
        <w:rPr>
          <w:spacing w:val="-14"/>
        </w:rPr>
        <w:t xml:space="preserve"> </w:t>
      </w:r>
      <w:r>
        <w:t>cadenas</w:t>
      </w:r>
      <w:r>
        <w:rPr>
          <w:spacing w:val="-14"/>
        </w:rPr>
        <w:t xml:space="preserve"> </w:t>
      </w:r>
      <w:r w:rsidR="007860DC">
        <w:t>agrícolas. Esta reforma implica la promoción de la producción local</w:t>
      </w:r>
      <w:r w:rsidR="009E0310">
        <w:t xml:space="preserve"> de alimentos o insumos</w:t>
      </w:r>
      <w:r w:rsidR="002338E4">
        <w:t xml:space="preserve"> a través del fortalecimiento de la actividad agropecuaria.</w:t>
      </w:r>
    </w:p>
    <w:p w14:paraId="129854F9" w14:textId="77777777" w:rsidR="0047210A" w:rsidRDefault="00560A1C">
      <w:pPr>
        <w:pStyle w:val="Prrafodelista"/>
        <w:numPr>
          <w:ilvl w:val="1"/>
          <w:numId w:val="9"/>
        </w:numPr>
        <w:tabs>
          <w:tab w:val="left" w:pos="2166"/>
        </w:tabs>
        <w:spacing w:before="156"/>
        <w:ind w:right="1247"/>
        <w:jc w:val="both"/>
      </w:pPr>
      <w:r>
        <w:t>Ordenamiento</w:t>
      </w:r>
      <w:r>
        <w:rPr>
          <w:spacing w:val="-9"/>
        </w:rPr>
        <w:t xml:space="preserve"> </w:t>
      </w:r>
      <w:r>
        <w:t>del</w:t>
      </w:r>
      <w:r>
        <w:rPr>
          <w:spacing w:val="-11"/>
        </w:rPr>
        <w:t xml:space="preserve"> </w:t>
      </w:r>
      <w:r>
        <w:t>territorio</w:t>
      </w:r>
      <w:r>
        <w:rPr>
          <w:spacing w:val="-9"/>
        </w:rPr>
        <w:t xml:space="preserve"> </w:t>
      </w:r>
      <w:r>
        <w:t>alrededor</w:t>
      </w:r>
      <w:r>
        <w:rPr>
          <w:spacing w:val="-7"/>
        </w:rPr>
        <w:t xml:space="preserve"> </w:t>
      </w:r>
      <w:r>
        <w:t>del</w:t>
      </w:r>
      <w:r>
        <w:rPr>
          <w:spacing w:val="-10"/>
        </w:rPr>
        <w:t xml:space="preserve"> </w:t>
      </w:r>
      <w:r>
        <w:t>agua:</w:t>
      </w:r>
      <w:r>
        <w:rPr>
          <w:spacing w:val="-7"/>
        </w:rPr>
        <w:t xml:space="preserve"> </w:t>
      </w:r>
      <w:r>
        <w:t>Se</w:t>
      </w:r>
      <w:r>
        <w:rPr>
          <w:spacing w:val="-11"/>
        </w:rPr>
        <w:t xml:space="preserve"> </w:t>
      </w:r>
      <w:r>
        <w:t>focaliza</w:t>
      </w:r>
      <w:r>
        <w:rPr>
          <w:spacing w:val="-8"/>
        </w:rPr>
        <w:t xml:space="preserve"> </w:t>
      </w:r>
      <w:r>
        <w:t>en</w:t>
      </w:r>
      <w:r>
        <w:rPr>
          <w:spacing w:val="-9"/>
        </w:rPr>
        <w:t xml:space="preserve"> </w:t>
      </w:r>
      <w:r>
        <w:t>la</w:t>
      </w:r>
      <w:r>
        <w:rPr>
          <w:spacing w:val="-8"/>
        </w:rPr>
        <w:t xml:space="preserve"> </w:t>
      </w:r>
      <w:r>
        <w:t>entrega</w:t>
      </w:r>
      <w:r>
        <w:rPr>
          <w:spacing w:val="-11"/>
        </w:rPr>
        <w:t xml:space="preserve"> </w:t>
      </w:r>
      <w:r>
        <w:t>masiva</w:t>
      </w:r>
      <w:r>
        <w:rPr>
          <w:spacing w:val="-8"/>
        </w:rPr>
        <w:t xml:space="preserve"> </w:t>
      </w:r>
      <w:r>
        <w:t>de</w:t>
      </w:r>
      <w:r>
        <w:rPr>
          <w:spacing w:val="-59"/>
        </w:rPr>
        <w:t xml:space="preserve"> </w:t>
      </w:r>
      <w:r>
        <w:t>tierras en materia de restitución y titulación de la propiedad, como instrumentos</w:t>
      </w:r>
      <w:r>
        <w:rPr>
          <w:spacing w:val="1"/>
        </w:rPr>
        <w:t xml:space="preserve"> </w:t>
      </w:r>
      <w:r>
        <w:rPr>
          <w:spacing w:val="-1"/>
        </w:rPr>
        <w:t>esenciales</w:t>
      </w:r>
      <w:r>
        <w:rPr>
          <w:spacing w:val="-14"/>
        </w:rPr>
        <w:t xml:space="preserve"> </w:t>
      </w:r>
      <w:r>
        <w:rPr>
          <w:spacing w:val="-1"/>
        </w:rPr>
        <w:t>para</w:t>
      </w:r>
      <w:r>
        <w:rPr>
          <w:spacing w:val="-17"/>
        </w:rPr>
        <w:t xml:space="preserve"> </w:t>
      </w:r>
      <w:r>
        <w:rPr>
          <w:spacing w:val="-1"/>
        </w:rPr>
        <w:t>alcanzar</w:t>
      </w:r>
      <w:r>
        <w:rPr>
          <w:spacing w:val="-17"/>
        </w:rPr>
        <w:t xml:space="preserve"> </w:t>
      </w:r>
      <w:r>
        <w:t>la</w:t>
      </w:r>
      <w:r>
        <w:rPr>
          <w:spacing w:val="-14"/>
        </w:rPr>
        <w:t xml:space="preserve"> </w:t>
      </w:r>
      <w:r>
        <w:t>paz</w:t>
      </w:r>
      <w:r>
        <w:rPr>
          <w:spacing w:val="-15"/>
        </w:rPr>
        <w:t xml:space="preserve"> </w:t>
      </w:r>
      <w:r>
        <w:t>y</w:t>
      </w:r>
      <w:r>
        <w:rPr>
          <w:spacing w:val="-16"/>
        </w:rPr>
        <w:t xml:space="preserve"> </w:t>
      </w:r>
      <w:r>
        <w:t>fortalecimiento</w:t>
      </w:r>
      <w:r>
        <w:rPr>
          <w:spacing w:val="-16"/>
        </w:rPr>
        <w:t xml:space="preserve"> </w:t>
      </w:r>
      <w:r>
        <w:t>de</w:t>
      </w:r>
      <w:r>
        <w:rPr>
          <w:spacing w:val="-14"/>
        </w:rPr>
        <w:t xml:space="preserve"> </w:t>
      </w:r>
      <w:r>
        <w:t>la</w:t>
      </w:r>
      <w:r>
        <w:rPr>
          <w:spacing w:val="-14"/>
        </w:rPr>
        <w:t xml:space="preserve"> </w:t>
      </w:r>
      <w:r>
        <w:t>producción</w:t>
      </w:r>
      <w:r>
        <w:rPr>
          <w:spacing w:val="-16"/>
        </w:rPr>
        <w:t xml:space="preserve"> </w:t>
      </w:r>
      <w:r>
        <w:t>agrícola</w:t>
      </w:r>
      <w:r>
        <w:rPr>
          <w:spacing w:val="-16"/>
        </w:rPr>
        <w:t xml:space="preserve"> </w:t>
      </w:r>
      <w:r>
        <w:t>nacional.</w:t>
      </w:r>
    </w:p>
    <w:p w14:paraId="79009A83" w14:textId="5C31A11F" w:rsidR="0047210A" w:rsidRDefault="00560A1C">
      <w:pPr>
        <w:pStyle w:val="Prrafodelista"/>
        <w:numPr>
          <w:ilvl w:val="1"/>
          <w:numId w:val="9"/>
        </w:numPr>
        <w:tabs>
          <w:tab w:val="left" w:pos="2166"/>
        </w:tabs>
        <w:spacing w:before="153"/>
        <w:ind w:right="1252"/>
        <w:jc w:val="both"/>
      </w:pPr>
      <w:r>
        <w:t>Convergencia Regional: Propende por reducir el déficit habitacional en el país</w:t>
      </w:r>
      <w:r>
        <w:rPr>
          <w:spacing w:val="1"/>
        </w:rPr>
        <w:t xml:space="preserve"> </w:t>
      </w:r>
      <w:r>
        <w:t>(subsidios</w:t>
      </w:r>
      <w:r>
        <w:rPr>
          <w:spacing w:val="-2"/>
        </w:rPr>
        <w:t xml:space="preserve"> </w:t>
      </w:r>
      <w:r>
        <w:t>de</w:t>
      </w:r>
      <w:r>
        <w:rPr>
          <w:spacing w:val="-3"/>
        </w:rPr>
        <w:t xml:space="preserve"> </w:t>
      </w:r>
      <w:r>
        <w:t>vivienda) y</w:t>
      </w:r>
      <w:r>
        <w:rPr>
          <w:spacing w:val="-3"/>
        </w:rPr>
        <w:t xml:space="preserve"> </w:t>
      </w:r>
      <w:r>
        <w:t>generar vías</w:t>
      </w:r>
      <w:r>
        <w:rPr>
          <w:spacing w:val="-3"/>
        </w:rPr>
        <w:t xml:space="preserve"> </w:t>
      </w:r>
      <w:r>
        <w:t>terciarias para</w:t>
      </w:r>
      <w:r>
        <w:rPr>
          <w:spacing w:val="3"/>
        </w:rPr>
        <w:t xml:space="preserve"> </w:t>
      </w:r>
      <w:r>
        <w:t>comunicar</w:t>
      </w:r>
      <w:r>
        <w:rPr>
          <w:spacing w:val="-2"/>
        </w:rPr>
        <w:t xml:space="preserve"> </w:t>
      </w:r>
      <w:r>
        <w:t>los</w:t>
      </w:r>
      <w:r>
        <w:rPr>
          <w:spacing w:val="-3"/>
        </w:rPr>
        <w:t xml:space="preserve"> </w:t>
      </w:r>
      <w:r>
        <w:t>territorios.</w:t>
      </w:r>
      <w:r w:rsidR="002338E4">
        <w:t xml:space="preserve"> Esta transformación adicional a articular los Planes de Ordenamiento Territorial para que las regiones ricas no tengan poblaciones pobres; propende por que las instituciones publicas coloquen al ciudadano en el centro de su accionar.</w:t>
      </w:r>
    </w:p>
    <w:p w14:paraId="27348D6D" w14:textId="0C2BA778" w:rsidR="0047210A" w:rsidRDefault="00560A1C">
      <w:pPr>
        <w:pStyle w:val="Prrafodelista"/>
        <w:numPr>
          <w:ilvl w:val="1"/>
          <w:numId w:val="9"/>
        </w:numPr>
        <w:tabs>
          <w:tab w:val="left" w:pos="2166"/>
        </w:tabs>
        <w:spacing w:before="157"/>
        <w:ind w:right="1110"/>
        <w:jc w:val="both"/>
      </w:pPr>
      <w:r>
        <w:t>Seguridad humana y justicia social: Se enmarca en reducir la situación de pobreza,</w:t>
      </w:r>
      <w:r>
        <w:rPr>
          <w:spacing w:val="1"/>
        </w:rPr>
        <w:t xml:space="preserve"> </w:t>
      </w:r>
      <w:r>
        <w:lastRenderedPageBreak/>
        <w:t>duplicar el acceso a internet, impulsar la economía popular y comunitaria, disminuir</w:t>
      </w:r>
      <w:r>
        <w:rPr>
          <w:spacing w:val="1"/>
        </w:rPr>
        <w:t xml:space="preserve"> </w:t>
      </w:r>
      <w:r>
        <w:t>muertes</w:t>
      </w:r>
      <w:r>
        <w:rPr>
          <w:spacing w:val="-3"/>
        </w:rPr>
        <w:t xml:space="preserve"> </w:t>
      </w:r>
      <w:r>
        <w:t>viales y</w:t>
      </w:r>
      <w:r>
        <w:rPr>
          <w:spacing w:val="-1"/>
        </w:rPr>
        <w:t xml:space="preserve"> </w:t>
      </w:r>
      <w:r>
        <w:t>reducir</w:t>
      </w:r>
      <w:r>
        <w:rPr>
          <w:spacing w:val="-1"/>
        </w:rPr>
        <w:t xml:space="preserve"> </w:t>
      </w:r>
      <w:r>
        <w:t>la mortalidad</w:t>
      </w:r>
      <w:r>
        <w:rPr>
          <w:spacing w:val="-2"/>
        </w:rPr>
        <w:t xml:space="preserve"> </w:t>
      </w:r>
      <w:r>
        <w:t>materna</w:t>
      </w:r>
      <w:r w:rsidR="009733D0">
        <w:t xml:space="preserve"> y el fortalecimiento del sistema de protección social integral.</w:t>
      </w:r>
    </w:p>
    <w:p w14:paraId="628FABB2" w14:textId="02E450DB" w:rsidR="009733D0" w:rsidRDefault="00560A1C" w:rsidP="009213E4">
      <w:pPr>
        <w:pStyle w:val="Prrafodelista"/>
        <w:numPr>
          <w:ilvl w:val="1"/>
          <w:numId w:val="9"/>
        </w:numPr>
        <w:tabs>
          <w:tab w:val="left" w:pos="2166"/>
        </w:tabs>
        <w:spacing w:before="157"/>
        <w:ind w:right="1110"/>
        <w:jc w:val="both"/>
      </w:pPr>
      <w:r>
        <w:t>Transformación productiva</w:t>
      </w:r>
      <w:r>
        <w:rPr>
          <w:spacing w:val="4"/>
        </w:rPr>
        <w:t xml:space="preserve"> </w:t>
      </w:r>
      <w:r>
        <w:t>y</w:t>
      </w:r>
      <w:r>
        <w:rPr>
          <w:spacing w:val="4"/>
        </w:rPr>
        <w:t xml:space="preserve"> </w:t>
      </w:r>
      <w:r>
        <w:t>acción</w:t>
      </w:r>
      <w:r>
        <w:rPr>
          <w:spacing w:val="4"/>
        </w:rPr>
        <w:t xml:space="preserve"> </w:t>
      </w:r>
      <w:r>
        <w:t>climática:</w:t>
      </w:r>
      <w:r>
        <w:rPr>
          <w:spacing w:val="5"/>
        </w:rPr>
        <w:t xml:space="preserve"> </w:t>
      </w:r>
      <w:r>
        <w:t>Centra</w:t>
      </w:r>
      <w:r>
        <w:rPr>
          <w:spacing w:val="2"/>
        </w:rPr>
        <w:t xml:space="preserve"> </w:t>
      </w:r>
      <w:r>
        <w:t>sus</w:t>
      </w:r>
      <w:r>
        <w:rPr>
          <w:spacing w:val="4"/>
        </w:rPr>
        <w:t xml:space="preserve"> </w:t>
      </w:r>
      <w:r>
        <w:t>esfuerzos</w:t>
      </w:r>
      <w:r>
        <w:rPr>
          <w:spacing w:val="4"/>
        </w:rPr>
        <w:t xml:space="preserve"> </w:t>
      </w:r>
      <w:r>
        <w:t>en</w:t>
      </w:r>
      <w:r>
        <w:rPr>
          <w:spacing w:val="1"/>
        </w:rPr>
        <w:t xml:space="preserve"> </w:t>
      </w:r>
      <w:r>
        <w:t>la</w:t>
      </w:r>
      <w:r>
        <w:rPr>
          <w:spacing w:val="2"/>
        </w:rPr>
        <w:t xml:space="preserve"> </w:t>
      </w:r>
      <w:r>
        <w:t>transició</w:t>
      </w:r>
      <w:r w:rsidR="00933814">
        <w:t>n</w:t>
      </w:r>
      <w:r w:rsidR="009213E4">
        <w:t xml:space="preserve"> </w:t>
      </w:r>
      <w:r w:rsidR="009733D0">
        <w:t>energética para la vida, propone utilizar los excedentes del carbón y petróleo para</w:t>
      </w:r>
      <w:r w:rsidR="009733D0" w:rsidRPr="009213E4">
        <w:rPr>
          <w:spacing w:val="1"/>
        </w:rPr>
        <w:t xml:space="preserve"> </w:t>
      </w:r>
      <w:r w:rsidR="009733D0">
        <w:t>invertir en economía verde, política de reducción de deforestación y política de</w:t>
      </w:r>
      <w:r w:rsidR="009733D0" w:rsidRPr="009213E4">
        <w:rPr>
          <w:spacing w:val="1"/>
        </w:rPr>
        <w:t xml:space="preserve"> </w:t>
      </w:r>
      <w:r w:rsidR="009733D0">
        <w:t>transporte</w:t>
      </w:r>
      <w:r w:rsidR="009733D0" w:rsidRPr="009213E4">
        <w:rPr>
          <w:spacing w:val="-3"/>
        </w:rPr>
        <w:t xml:space="preserve"> </w:t>
      </w:r>
      <w:r w:rsidR="009733D0">
        <w:t>ambientalmente sostenible.</w:t>
      </w:r>
    </w:p>
    <w:p w14:paraId="3CBAA4E7" w14:textId="77777777" w:rsidR="009733D0" w:rsidRDefault="009733D0" w:rsidP="009213E4">
      <w:pPr>
        <w:pStyle w:val="Textoindependiente"/>
        <w:spacing w:before="153" w:line="259" w:lineRule="auto"/>
        <w:ind w:left="1446" w:right="1183"/>
        <w:jc w:val="both"/>
        <w:rPr>
          <w:rFonts w:ascii="Calibri" w:hAnsi="Calibri"/>
          <w:sz w:val="26"/>
        </w:rPr>
      </w:pPr>
      <w:r>
        <w:t>Dentro del Plan Estratégico Sectorial 2023-2026 que formuló el Ministerio del Trabajo, se</w:t>
      </w:r>
      <w:r>
        <w:rPr>
          <w:spacing w:val="1"/>
        </w:rPr>
        <w:t xml:space="preserve"> </w:t>
      </w:r>
      <w:r>
        <w:t>definen responsabilidades a cargo de la Superintendencia del Subsidio Familiar entorno al</w:t>
      </w:r>
      <w:r>
        <w:rPr>
          <w:spacing w:val="-59"/>
        </w:rPr>
        <w:t xml:space="preserve"> </w:t>
      </w:r>
      <w:r>
        <w:t>Eje Temático</w:t>
      </w:r>
      <w:r>
        <w:rPr>
          <w:spacing w:val="-3"/>
        </w:rPr>
        <w:t xml:space="preserve"> </w:t>
      </w:r>
      <w:r>
        <w:t>Seguridad</w:t>
      </w:r>
      <w:r>
        <w:rPr>
          <w:spacing w:val="-2"/>
        </w:rPr>
        <w:t xml:space="preserve"> </w:t>
      </w:r>
      <w:r>
        <w:t>Humana y</w:t>
      </w:r>
      <w:r>
        <w:rPr>
          <w:spacing w:val="-1"/>
        </w:rPr>
        <w:t xml:space="preserve"> </w:t>
      </w:r>
      <w:r>
        <w:t>Justicia Social,</w:t>
      </w:r>
      <w:r>
        <w:rPr>
          <w:spacing w:val="2"/>
        </w:rPr>
        <w:t xml:space="preserve"> </w:t>
      </w:r>
      <w:r>
        <w:t>así</w:t>
      </w:r>
      <w:r>
        <w:rPr>
          <w:rFonts w:ascii="Calibri" w:hAnsi="Calibri"/>
          <w:sz w:val="26"/>
        </w:rPr>
        <w:t>:</w:t>
      </w:r>
    </w:p>
    <w:p w14:paraId="5F551891" w14:textId="77777777" w:rsidR="009733D0" w:rsidRDefault="009733D0" w:rsidP="009213E4">
      <w:pPr>
        <w:pStyle w:val="Textoindependiente"/>
        <w:spacing w:before="1"/>
        <w:ind w:left="584"/>
        <w:rPr>
          <w:rFonts w:ascii="Calibri"/>
        </w:rPr>
      </w:pPr>
    </w:p>
    <w:tbl>
      <w:tblPr>
        <w:tblW w:w="8320" w:type="dxa"/>
        <w:tblInd w:w="1691" w:type="dxa"/>
        <w:tblCellMar>
          <w:left w:w="0" w:type="dxa"/>
          <w:right w:w="0" w:type="dxa"/>
        </w:tblCellMar>
        <w:tblLook w:val="01E0" w:firstRow="1" w:lastRow="1" w:firstColumn="1" w:lastColumn="1" w:noHBand="0" w:noVBand="0"/>
      </w:tblPr>
      <w:tblGrid>
        <w:gridCol w:w="2360"/>
        <w:gridCol w:w="2980"/>
        <w:gridCol w:w="2980"/>
      </w:tblGrid>
      <w:tr w:rsidR="009164A8" w:rsidRPr="00016143" w14:paraId="5C4B7CD4" w14:textId="77777777" w:rsidTr="006B4A85">
        <w:tc>
          <w:tcPr>
            <w:tcW w:w="2360" w:type="dxa"/>
            <w:tcBorders>
              <w:top w:val="single" w:sz="8" w:space="0" w:color="FFFFFF"/>
              <w:left w:val="single" w:sz="8" w:space="0" w:color="FFFFFF"/>
              <w:bottom w:val="single" w:sz="24" w:space="0" w:color="FFFFFF"/>
              <w:right w:val="single" w:sz="8" w:space="0" w:color="FFFFFF"/>
            </w:tcBorders>
            <w:shd w:val="clear" w:color="auto" w:fill="DAE3F3"/>
            <w:tcMar>
              <w:top w:w="15" w:type="dxa"/>
              <w:left w:w="15" w:type="dxa"/>
              <w:bottom w:w="0" w:type="dxa"/>
              <w:right w:w="15" w:type="dxa"/>
            </w:tcMar>
            <w:hideMark/>
          </w:tcPr>
          <w:p w14:paraId="4F94F8BE" w14:textId="77777777" w:rsidR="009164A8" w:rsidRPr="00016143" w:rsidRDefault="009164A8" w:rsidP="006B4A85">
            <w:pPr>
              <w:ind w:left="411"/>
              <w:rPr>
                <w:rFonts w:ascii="Arial" w:hAnsi="Arial" w:cs="Arial"/>
                <w:lang w:val="es-CO"/>
              </w:rPr>
            </w:pPr>
            <w:r w:rsidRPr="00016143">
              <w:rPr>
                <w:rFonts w:ascii="Arial" w:hAnsi="Arial" w:cs="Arial"/>
                <w:b/>
                <w:bCs/>
              </w:rPr>
              <w:t>Objetivo Sector</w:t>
            </w:r>
          </w:p>
        </w:tc>
        <w:tc>
          <w:tcPr>
            <w:tcW w:w="2980" w:type="dxa"/>
            <w:tcBorders>
              <w:top w:val="single" w:sz="8" w:space="0" w:color="FFFFFF"/>
              <w:left w:val="single" w:sz="8" w:space="0" w:color="FFFFFF"/>
              <w:bottom w:val="single" w:sz="24" w:space="0" w:color="FFFFFF"/>
              <w:right w:val="single" w:sz="8" w:space="0" w:color="FFFFFF"/>
            </w:tcBorders>
            <w:shd w:val="clear" w:color="auto" w:fill="DAE3F3"/>
            <w:tcMar>
              <w:top w:w="15" w:type="dxa"/>
              <w:left w:w="15" w:type="dxa"/>
              <w:bottom w:w="0" w:type="dxa"/>
              <w:right w:w="15" w:type="dxa"/>
            </w:tcMar>
            <w:hideMark/>
          </w:tcPr>
          <w:p w14:paraId="211765C5" w14:textId="77777777" w:rsidR="009164A8" w:rsidRPr="00016143" w:rsidRDefault="009164A8" w:rsidP="006B4A85">
            <w:pPr>
              <w:jc w:val="center"/>
              <w:rPr>
                <w:rFonts w:ascii="Arial" w:hAnsi="Arial" w:cs="Arial"/>
                <w:lang w:val="es-CO"/>
              </w:rPr>
            </w:pPr>
            <w:r w:rsidRPr="00016143">
              <w:rPr>
                <w:rFonts w:ascii="Arial" w:hAnsi="Arial" w:cs="Arial"/>
                <w:b/>
                <w:bCs/>
              </w:rPr>
              <w:t>Componente</w:t>
            </w:r>
          </w:p>
        </w:tc>
        <w:tc>
          <w:tcPr>
            <w:tcW w:w="2980" w:type="dxa"/>
            <w:tcBorders>
              <w:top w:val="single" w:sz="8" w:space="0" w:color="FFFFFF"/>
              <w:left w:val="single" w:sz="8" w:space="0" w:color="FFFFFF"/>
              <w:bottom w:val="single" w:sz="24" w:space="0" w:color="FFFFFF"/>
              <w:right w:val="single" w:sz="8" w:space="0" w:color="FFFFFF"/>
            </w:tcBorders>
            <w:shd w:val="clear" w:color="auto" w:fill="DAE3F3"/>
            <w:tcMar>
              <w:top w:w="15" w:type="dxa"/>
              <w:left w:w="15" w:type="dxa"/>
              <w:bottom w:w="0" w:type="dxa"/>
              <w:right w:w="15" w:type="dxa"/>
            </w:tcMar>
            <w:hideMark/>
          </w:tcPr>
          <w:p w14:paraId="19A7FAC1" w14:textId="77777777" w:rsidR="009164A8" w:rsidRPr="00016143" w:rsidRDefault="009164A8" w:rsidP="006B4A85">
            <w:pPr>
              <w:jc w:val="center"/>
              <w:rPr>
                <w:rFonts w:ascii="Arial" w:hAnsi="Arial" w:cs="Arial"/>
                <w:lang w:val="es-CO"/>
              </w:rPr>
            </w:pPr>
            <w:r w:rsidRPr="00016143">
              <w:rPr>
                <w:rFonts w:ascii="Arial" w:hAnsi="Arial" w:cs="Arial"/>
                <w:b/>
                <w:bCs/>
              </w:rPr>
              <w:t>Relación con PND</w:t>
            </w:r>
          </w:p>
        </w:tc>
      </w:tr>
      <w:tr w:rsidR="009164A8" w:rsidRPr="00016143" w14:paraId="5AD26B22" w14:textId="77777777" w:rsidTr="006B4A85">
        <w:trPr>
          <w:trHeight w:val="698"/>
        </w:trPr>
        <w:tc>
          <w:tcPr>
            <w:tcW w:w="2360" w:type="dxa"/>
            <w:vMerge w:val="restart"/>
            <w:tcBorders>
              <w:top w:val="single" w:sz="24" w:space="0" w:color="FFFFFF"/>
              <w:left w:val="single" w:sz="8" w:space="0" w:color="FFFFFF"/>
              <w:bottom w:val="single" w:sz="8" w:space="0" w:color="FFFFFF"/>
              <w:right w:val="single" w:sz="24" w:space="0" w:color="FFFFFF"/>
            </w:tcBorders>
            <w:shd w:val="clear" w:color="auto" w:fill="DAE3F3"/>
            <w:tcMar>
              <w:top w:w="15" w:type="dxa"/>
              <w:left w:w="15" w:type="dxa"/>
              <w:bottom w:w="0" w:type="dxa"/>
              <w:right w:w="15" w:type="dxa"/>
            </w:tcMar>
            <w:hideMark/>
          </w:tcPr>
          <w:p w14:paraId="5700AC21" w14:textId="77777777" w:rsidR="009164A8" w:rsidRDefault="009164A8" w:rsidP="006B4A85">
            <w:pPr>
              <w:ind w:left="411"/>
              <w:jc w:val="center"/>
              <w:rPr>
                <w:rFonts w:ascii="Arial" w:hAnsi="Arial" w:cs="Arial"/>
              </w:rPr>
            </w:pPr>
          </w:p>
          <w:p w14:paraId="4FD84308" w14:textId="77777777" w:rsidR="009164A8" w:rsidRDefault="009164A8" w:rsidP="002229C6">
            <w:pPr>
              <w:ind w:left="411"/>
              <w:jc w:val="center"/>
              <w:rPr>
                <w:rFonts w:ascii="Arial" w:hAnsi="Arial" w:cs="Arial"/>
              </w:rPr>
            </w:pPr>
          </w:p>
          <w:p w14:paraId="369069F7" w14:textId="77777777" w:rsidR="009164A8" w:rsidRPr="00016143" w:rsidRDefault="009164A8" w:rsidP="005037C3">
            <w:pPr>
              <w:ind w:left="411"/>
              <w:rPr>
                <w:rFonts w:ascii="Arial" w:hAnsi="Arial" w:cs="Arial"/>
                <w:lang w:val="es-CO"/>
              </w:rPr>
            </w:pPr>
            <w:r w:rsidRPr="00016143">
              <w:rPr>
                <w:rFonts w:ascii="Arial" w:hAnsi="Arial" w:cs="Arial"/>
              </w:rPr>
              <w:t>Garantía del</w:t>
            </w:r>
          </w:p>
          <w:p w14:paraId="5D3DFD53" w14:textId="1A6DEB96" w:rsidR="009164A8" w:rsidRPr="00016143" w:rsidRDefault="009164A8" w:rsidP="005037C3">
            <w:pPr>
              <w:ind w:left="411"/>
              <w:rPr>
                <w:rFonts w:ascii="Arial" w:hAnsi="Arial" w:cs="Arial"/>
                <w:lang w:val="es-CO"/>
              </w:rPr>
            </w:pPr>
            <w:r w:rsidRPr="00016143">
              <w:rPr>
                <w:rFonts w:ascii="Arial" w:hAnsi="Arial" w:cs="Arial"/>
              </w:rPr>
              <w:t>Derecho</w:t>
            </w:r>
            <w:r w:rsidR="00627A2D">
              <w:rPr>
                <w:rFonts w:ascii="Arial" w:hAnsi="Arial" w:cs="Arial"/>
              </w:rPr>
              <w:t xml:space="preserve"> Fun</w:t>
            </w:r>
            <w:r w:rsidR="002229C6">
              <w:rPr>
                <w:rFonts w:ascii="Arial" w:hAnsi="Arial" w:cs="Arial"/>
              </w:rPr>
              <w:t>damental del Trabajo</w:t>
            </w:r>
          </w:p>
          <w:p w14:paraId="71176728" w14:textId="05F38FD2" w:rsidR="009164A8" w:rsidRPr="00016143" w:rsidRDefault="009164A8" w:rsidP="00627A2D">
            <w:pPr>
              <w:ind w:left="411"/>
              <w:rPr>
                <w:rFonts w:ascii="Arial" w:hAnsi="Arial" w:cs="Arial"/>
                <w:lang w:val="es-CO"/>
              </w:rPr>
            </w:pPr>
          </w:p>
        </w:tc>
        <w:tc>
          <w:tcPr>
            <w:tcW w:w="2980" w:type="dxa"/>
            <w:tcBorders>
              <w:top w:val="single" w:sz="24" w:space="0" w:color="FFFFFF"/>
              <w:left w:val="single" w:sz="24" w:space="0" w:color="FFFFFF"/>
              <w:bottom w:val="single" w:sz="8" w:space="0" w:color="FFFFFF"/>
              <w:right w:val="single" w:sz="8" w:space="0" w:color="FFFFFF"/>
            </w:tcBorders>
            <w:shd w:val="clear" w:color="auto" w:fill="DAE3F3"/>
            <w:tcMar>
              <w:top w:w="15" w:type="dxa"/>
              <w:left w:w="15" w:type="dxa"/>
              <w:bottom w:w="0" w:type="dxa"/>
              <w:right w:w="15" w:type="dxa"/>
            </w:tcMar>
            <w:hideMark/>
          </w:tcPr>
          <w:p w14:paraId="29DD6A42" w14:textId="77777777" w:rsidR="009164A8" w:rsidRPr="00016143" w:rsidRDefault="009164A8" w:rsidP="005037C3">
            <w:pPr>
              <w:jc w:val="center"/>
              <w:rPr>
                <w:rFonts w:ascii="Arial" w:hAnsi="Arial" w:cs="Arial"/>
                <w:lang w:val="es-CO"/>
              </w:rPr>
            </w:pPr>
            <w:r w:rsidRPr="00016143">
              <w:rPr>
                <w:rFonts w:ascii="Arial" w:hAnsi="Arial" w:cs="Arial"/>
              </w:rPr>
              <w:t>Respeto y</w:t>
            </w:r>
          </w:p>
          <w:p w14:paraId="2E424237" w14:textId="77777777" w:rsidR="009164A8" w:rsidRPr="00016143" w:rsidRDefault="009164A8" w:rsidP="005037C3">
            <w:pPr>
              <w:jc w:val="center"/>
              <w:rPr>
                <w:rFonts w:ascii="Arial" w:hAnsi="Arial" w:cs="Arial"/>
                <w:lang w:val="es-CO"/>
              </w:rPr>
            </w:pPr>
            <w:r w:rsidRPr="00016143">
              <w:rPr>
                <w:rFonts w:ascii="Arial" w:hAnsi="Arial" w:cs="Arial"/>
              </w:rPr>
              <w:t>vigencia de</w:t>
            </w:r>
          </w:p>
          <w:p w14:paraId="3EF30276" w14:textId="77777777" w:rsidR="009164A8" w:rsidRPr="00016143" w:rsidRDefault="009164A8" w:rsidP="005037C3">
            <w:pPr>
              <w:jc w:val="center"/>
              <w:rPr>
                <w:rFonts w:ascii="Arial" w:hAnsi="Arial" w:cs="Arial"/>
                <w:lang w:val="es-CO"/>
              </w:rPr>
            </w:pPr>
            <w:r w:rsidRPr="00016143">
              <w:rPr>
                <w:rFonts w:ascii="Arial" w:hAnsi="Arial" w:cs="Arial"/>
              </w:rPr>
              <w:t>derechos</w:t>
            </w:r>
          </w:p>
        </w:tc>
        <w:tc>
          <w:tcPr>
            <w:tcW w:w="2980" w:type="dxa"/>
            <w:tcBorders>
              <w:top w:val="single" w:sz="24" w:space="0" w:color="FFFFFF"/>
              <w:left w:val="single" w:sz="8" w:space="0" w:color="FFFFFF"/>
              <w:bottom w:val="single" w:sz="8" w:space="0" w:color="FFFFFF"/>
              <w:right w:val="single" w:sz="8" w:space="0" w:color="FFFFFF"/>
            </w:tcBorders>
            <w:shd w:val="clear" w:color="auto" w:fill="DAE3F3"/>
            <w:tcMar>
              <w:top w:w="15" w:type="dxa"/>
              <w:left w:w="15" w:type="dxa"/>
              <w:bottom w:w="0" w:type="dxa"/>
              <w:right w:w="15" w:type="dxa"/>
            </w:tcMar>
            <w:hideMark/>
          </w:tcPr>
          <w:p w14:paraId="0BB2317A" w14:textId="77777777" w:rsidR="009164A8" w:rsidRPr="00016143" w:rsidRDefault="009164A8" w:rsidP="005037C3">
            <w:pPr>
              <w:jc w:val="center"/>
              <w:rPr>
                <w:rFonts w:ascii="Arial" w:hAnsi="Arial" w:cs="Arial"/>
                <w:lang w:val="es-CO"/>
              </w:rPr>
            </w:pPr>
            <w:r w:rsidRPr="00016143">
              <w:rPr>
                <w:rFonts w:ascii="Arial" w:hAnsi="Arial" w:cs="Arial"/>
              </w:rPr>
              <w:t>Seguridad humana y</w:t>
            </w:r>
          </w:p>
          <w:p w14:paraId="4E20C92C" w14:textId="77777777" w:rsidR="009164A8" w:rsidRPr="00016143" w:rsidRDefault="009164A8" w:rsidP="005037C3">
            <w:pPr>
              <w:jc w:val="center"/>
              <w:rPr>
                <w:rFonts w:ascii="Arial" w:hAnsi="Arial" w:cs="Arial"/>
                <w:lang w:val="es-CO"/>
              </w:rPr>
            </w:pPr>
            <w:r w:rsidRPr="00016143">
              <w:rPr>
                <w:rFonts w:ascii="Arial" w:hAnsi="Arial" w:cs="Arial"/>
              </w:rPr>
              <w:t>justicia social</w:t>
            </w:r>
          </w:p>
        </w:tc>
      </w:tr>
      <w:tr w:rsidR="009164A8" w:rsidRPr="00016143" w14:paraId="36D76974" w14:textId="77777777" w:rsidTr="006B4A85">
        <w:trPr>
          <w:trHeight w:val="777"/>
        </w:trPr>
        <w:tc>
          <w:tcPr>
            <w:tcW w:w="0" w:type="auto"/>
            <w:vMerge/>
            <w:tcBorders>
              <w:top w:val="single" w:sz="24" w:space="0" w:color="FFFFFF"/>
              <w:left w:val="single" w:sz="8" w:space="0" w:color="FFFFFF"/>
              <w:bottom w:val="single" w:sz="8" w:space="0" w:color="FFFFFF"/>
              <w:right w:val="single" w:sz="24" w:space="0" w:color="FFFFFF"/>
            </w:tcBorders>
            <w:vAlign w:val="center"/>
            <w:hideMark/>
          </w:tcPr>
          <w:p w14:paraId="5564E27F" w14:textId="77777777" w:rsidR="009164A8" w:rsidRPr="00016143" w:rsidRDefault="009164A8" w:rsidP="006B4A85">
            <w:pPr>
              <w:ind w:left="411"/>
              <w:rPr>
                <w:rFonts w:ascii="Arial" w:hAnsi="Arial" w:cs="Arial"/>
                <w:lang w:val="es-CO"/>
              </w:rPr>
            </w:pPr>
          </w:p>
        </w:tc>
        <w:tc>
          <w:tcPr>
            <w:tcW w:w="2980" w:type="dxa"/>
            <w:tcBorders>
              <w:top w:val="single" w:sz="8" w:space="0" w:color="FFFFFF"/>
              <w:left w:val="single" w:sz="24" w:space="0" w:color="FFFFFF"/>
              <w:bottom w:val="single" w:sz="24" w:space="0" w:color="FFFFFF"/>
              <w:right w:val="single" w:sz="8" w:space="0" w:color="FFFFFF"/>
            </w:tcBorders>
            <w:shd w:val="clear" w:color="auto" w:fill="DAE3F3"/>
            <w:tcMar>
              <w:top w:w="15" w:type="dxa"/>
              <w:left w:w="15" w:type="dxa"/>
              <w:bottom w:w="0" w:type="dxa"/>
              <w:right w:w="15" w:type="dxa"/>
            </w:tcMar>
            <w:hideMark/>
          </w:tcPr>
          <w:p w14:paraId="1A52189A" w14:textId="77777777" w:rsidR="009164A8" w:rsidRPr="00016143" w:rsidRDefault="009164A8" w:rsidP="005037C3">
            <w:pPr>
              <w:jc w:val="center"/>
              <w:rPr>
                <w:rFonts w:ascii="Arial" w:hAnsi="Arial" w:cs="Arial"/>
                <w:lang w:val="es-CO"/>
              </w:rPr>
            </w:pPr>
            <w:r w:rsidRPr="00016143">
              <w:rPr>
                <w:rFonts w:ascii="Arial" w:hAnsi="Arial" w:cs="Arial"/>
              </w:rPr>
              <w:t>Extensión de la</w:t>
            </w:r>
          </w:p>
          <w:p w14:paraId="5A868617" w14:textId="77777777" w:rsidR="009164A8" w:rsidRPr="00016143" w:rsidRDefault="009164A8" w:rsidP="005037C3">
            <w:pPr>
              <w:jc w:val="center"/>
              <w:rPr>
                <w:rFonts w:ascii="Arial" w:hAnsi="Arial" w:cs="Arial"/>
                <w:lang w:val="es-CO"/>
              </w:rPr>
            </w:pPr>
            <w:r w:rsidRPr="00016143">
              <w:rPr>
                <w:rFonts w:ascii="Arial" w:hAnsi="Arial" w:cs="Arial"/>
              </w:rPr>
              <w:t>protección</w:t>
            </w:r>
          </w:p>
          <w:p w14:paraId="75D2F865" w14:textId="77777777" w:rsidR="009164A8" w:rsidRPr="00016143" w:rsidRDefault="009164A8" w:rsidP="005037C3">
            <w:pPr>
              <w:jc w:val="center"/>
              <w:rPr>
                <w:rFonts w:ascii="Arial" w:hAnsi="Arial" w:cs="Arial"/>
                <w:lang w:val="es-CO"/>
              </w:rPr>
            </w:pPr>
            <w:r w:rsidRPr="00016143">
              <w:rPr>
                <w:rFonts w:ascii="Arial" w:hAnsi="Arial" w:cs="Arial"/>
              </w:rPr>
              <w:t>social</w:t>
            </w:r>
          </w:p>
        </w:tc>
        <w:tc>
          <w:tcPr>
            <w:tcW w:w="2980" w:type="dxa"/>
            <w:tcBorders>
              <w:top w:val="single" w:sz="8" w:space="0" w:color="FFFFFF"/>
              <w:left w:val="single" w:sz="8" w:space="0" w:color="FFFFFF"/>
              <w:bottom w:val="single" w:sz="24" w:space="0" w:color="FFFFFF"/>
              <w:right w:val="single" w:sz="8" w:space="0" w:color="FFFFFF"/>
            </w:tcBorders>
            <w:shd w:val="clear" w:color="auto" w:fill="DAE3F3"/>
            <w:tcMar>
              <w:top w:w="15" w:type="dxa"/>
              <w:left w:w="15" w:type="dxa"/>
              <w:bottom w:w="0" w:type="dxa"/>
              <w:right w:w="15" w:type="dxa"/>
            </w:tcMar>
            <w:hideMark/>
          </w:tcPr>
          <w:p w14:paraId="399024F1" w14:textId="77777777" w:rsidR="009164A8" w:rsidRPr="00016143" w:rsidRDefault="009164A8" w:rsidP="005037C3">
            <w:pPr>
              <w:jc w:val="center"/>
              <w:rPr>
                <w:rFonts w:ascii="Arial" w:hAnsi="Arial" w:cs="Arial"/>
                <w:lang w:val="es-CO"/>
              </w:rPr>
            </w:pPr>
            <w:r w:rsidRPr="00016143">
              <w:rPr>
                <w:rFonts w:ascii="Arial" w:hAnsi="Arial" w:cs="Arial"/>
              </w:rPr>
              <w:t>Seguridad humana y</w:t>
            </w:r>
          </w:p>
          <w:p w14:paraId="69E5FAE7" w14:textId="77777777" w:rsidR="009164A8" w:rsidRPr="00016143" w:rsidRDefault="009164A8" w:rsidP="005037C3">
            <w:pPr>
              <w:jc w:val="center"/>
              <w:rPr>
                <w:rFonts w:ascii="Arial" w:hAnsi="Arial" w:cs="Arial"/>
                <w:lang w:val="es-CO"/>
              </w:rPr>
            </w:pPr>
            <w:r w:rsidRPr="00016143">
              <w:rPr>
                <w:rFonts w:ascii="Arial" w:hAnsi="Arial" w:cs="Arial"/>
              </w:rPr>
              <w:t>justicia social</w:t>
            </w:r>
          </w:p>
        </w:tc>
      </w:tr>
      <w:tr w:rsidR="009164A8" w:rsidRPr="00016143" w14:paraId="2A252BB5" w14:textId="77777777" w:rsidTr="006B4A85">
        <w:trPr>
          <w:trHeight w:val="779"/>
        </w:trPr>
        <w:tc>
          <w:tcPr>
            <w:tcW w:w="0" w:type="auto"/>
            <w:vMerge/>
            <w:tcBorders>
              <w:top w:val="single" w:sz="24" w:space="0" w:color="FFFFFF"/>
              <w:left w:val="single" w:sz="8" w:space="0" w:color="FFFFFF"/>
              <w:bottom w:val="single" w:sz="8" w:space="0" w:color="FFFFFF"/>
              <w:right w:val="single" w:sz="24" w:space="0" w:color="FFFFFF"/>
            </w:tcBorders>
            <w:vAlign w:val="center"/>
            <w:hideMark/>
          </w:tcPr>
          <w:p w14:paraId="00F55273" w14:textId="77777777" w:rsidR="009164A8" w:rsidRPr="00016143" w:rsidRDefault="009164A8" w:rsidP="006B4A85">
            <w:pPr>
              <w:ind w:left="411"/>
              <w:rPr>
                <w:rFonts w:ascii="Arial" w:hAnsi="Arial" w:cs="Arial"/>
                <w:lang w:val="es-CO"/>
              </w:rPr>
            </w:pPr>
          </w:p>
        </w:tc>
        <w:tc>
          <w:tcPr>
            <w:tcW w:w="2980" w:type="dxa"/>
            <w:tcBorders>
              <w:top w:val="single" w:sz="24" w:space="0" w:color="FFFFFF"/>
              <w:left w:val="single" w:sz="8" w:space="0" w:color="FFFFFF"/>
              <w:bottom w:val="single" w:sz="8" w:space="0" w:color="FFFFFF"/>
              <w:right w:val="single" w:sz="8" w:space="0" w:color="FFFFFF"/>
            </w:tcBorders>
            <w:shd w:val="clear" w:color="auto" w:fill="DAE3F3"/>
            <w:tcMar>
              <w:top w:w="15" w:type="dxa"/>
              <w:left w:w="15" w:type="dxa"/>
              <w:bottom w:w="0" w:type="dxa"/>
              <w:right w:w="15" w:type="dxa"/>
            </w:tcMar>
            <w:hideMark/>
          </w:tcPr>
          <w:p w14:paraId="5E68A7F1" w14:textId="77777777" w:rsidR="009164A8" w:rsidRPr="00016143" w:rsidRDefault="009164A8" w:rsidP="005037C3">
            <w:pPr>
              <w:jc w:val="center"/>
              <w:rPr>
                <w:rFonts w:ascii="Arial" w:hAnsi="Arial" w:cs="Arial"/>
                <w:lang w:val="es-CO"/>
              </w:rPr>
            </w:pPr>
            <w:r w:rsidRPr="00016143">
              <w:rPr>
                <w:rFonts w:ascii="Arial" w:hAnsi="Arial" w:cs="Arial"/>
              </w:rPr>
              <w:t>Extensión de la</w:t>
            </w:r>
          </w:p>
          <w:p w14:paraId="6FFFC228" w14:textId="77777777" w:rsidR="009164A8" w:rsidRPr="00016143" w:rsidRDefault="009164A8" w:rsidP="005037C3">
            <w:pPr>
              <w:jc w:val="center"/>
              <w:rPr>
                <w:rFonts w:ascii="Arial" w:hAnsi="Arial" w:cs="Arial"/>
                <w:lang w:val="es-CO"/>
              </w:rPr>
            </w:pPr>
            <w:r w:rsidRPr="00016143">
              <w:rPr>
                <w:rFonts w:ascii="Arial" w:hAnsi="Arial" w:cs="Arial"/>
              </w:rPr>
              <w:t>protección</w:t>
            </w:r>
          </w:p>
          <w:p w14:paraId="41C87CA1" w14:textId="77777777" w:rsidR="009164A8" w:rsidRPr="00016143" w:rsidRDefault="009164A8" w:rsidP="005037C3">
            <w:pPr>
              <w:jc w:val="center"/>
              <w:rPr>
                <w:rFonts w:ascii="Arial" w:hAnsi="Arial" w:cs="Arial"/>
                <w:lang w:val="es-CO"/>
              </w:rPr>
            </w:pPr>
            <w:r w:rsidRPr="00016143">
              <w:rPr>
                <w:rFonts w:ascii="Arial" w:hAnsi="Arial" w:cs="Arial"/>
              </w:rPr>
              <w:t>social</w:t>
            </w:r>
          </w:p>
        </w:tc>
        <w:tc>
          <w:tcPr>
            <w:tcW w:w="2980" w:type="dxa"/>
            <w:tcBorders>
              <w:top w:val="single" w:sz="24" w:space="0" w:color="FFFFFF"/>
              <w:left w:val="single" w:sz="8" w:space="0" w:color="FFFFFF"/>
              <w:bottom w:val="single" w:sz="8" w:space="0" w:color="FFFFFF"/>
              <w:right w:val="single" w:sz="8" w:space="0" w:color="FFFFFF"/>
            </w:tcBorders>
            <w:shd w:val="clear" w:color="auto" w:fill="DAE3F3"/>
            <w:tcMar>
              <w:top w:w="15" w:type="dxa"/>
              <w:left w:w="15" w:type="dxa"/>
              <w:bottom w:w="0" w:type="dxa"/>
              <w:right w:w="15" w:type="dxa"/>
            </w:tcMar>
            <w:hideMark/>
          </w:tcPr>
          <w:p w14:paraId="43620F52" w14:textId="77777777" w:rsidR="009164A8" w:rsidRPr="00016143" w:rsidRDefault="009164A8" w:rsidP="005037C3">
            <w:pPr>
              <w:jc w:val="center"/>
              <w:rPr>
                <w:rFonts w:ascii="Arial" w:hAnsi="Arial" w:cs="Arial"/>
                <w:lang w:val="es-CO"/>
              </w:rPr>
            </w:pPr>
            <w:r w:rsidRPr="00016143">
              <w:rPr>
                <w:rFonts w:ascii="Arial" w:hAnsi="Arial" w:cs="Arial"/>
              </w:rPr>
              <w:t>Seguridad humana y</w:t>
            </w:r>
          </w:p>
          <w:p w14:paraId="23F286AC" w14:textId="77777777" w:rsidR="009164A8" w:rsidRPr="00016143" w:rsidRDefault="009164A8" w:rsidP="005037C3">
            <w:pPr>
              <w:jc w:val="center"/>
              <w:rPr>
                <w:rFonts w:ascii="Arial" w:hAnsi="Arial" w:cs="Arial"/>
                <w:lang w:val="es-CO"/>
              </w:rPr>
            </w:pPr>
            <w:r w:rsidRPr="00016143">
              <w:rPr>
                <w:rFonts w:ascii="Arial" w:hAnsi="Arial" w:cs="Arial"/>
              </w:rPr>
              <w:t>justicia social</w:t>
            </w:r>
          </w:p>
        </w:tc>
      </w:tr>
    </w:tbl>
    <w:p w14:paraId="0D530D4D" w14:textId="4DB9FB92" w:rsidR="009733D0" w:rsidRDefault="009733D0" w:rsidP="005C6562">
      <w:pPr>
        <w:tabs>
          <w:tab w:val="left" w:pos="2166"/>
        </w:tabs>
        <w:spacing w:before="156"/>
        <w:sectPr w:rsidR="009733D0">
          <w:pgSz w:w="12240" w:h="15840"/>
          <w:pgMar w:top="1320" w:right="380" w:bottom="2220" w:left="400" w:header="509" w:footer="2035" w:gutter="0"/>
          <w:cols w:space="720"/>
        </w:sectPr>
      </w:pPr>
    </w:p>
    <w:p w14:paraId="3FF220F5" w14:textId="77777777" w:rsidR="0047210A" w:rsidRDefault="0047210A">
      <w:pPr>
        <w:pStyle w:val="Textoindependiente"/>
        <w:rPr>
          <w:rFonts w:ascii="Calibri"/>
          <w:sz w:val="20"/>
        </w:rPr>
      </w:pPr>
    </w:p>
    <w:p w14:paraId="46E72514" w14:textId="77777777" w:rsidR="0047210A" w:rsidRDefault="0047210A">
      <w:pPr>
        <w:pStyle w:val="Textoindependiente"/>
        <w:rPr>
          <w:rFonts w:ascii="Calibri"/>
          <w:sz w:val="20"/>
        </w:rPr>
      </w:pPr>
    </w:p>
    <w:p w14:paraId="38626DA2" w14:textId="1905327F" w:rsidR="0047210A" w:rsidRPr="00D278BD" w:rsidRDefault="00560A1C" w:rsidP="00D278BD">
      <w:pPr>
        <w:pStyle w:val="Ttulo2"/>
        <w:numPr>
          <w:ilvl w:val="0"/>
          <w:numId w:val="8"/>
        </w:numPr>
        <w:tabs>
          <w:tab w:val="left" w:pos="2166"/>
        </w:tabs>
        <w:spacing w:before="235"/>
      </w:pPr>
      <w:bookmarkStart w:id="85" w:name="_Toc144213495"/>
      <w:r>
        <w:rPr>
          <w:color w:val="2C74B5"/>
        </w:rPr>
        <w:t>METODOLOGÍA</w:t>
      </w:r>
      <w:bookmarkEnd w:id="85"/>
    </w:p>
    <w:p w14:paraId="253C0D59" w14:textId="77777777" w:rsidR="00D278BD" w:rsidRPr="00D278BD" w:rsidRDefault="00D278BD" w:rsidP="00D278BD">
      <w:pPr>
        <w:pStyle w:val="Ttulo2"/>
        <w:tabs>
          <w:tab w:val="left" w:pos="2166"/>
        </w:tabs>
        <w:ind w:left="2166"/>
      </w:pPr>
    </w:p>
    <w:p w14:paraId="3314BFFC" w14:textId="177CF6C9" w:rsidR="0047210A" w:rsidRDefault="00560A1C">
      <w:pPr>
        <w:pStyle w:val="Textoindependiente"/>
        <w:spacing w:line="259" w:lineRule="auto"/>
        <w:ind w:left="1446" w:right="1177"/>
        <w:jc w:val="both"/>
      </w:pPr>
      <w:r>
        <w:t>Una vez revisadas diversas metodologías, se realizó un levantamiento del contexto de la</w:t>
      </w:r>
      <w:r>
        <w:rPr>
          <w:spacing w:val="1"/>
        </w:rPr>
        <w:t xml:space="preserve"> </w:t>
      </w:r>
      <w:r>
        <w:t>organización,</w:t>
      </w:r>
      <w:r>
        <w:rPr>
          <w:spacing w:val="1"/>
        </w:rPr>
        <w:t xml:space="preserve"> </w:t>
      </w:r>
      <w:r>
        <w:t>a</w:t>
      </w:r>
      <w:r>
        <w:rPr>
          <w:spacing w:val="1"/>
        </w:rPr>
        <w:t xml:space="preserve"> </w:t>
      </w:r>
      <w:r>
        <w:t>través</w:t>
      </w:r>
      <w:r>
        <w:rPr>
          <w:spacing w:val="1"/>
        </w:rPr>
        <w:t xml:space="preserve"> </w:t>
      </w:r>
      <w:r>
        <w:t>de</w:t>
      </w:r>
      <w:r>
        <w:rPr>
          <w:spacing w:val="1"/>
        </w:rPr>
        <w:t xml:space="preserve"> </w:t>
      </w:r>
      <w:r>
        <w:t>mesas</w:t>
      </w:r>
      <w:r>
        <w:rPr>
          <w:spacing w:val="1"/>
        </w:rPr>
        <w:t xml:space="preserve"> </w:t>
      </w:r>
      <w:r>
        <w:t>de</w:t>
      </w:r>
      <w:r>
        <w:rPr>
          <w:spacing w:val="1"/>
        </w:rPr>
        <w:t xml:space="preserve"> </w:t>
      </w:r>
      <w:r>
        <w:t>trabajo</w:t>
      </w:r>
      <w:r>
        <w:rPr>
          <w:spacing w:val="1"/>
        </w:rPr>
        <w:t xml:space="preserve"> </w:t>
      </w:r>
      <w:r>
        <w:t>con</w:t>
      </w:r>
      <w:r>
        <w:rPr>
          <w:spacing w:val="1"/>
        </w:rPr>
        <w:t xml:space="preserve"> </w:t>
      </w:r>
      <w:r>
        <w:t>las</w:t>
      </w:r>
      <w:r>
        <w:rPr>
          <w:spacing w:val="1"/>
        </w:rPr>
        <w:t xml:space="preserve"> </w:t>
      </w:r>
      <w:r>
        <w:t>dependencias</w:t>
      </w:r>
      <w:r>
        <w:rPr>
          <w:spacing w:val="1"/>
        </w:rPr>
        <w:t xml:space="preserve"> </w:t>
      </w:r>
      <w:r>
        <w:t>y</w:t>
      </w:r>
      <w:r>
        <w:rPr>
          <w:spacing w:val="1"/>
        </w:rPr>
        <w:t xml:space="preserve"> </w:t>
      </w:r>
      <w:r>
        <w:t>el</w:t>
      </w:r>
      <w:r>
        <w:rPr>
          <w:spacing w:val="1"/>
        </w:rPr>
        <w:t xml:space="preserve"> </w:t>
      </w:r>
      <w:r>
        <w:t>análisis</w:t>
      </w:r>
      <w:r>
        <w:rPr>
          <w:spacing w:val="1"/>
        </w:rPr>
        <w:t xml:space="preserve"> </w:t>
      </w:r>
      <w:r>
        <w:t>de</w:t>
      </w:r>
      <w:r>
        <w:rPr>
          <w:spacing w:val="1"/>
        </w:rPr>
        <w:t xml:space="preserve"> </w:t>
      </w:r>
      <w:r>
        <w:t>información</w:t>
      </w:r>
      <w:r>
        <w:rPr>
          <w:spacing w:val="-10"/>
        </w:rPr>
        <w:t xml:space="preserve"> </w:t>
      </w:r>
      <w:r>
        <w:t>existente,</w:t>
      </w:r>
      <w:r>
        <w:rPr>
          <w:spacing w:val="-7"/>
        </w:rPr>
        <w:t xml:space="preserve"> </w:t>
      </w:r>
      <w:r>
        <w:t>así</w:t>
      </w:r>
      <w:r>
        <w:rPr>
          <w:spacing w:val="-7"/>
        </w:rPr>
        <w:t xml:space="preserve"> </w:t>
      </w:r>
      <w:r>
        <w:t>como</w:t>
      </w:r>
      <w:r>
        <w:rPr>
          <w:spacing w:val="-9"/>
        </w:rPr>
        <w:t xml:space="preserve"> </w:t>
      </w:r>
      <w:r>
        <w:t>la</w:t>
      </w:r>
      <w:r>
        <w:rPr>
          <w:spacing w:val="-9"/>
        </w:rPr>
        <w:t xml:space="preserve"> </w:t>
      </w:r>
      <w:r>
        <w:t>relación</w:t>
      </w:r>
      <w:r>
        <w:rPr>
          <w:spacing w:val="-9"/>
        </w:rPr>
        <w:t xml:space="preserve"> </w:t>
      </w:r>
      <w:r>
        <w:t>de</w:t>
      </w:r>
      <w:r>
        <w:rPr>
          <w:spacing w:val="-9"/>
        </w:rPr>
        <w:t xml:space="preserve"> </w:t>
      </w:r>
      <w:r>
        <w:t>la</w:t>
      </w:r>
      <w:r>
        <w:rPr>
          <w:spacing w:val="-8"/>
        </w:rPr>
        <w:t xml:space="preserve"> </w:t>
      </w:r>
      <w:r>
        <w:t>Superintendencia</w:t>
      </w:r>
      <w:r>
        <w:rPr>
          <w:spacing w:val="-10"/>
        </w:rPr>
        <w:t xml:space="preserve"> </w:t>
      </w:r>
      <w:r>
        <w:t>del</w:t>
      </w:r>
      <w:r>
        <w:rPr>
          <w:spacing w:val="-12"/>
        </w:rPr>
        <w:t xml:space="preserve"> </w:t>
      </w:r>
      <w:r>
        <w:t>Subsidio</w:t>
      </w:r>
      <w:r>
        <w:rPr>
          <w:spacing w:val="-8"/>
        </w:rPr>
        <w:t xml:space="preserve"> </w:t>
      </w:r>
      <w:r>
        <w:t>Familiar</w:t>
      </w:r>
      <w:r>
        <w:rPr>
          <w:spacing w:val="-10"/>
        </w:rPr>
        <w:t xml:space="preserve"> </w:t>
      </w:r>
      <w:r>
        <w:t>con</w:t>
      </w:r>
      <w:r>
        <w:rPr>
          <w:spacing w:val="-59"/>
        </w:rPr>
        <w:t xml:space="preserve"> </w:t>
      </w:r>
      <w:r>
        <w:t>el Plan Nacional de Desarrollo – PND y el Plan Estratégico Sectorial PES, se identificaron</w:t>
      </w:r>
      <w:r>
        <w:rPr>
          <w:spacing w:val="1"/>
        </w:rPr>
        <w:t xml:space="preserve"> </w:t>
      </w:r>
      <w:r>
        <w:t>factores</w:t>
      </w:r>
      <w:r>
        <w:rPr>
          <w:spacing w:val="-3"/>
        </w:rPr>
        <w:t xml:space="preserve"> </w:t>
      </w:r>
      <w:r>
        <w:t>a</w:t>
      </w:r>
      <w:r>
        <w:rPr>
          <w:spacing w:val="-4"/>
        </w:rPr>
        <w:t xml:space="preserve"> </w:t>
      </w:r>
      <w:r>
        <w:t>fortalecer</w:t>
      </w:r>
      <w:r>
        <w:rPr>
          <w:spacing w:val="-1"/>
        </w:rPr>
        <w:t xml:space="preserve"> </w:t>
      </w:r>
      <w:r>
        <w:t>que inciden</w:t>
      </w:r>
      <w:r>
        <w:rPr>
          <w:spacing w:val="-7"/>
        </w:rPr>
        <w:t xml:space="preserve"> </w:t>
      </w:r>
      <w:r>
        <w:t>en</w:t>
      </w:r>
      <w:r>
        <w:rPr>
          <w:spacing w:val="3"/>
        </w:rPr>
        <w:t xml:space="preserve"> </w:t>
      </w:r>
      <w:r>
        <w:t>la</w:t>
      </w:r>
      <w:r>
        <w:rPr>
          <w:spacing w:val="-1"/>
        </w:rPr>
        <w:t xml:space="preserve"> </w:t>
      </w:r>
      <w:r>
        <w:t>gestión</w:t>
      </w:r>
      <w:r>
        <w:rPr>
          <w:spacing w:val="7"/>
        </w:rPr>
        <w:t xml:space="preserve"> </w:t>
      </w:r>
      <w:r>
        <w:t>institucional.</w:t>
      </w:r>
    </w:p>
    <w:p w14:paraId="3E16021C" w14:textId="77777777" w:rsidR="0047210A" w:rsidRDefault="0047210A">
      <w:pPr>
        <w:pStyle w:val="Textoindependiente"/>
        <w:spacing w:before="5"/>
      </w:pPr>
    </w:p>
    <w:p w14:paraId="6D5BC4A9" w14:textId="72F4E24F" w:rsidR="0047210A" w:rsidRDefault="00560A1C">
      <w:pPr>
        <w:pStyle w:val="Textoindependiente"/>
        <w:spacing w:before="1" w:line="259" w:lineRule="auto"/>
        <w:ind w:left="1446" w:right="1173"/>
        <w:jc w:val="both"/>
      </w:pPr>
      <w:r>
        <w:t>En este sentido, y tomando como punto de partida el análisis de la misión o razón de ser</w:t>
      </w:r>
      <w:r>
        <w:rPr>
          <w:spacing w:val="1"/>
        </w:rPr>
        <w:t xml:space="preserve"> </w:t>
      </w:r>
      <w:r>
        <w:t>de la entidad, sus funciones, y los lineamientos del PND, y el Plan Estratégico Sectorial</w:t>
      </w:r>
      <w:r>
        <w:rPr>
          <w:spacing w:val="1"/>
        </w:rPr>
        <w:t xml:space="preserve"> </w:t>
      </w:r>
      <w:r>
        <w:t>PES, como elementos estructurales, se establecieron síntesis importantes como punto de</w:t>
      </w:r>
      <w:r>
        <w:rPr>
          <w:spacing w:val="1"/>
        </w:rPr>
        <w:t xml:space="preserve"> </w:t>
      </w:r>
      <w:r>
        <w:t>partida, entre las cuales se encuentra su propósito, grupos de valor, igualmente, fue</w:t>
      </w:r>
      <w:r>
        <w:rPr>
          <w:spacing w:val="1"/>
        </w:rPr>
        <w:t xml:space="preserve"> </w:t>
      </w:r>
      <w:r>
        <w:rPr>
          <w:spacing w:val="-1"/>
        </w:rPr>
        <w:t>estructurada</w:t>
      </w:r>
      <w:r>
        <w:rPr>
          <w:spacing w:val="-11"/>
        </w:rPr>
        <w:t xml:space="preserve"> </w:t>
      </w:r>
      <w:r>
        <w:rPr>
          <w:spacing w:val="-1"/>
        </w:rPr>
        <w:t>la</w:t>
      </w:r>
      <w:r>
        <w:rPr>
          <w:spacing w:val="-2"/>
        </w:rPr>
        <w:t xml:space="preserve"> </w:t>
      </w:r>
      <w:r>
        <w:rPr>
          <w:spacing w:val="-1"/>
        </w:rPr>
        <w:t>misión</w:t>
      </w:r>
      <w:r>
        <w:rPr>
          <w:spacing w:val="-12"/>
        </w:rPr>
        <w:t xml:space="preserve"> </w:t>
      </w:r>
      <w:r>
        <w:rPr>
          <w:spacing w:val="-1"/>
        </w:rPr>
        <w:t>y</w:t>
      </w:r>
      <w:r>
        <w:rPr>
          <w:spacing w:val="-16"/>
        </w:rPr>
        <w:t xml:space="preserve"> </w:t>
      </w:r>
      <w:r>
        <w:rPr>
          <w:spacing w:val="-1"/>
        </w:rPr>
        <w:t>visión,</w:t>
      </w:r>
      <w:r>
        <w:rPr>
          <w:spacing w:val="-15"/>
        </w:rPr>
        <w:t xml:space="preserve"> </w:t>
      </w:r>
      <w:r>
        <w:rPr>
          <w:spacing w:val="-1"/>
        </w:rPr>
        <w:t>contemplando</w:t>
      </w:r>
      <w:r>
        <w:rPr>
          <w:spacing w:val="-8"/>
        </w:rPr>
        <w:t xml:space="preserve"> </w:t>
      </w:r>
      <w:r>
        <w:rPr>
          <w:spacing w:val="-1"/>
        </w:rPr>
        <w:t>como</w:t>
      </w:r>
      <w:r>
        <w:rPr>
          <w:spacing w:val="-16"/>
        </w:rPr>
        <w:t xml:space="preserve"> </w:t>
      </w:r>
      <w:r>
        <w:rPr>
          <w:spacing w:val="-1"/>
        </w:rPr>
        <w:t>año</w:t>
      </w:r>
      <w:r>
        <w:rPr>
          <w:spacing w:val="-16"/>
        </w:rPr>
        <w:t xml:space="preserve"> </w:t>
      </w:r>
      <w:r>
        <w:rPr>
          <w:spacing w:val="-1"/>
        </w:rPr>
        <w:t>de</w:t>
      </w:r>
      <w:r>
        <w:rPr>
          <w:spacing w:val="-18"/>
        </w:rPr>
        <w:t xml:space="preserve"> </w:t>
      </w:r>
      <w:r>
        <w:rPr>
          <w:spacing w:val="-1"/>
        </w:rPr>
        <w:t>visualización</w:t>
      </w:r>
      <w:r>
        <w:rPr>
          <w:spacing w:val="-9"/>
        </w:rPr>
        <w:t xml:space="preserve"> </w:t>
      </w:r>
      <w:r>
        <w:t>el</w:t>
      </w:r>
      <w:r w:rsidR="00933814">
        <w:t xml:space="preserve"> </w:t>
      </w:r>
      <w:r>
        <w:t>2026,</w:t>
      </w:r>
      <w:r>
        <w:rPr>
          <w:spacing w:val="-7"/>
        </w:rPr>
        <w:t xml:space="preserve"> </w:t>
      </w:r>
      <w:r>
        <w:t>seguido</w:t>
      </w:r>
      <w:r>
        <w:rPr>
          <w:spacing w:val="-11"/>
        </w:rPr>
        <w:t xml:space="preserve"> </w:t>
      </w:r>
      <w:r>
        <w:t>de</w:t>
      </w:r>
      <w:r>
        <w:rPr>
          <w:spacing w:val="-59"/>
        </w:rPr>
        <w:t xml:space="preserve"> </w:t>
      </w:r>
      <w:r>
        <w:rPr>
          <w:spacing w:val="-1"/>
        </w:rPr>
        <w:t>acciones</w:t>
      </w:r>
      <w:r>
        <w:rPr>
          <w:spacing w:val="-18"/>
        </w:rPr>
        <w:t xml:space="preserve"> </w:t>
      </w:r>
      <w:r>
        <w:rPr>
          <w:spacing w:val="-1"/>
        </w:rPr>
        <w:t>que</w:t>
      </w:r>
      <w:r>
        <w:rPr>
          <w:spacing w:val="-7"/>
        </w:rPr>
        <w:t xml:space="preserve"> </w:t>
      </w:r>
      <w:r>
        <w:rPr>
          <w:spacing w:val="-1"/>
        </w:rPr>
        <w:t>se</w:t>
      </w:r>
      <w:r>
        <w:rPr>
          <w:spacing w:val="-7"/>
        </w:rPr>
        <w:t xml:space="preserve"> </w:t>
      </w:r>
      <w:r>
        <w:rPr>
          <w:spacing w:val="-1"/>
        </w:rPr>
        <w:t>quieren</w:t>
      </w:r>
      <w:r>
        <w:rPr>
          <w:spacing w:val="-7"/>
        </w:rPr>
        <w:t xml:space="preserve"> </w:t>
      </w:r>
      <w:r>
        <w:rPr>
          <w:spacing w:val="-1"/>
        </w:rPr>
        <w:t>alcanzar</w:t>
      </w:r>
      <w:r>
        <w:rPr>
          <w:spacing w:val="-10"/>
        </w:rPr>
        <w:t xml:space="preserve"> </w:t>
      </w:r>
      <w:r>
        <w:rPr>
          <w:spacing w:val="-1"/>
        </w:rPr>
        <w:t>a</w:t>
      </w:r>
      <w:r>
        <w:t xml:space="preserve"> </w:t>
      </w:r>
      <w:r>
        <w:rPr>
          <w:spacing w:val="-1"/>
        </w:rPr>
        <w:t>través</w:t>
      </w:r>
      <w:r>
        <w:rPr>
          <w:spacing w:val="-14"/>
        </w:rPr>
        <w:t xml:space="preserve"> </w:t>
      </w:r>
      <w:r>
        <w:rPr>
          <w:spacing w:val="-1"/>
        </w:rPr>
        <w:t>de</w:t>
      </w:r>
      <w:r>
        <w:rPr>
          <w:spacing w:val="-4"/>
        </w:rPr>
        <w:t xml:space="preserve"> </w:t>
      </w:r>
      <w:r>
        <w:t>la</w:t>
      </w:r>
      <w:r>
        <w:rPr>
          <w:spacing w:val="-2"/>
        </w:rPr>
        <w:t xml:space="preserve"> </w:t>
      </w:r>
      <w:r>
        <w:t>gestión</w:t>
      </w:r>
      <w:r>
        <w:rPr>
          <w:spacing w:val="-2"/>
        </w:rPr>
        <w:t xml:space="preserve"> </w:t>
      </w:r>
      <w:r>
        <w:t>de la</w:t>
      </w:r>
      <w:r>
        <w:rPr>
          <w:spacing w:val="-12"/>
        </w:rPr>
        <w:t xml:space="preserve"> </w:t>
      </w:r>
      <w:r>
        <w:t>entidad.</w:t>
      </w:r>
    </w:p>
    <w:p w14:paraId="74947516" w14:textId="77777777" w:rsidR="0047210A" w:rsidRDefault="0047210A">
      <w:pPr>
        <w:pStyle w:val="Textoindependiente"/>
        <w:spacing w:before="2"/>
        <w:rPr>
          <w:sz w:val="23"/>
        </w:rPr>
      </w:pPr>
    </w:p>
    <w:p w14:paraId="7E5CCA32" w14:textId="2B9D9057" w:rsidR="0047210A" w:rsidRDefault="00560A1C">
      <w:pPr>
        <w:pStyle w:val="Textoindependiente"/>
        <w:spacing w:line="259" w:lineRule="auto"/>
        <w:ind w:left="1446" w:right="1180"/>
        <w:jc w:val="both"/>
      </w:pPr>
      <w:r>
        <w:t>La</w:t>
      </w:r>
      <w:r>
        <w:rPr>
          <w:spacing w:val="4"/>
        </w:rPr>
        <w:t xml:space="preserve"> </w:t>
      </w:r>
      <w:r>
        <w:rPr>
          <w:rFonts w:ascii="Arial" w:hAnsi="Arial"/>
          <w:b/>
        </w:rPr>
        <w:t>planificación</w:t>
      </w:r>
      <w:r>
        <w:rPr>
          <w:rFonts w:ascii="Arial" w:hAnsi="Arial"/>
          <w:b/>
          <w:spacing w:val="-5"/>
        </w:rPr>
        <w:t xml:space="preserve"> </w:t>
      </w:r>
      <w:r>
        <w:rPr>
          <w:rFonts w:ascii="Arial" w:hAnsi="Arial"/>
          <w:b/>
        </w:rPr>
        <w:t>estratégica</w:t>
      </w:r>
      <w:r>
        <w:rPr>
          <w:rFonts w:ascii="Arial" w:hAnsi="Arial"/>
          <w:b/>
          <w:spacing w:val="3"/>
        </w:rPr>
        <w:t xml:space="preserve"> </w:t>
      </w:r>
      <w:r>
        <w:t>es</w:t>
      </w:r>
      <w:r>
        <w:rPr>
          <w:spacing w:val="-10"/>
        </w:rPr>
        <w:t xml:space="preserve"> </w:t>
      </w:r>
      <w:r>
        <w:t>el</w:t>
      </w:r>
      <w:r>
        <w:rPr>
          <w:spacing w:val="-11"/>
        </w:rPr>
        <w:t xml:space="preserve"> </w:t>
      </w:r>
      <w:r>
        <w:t>proceso</w:t>
      </w:r>
      <w:r>
        <w:rPr>
          <w:spacing w:val="-8"/>
        </w:rPr>
        <w:t xml:space="preserve"> </w:t>
      </w:r>
      <w:r>
        <w:t>de</w:t>
      </w:r>
      <w:r>
        <w:rPr>
          <w:spacing w:val="-12"/>
        </w:rPr>
        <w:t xml:space="preserve"> </w:t>
      </w:r>
      <w:r>
        <w:t>documentar</w:t>
      </w:r>
      <w:r>
        <w:rPr>
          <w:spacing w:val="-8"/>
        </w:rPr>
        <w:t xml:space="preserve"> </w:t>
      </w:r>
      <w:r>
        <w:t>y</w:t>
      </w:r>
      <w:r>
        <w:rPr>
          <w:spacing w:val="-7"/>
        </w:rPr>
        <w:t xml:space="preserve"> </w:t>
      </w:r>
      <w:r>
        <w:t>establecer</w:t>
      </w:r>
      <w:r>
        <w:rPr>
          <w:spacing w:val="-9"/>
        </w:rPr>
        <w:t xml:space="preserve"> </w:t>
      </w:r>
      <w:r>
        <w:t>una</w:t>
      </w:r>
      <w:r>
        <w:rPr>
          <w:spacing w:val="-10"/>
        </w:rPr>
        <w:t xml:space="preserve"> </w:t>
      </w:r>
      <w:r>
        <w:t>dirección</w:t>
      </w:r>
      <w:r>
        <w:rPr>
          <w:spacing w:val="-8"/>
        </w:rPr>
        <w:t xml:space="preserve"> </w:t>
      </w:r>
      <w:r>
        <w:t>para</w:t>
      </w:r>
      <w:r>
        <w:rPr>
          <w:spacing w:val="-58"/>
        </w:rPr>
        <w:t xml:space="preserve"> </w:t>
      </w:r>
      <w:r>
        <w:t>la</w:t>
      </w:r>
      <w:r>
        <w:rPr>
          <w:spacing w:val="-3"/>
        </w:rPr>
        <w:t xml:space="preserve"> </w:t>
      </w:r>
      <w:r>
        <w:t>Superintendencia,</w:t>
      </w:r>
      <w:r>
        <w:rPr>
          <w:spacing w:val="-4"/>
        </w:rPr>
        <w:t xml:space="preserve"> </w:t>
      </w:r>
      <w:r>
        <w:t>evaluando</w:t>
      </w:r>
      <w:r>
        <w:rPr>
          <w:spacing w:val="-3"/>
        </w:rPr>
        <w:t xml:space="preserve"> </w:t>
      </w:r>
      <w:r>
        <w:t>dónde</w:t>
      </w:r>
      <w:r>
        <w:rPr>
          <w:spacing w:val="-2"/>
        </w:rPr>
        <w:t xml:space="preserve"> </w:t>
      </w:r>
      <w:r>
        <w:t>se</w:t>
      </w:r>
      <w:r>
        <w:rPr>
          <w:spacing w:val="-3"/>
        </w:rPr>
        <w:t xml:space="preserve"> </w:t>
      </w:r>
      <w:r>
        <w:t>encuentra</w:t>
      </w:r>
      <w:r>
        <w:rPr>
          <w:spacing w:val="-2"/>
        </w:rPr>
        <w:t xml:space="preserve"> </w:t>
      </w:r>
      <w:r>
        <w:t>y</w:t>
      </w:r>
      <w:r>
        <w:rPr>
          <w:spacing w:val="-6"/>
        </w:rPr>
        <w:t xml:space="preserve"> </w:t>
      </w:r>
      <w:r>
        <w:t>hacia</w:t>
      </w:r>
      <w:r>
        <w:rPr>
          <w:spacing w:val="-8"/>
        </w:rPr>
        <w:t xml:space="preserve"> </w:t>
      </w:r>
      <w:r>
        <w:t>dónde</w:t>
      </w:r>
      <w:r>
        <w:rPr>
          <w:spacing w:val="-5"/>
        </w:rPr>
        <w:t xml:space="preserve"> </w:t>
      </w:r>
      <w:r>
        <w:t>va.</w:t>
      </w:r>
      <w:r>
        <w:rPr>
          <w:spacing w:val="-4"/>
        </w:rPr>
        <w:t xml:space="preserve"> </w:t>
      </w:r>
      <w:r>
        <w:t>De</w:t>
      </w:r>
      <w:r>
        <w:rPr>
          <w:spacing w:val="-5"/>
        </w:rPr>
        <w:t xml:space="preserve"> </w:t>
      </w:r>
      <w:r>
        <w:t>esta</w:t>
      </w:r>
      <w:r>
        <w:rPr>
          <w:spacing w:val="-2"/>
        </w:rPr>
        <w:t xml:space="preserve"> </w:t>
      </w:r>
      <w:r>
        <w:t>manera,</w:t>
      </w:r>
      <w:r>
        <w:rPr>
          <w:spacing w:val="-4"/>
        </w:rPr>
        <w:t xml:space="preserve"> </w:t>
      </w:r>
      <w:r>
        <w:t>es</w:t>
      </w:r>
      <w:r>
        <w:rPr>
          <w:spacing w:val="-59"/>
        </w:rPr>
        <w:t xml:space="preserve"> </w:t>
      </w:r>
      <w:r>
        <w:t>posible establecer la misión, visión, valores, los objetivos a largo plazo</w:t>
      </w:r>
      <w:r w:rsidR="00EB0121">
        <w:t>, estrategias y acciones a alcanzar.</w:t>
      </w:r>
    </w:p>
    <w:p w14:paraId="037C3948" w14:textId="77777777" w:rsidR="00560A1C" w:rsidRDefault="00560A1C">
      <w:pPr>
        <w:pStyle w:val="Textoindependiente"/>
        <w:spacing w:line="259" w:lineRule="auto"/>
        <w:ind w:left="1446" w:right="1180"/>
        <w:jc w:val="both"/>
      </w:pPr>
    </w:p>
    <w:p w14:paraId="48C5CE15" w14:textId="77777777" w:rsidR="0047210A" w:rsidRDefault="00560A1C">
      <w:pPr>
        <w:pStyle w:val="Textoindependiente"/>
        <w:spacing w:line="243" w:lineRule="exact"/>
        <w:ind w:left="1446"/>
        <w:jc w:val="both"/>
      </w:pPr>
      <w:r>
        <w:rPr>
          <w:spacing w:val="-1"/>
        </w:rPr>
        <w:t>Las</w:t>
      </w:r>
      <w:r>
        <w:rPr>
          <w:spacing w:val="-6"/>
        </w:rPr>
        <w:t xml:space="preserve"> </w:t>
      </w:r>
      <w:r>
        <w:rPr>
          <w:spacing w:val="-1"/>
        </w:rPr>
        <w:t>características</w:t>
      </w:r>
      <w:r>
        <w:rPr>
          <w:spacing w:val="-12"/>
        </w:rPr>
        <w:t xml:space="preserve"> </w:t>
      </w:r>
      <w:r>
        <w:t>de</w:t>
      </w:r>
      <w:r>
        <w:rPr>
          <w:spacing w:val="-8"/>
        </w:rPr>
        <w:t xml:space="preserve"> </w:t>
      </w:r>
      <w:r>
        <w:t>la</w:t>
      </w:r>
      <w:r>
        <w:rPr>
          <w:spacing w:val="-13"/>
        </w:rPr>
        <w:t xml:space="preserve"> </w:t>
      </w:r>
      <w:r>
        <w:t>planificación</w:t>
      </w:r>
      <w:r>
        <w:rPr>
          <w:spacing w:val="-8"/>
        </w:rPr>
        <w:t xml:space="preserve"> </w:t>
      </w:r>
      <w:r>
        <w:t>estratégica:</w:t>
      </w:r>
    </w:p>
    <w:p w14:paraId="677FE773" w14:textId="77777777" w:rsidR="0047210A" w:rsidRDefault="0047210A">
      <w:pPr>
        <w:pStyle w:val="Textoindependiente"/>
        <w:spacing w:before="11"/>
        <w:rPr>
          <w:sz w:val="25"/>
        </w:rPr>
      </w:pPr>
    </w:p>
    <w:p w14:paraId="30DF0F3B" w14:textId="77777777" w:rsidR="0047210A" w:rsidRDefault="00560A1C">
      <w:pPr>
        <w:pStyle w:val="Prrafodelista"/>
        <w:numPr>
          <w:ilvl w:val="0"/>
          <w:numId w:val="7"/>
        </w:numPr>
        <w:tabs>
          <w:tab w:val="left" w:pos="2166"/>
        </w:tabs>
        <w:spacing w:line="252" w:lineRule="auto"/>
        <w:ind w:right="1188"/>
        <w:jc w:val="both"/>
      </w:pPr>
      <w:r>
        <w:t>Responde</w:t>
      </w:r>
      <w:r>
        <w:rPr>
          <w:spacing w:val="-6"/>
        </w:rPr>
        <w:t xml:space="preserve"> </w:t>
      </w:r>
      <w:r>
        <w:t>preguntas</w:t>
      </w:r>
      <w:r>
        <w:rPr>
          <w:spacing w:val="-2"/>
        </w:rPr>
        <w:t xml:space="preserve"> </w:t>
      </w:r>
      <w:r>
        <w:t>como:</w:t>
      </w:r>
      <w:r>
        <w:rPr>
          <w:spacing w:val="-3"/>
        </w:rPr>
        <w:t xml:space="preserve"> </w:t>
      </w:r>
      <w:r>
        <w:t>dónde</w:t>
      </w:r>
      <w:r>
        <w:rPr>
          <w:spacing w:val="-3"/>
        </w:rPr>
        <w:t xml:space="preserve"> </w:t>
      </w:r>
      <w:r>
        <w:t>estamos</w:t>
      </w:r>
      <w:r>
        <w:rPr>
          <w:spacing w:val="-7"/>
        </w:rPr>
        <w:t xml:space="preserve"> </w:t>
      </w:r>
      <w:r>
        <w:t>y</w:t>
      </w:r>
      <w:r>
        <w:rPr>
          <w:spacing w:val="-4"/>
        </w:rPr>
        <w:t xml:space="preserve"> </w:t>
      </w:r>
      <w:r>
        <w:t>hacia</w:t>
      </w:r>
      <w:r>
        <w:rPr>
          <w:spacing w:val="-3"/>
        </w:rPr>
        <w:t xml:space="preserve"> </w:t>
      </w:r>
      <w:r>
        <w:t>dónde</w:t>
      </w:r>
      <w:r>
        <w:rPr>
          <w:spacing w:val="-3"/>
        </w:rPr>
        <w:t xml:space="preserve"> </w:t>
      </w:r>
      <w:r>
        <w:t>queremos</w:t>
      </w:r>
      <w:r>
        <w:rPr>
          <w:spacing w:val="1"/>
        </w:rPr>
        <w:t xml:space="preserve"> </w:t>
      </w:r>
      <w:r>
        <w:t>ir,</w:t>
      </w:r>
      <w:r>
        <w:rPr>
          <w:spacing w:val="-4"/>
        </w:rPr>
        <w:t xml:space="preserve"> </w:t>
      </w:r>
      <w:r>
        <w:t>qué</w:t>
      </w:r>
      <w:r>
        <w:rPr>
          <w:spacing w:val="-2"/>
        </w:rPr>
        <w:t xml:space="preserve"> </w:t>
      </w:r>
      <w:r>
        <w:t>somos</w:t>
      </w:r>
      <w:r>
        <w:rPr>
          <w:spacing w:val="-59"/>
        </w:rPr>
        <w:t xml:space="preserve"> </w:t>
      </w:r>
      <w:r>
        <w:t>y</w:t>
      </w:r>
      <w:r>
        <w:rPr>
          <w:spacing w:val="-3"/>
        </w:rPr>
        <w:t xml:space="preserve"> </w:t>
      </w:r>
      <w:r>
        <w:t>qué</w:t>
      </w:r>
      <w:r>
        <w:rPr>
          <w:spacing w:val="-2"/>
        </w:rPr>
        <w:t xml:space="preserve"> </w:t>
      </w:r>
      <w:r>
        <w:t>deberíamos</w:t>
      </w:r>
      <w:r>
        <w:rPr>
          <w:spacing w:val="-6"/>
        </w:rPr>
        <w:t xml:space="preserve"> </w:t>
      </w:r>
      <w:r>
        <w:t>ser.</w:t>
      </w:r>
    </w:p>
    <w:p w14:paraId="785805D9" w14:textId="77777777" w:rsidR="0047210A" w:rsidRDefault="00560A1C">
      <w:pPr>
        <w:pStyle w:val="Prrafodelista"/>
        <w:numPr>
          <w:ilvl w:val="0"/>
          <w:numId w:val="7"/>
        </w:numPr>
        <w:tabs>
          <w:tab w:val="left" w:pos="2166"/>
        </w:tabs>
        <w:spacing w:before="11" w:line="249" w:lineRule="auto"/>
        <w:ind w:right="1191"/>
        <w:jc w:val="both"/>
      </w:pPr>
      <w:r>
        <w:t>Su objetivo es la planificación a largo plazo, teniendo en cuenta las oportunidades</w:t>
      </w:r>
      <w:r>
        <w:rPr>
          <w:spacing w:val="1"/>
        </w:rPr>
        <w:t xml:space="preserve"> </w:t>
      </w:r>
      <w:r>
        <w:t>ambientales</w:t>
      </w:r>
      <w:r>
        <w:rPr>
          <w:spacing w:val="-8"/>
        </w:rPr>
        <w:t xml:space="preserve"> </w:t>
      </w:r>
      <w:r>
        <w:t>presentes</w:t>
      </w:r>
      <w:r>
        <w:rPr>
          <w:spacing w:val="1"/>
        </w:rPr>
        <w:t xml:space="preserve"> </w:t>
      </w:r>
      <w:r>
        <w:t>y</w:t>
      </w:r>
      <w:r>
        <w:rPr>
          <w:spacing w:val="-13"/>
        </w:rPr>
        <w:t xml:space="preserve"> </w:t>
      </w:r>
      <w:r>
        <w:t>futuras.</w:t>
      </w:r>
    </w:p>
    <w:p w14:paraId="63E5579B" w14:textId="77777777" w:rsidR="0047210A" w:rsidRDefault="00560A1C">
      <w:pPr>
        <w:pStyle w:val="Prrafodelista"/>
        <w:numPr>
          <w:ilvl w:val="0"/>
          <w:numId w:val="7"/>
        </w:numPr>
        <w:tabs>
          <w:tab w:val="left" w:pos="2166"/>
        </w:tabs>
        <w:spacing w:before="9" w:line="244" w:lineRule="auto"/>
        <w:ind w:right="1178"/>
        <w:jc w:val="both"/>
      </w:pPr>
      <w:r>
        <w:t>Se hace para todas las organizaciones, en todos los niveles. Involucra a los altos</w:t>
      </w:r>
      <w:r>
        <w:rPr>
          <w:spacing w:val="1"/>
        </w:rPr>
        <w:t xml:space="preserve"> </w:t>
      </w:r>
      <w:r>
        <w:t>ejecutivos.</w:t>
      </w:r>
    </w:p>
    <w:p w14:paraId="705EC639" w14:textId="77777777" w:rsidR="0047210A" w:rsidRDefault="00560A1C">
      <w:pPr>
        <w:pStyle w:val="Prrafodelista"/>
        <w:numPr>
          <w:ilvl w:val="0"/>
          <w:numId w:val="7"/>
        </w:numPr>
        <w:tabs>
          <w:tab w:val="left" w:pos="2166"/>
        </w:tabs>
        <w:spacing w:before="19" w:line="247" w:lineRule="auto"/>
        <w:ind w:right="1189"/>
        <w:jc w:val="both"/>
      </w:pPr>
      <w:r>
        <w:t>Centra</w:t>
      </w:r>
      <w:r>
        <w:rPr>
          <w:spacing w:val="-4"/>
        </w:rPr>
        <w:t xml:space="preserve"> </w:t>
      </w:r>
      <w:r>
        <w:t>las</w:t>
      </w:r>
      <w:r>
        <w:rPr>
          <w:spacing w:val="-13"/>
        </w:rPr>
        <w:t xml:space="preserve"> </w:t>
      </w:r>
      <w:r>
        <w:t>fortalezas</w:t>
      </w:r>
      <w:r>
        <w:rPr>
          <w:spacing w:val="-4"/>
        </w:rPr>
        <w:t xml:space="preserve"> </w:t>
      </w:r>
      <w:r>
        <w:t>y</w:t>
      </w:r>
      <w:r>
        <w:rPr>
          <w:spacing w:val="-6"/>
        </w:rPr>
        <w:t xml:space="preserve"> </w:t>
      </w:r>
      <w:r>
        <w:t>los</w:t>
      </w:r>
      <w:r>
        <w:rPr>
          <w:spacing w:val="-5"/>
        </w:rPr>
        <w:t xml:space="preserve"> </w:t>
      </w:r>
      <w:r>
        <w:t>recursos</w:t>
      </w:r>
      <w:r>
        <w:rPr>
          <w:spacing w:val="-3"/>
        </w:rPr>
        <w:t xml:space="preserve"> </w:t>
      </w:r>
      <w:r>
        <w:t>de</w:t>
      </w:r>
      <w:r>
        <w:rPr>
          <w:spacing w:val="-4"/>
        </w:rPr>
        <w:t xml:space="preserve"> </w:t>
      </w:r>
      <w:r>
        <w:t>la</w:t>
      </w:r>
      <w:r>
        <w:rPr>
          <w:spacing w:val="-3"/>
        </w:rPr>
        <w:t xml:space="preserve"> </w:t>
      </w:r>
      <w:r>
        <w:t>organización</w:t>
      </w:r>
      <w:r>
        <w:rPr>
          <w:spacing w:val="-2"/>
        </w:rPr>
        <w:t xml:space="preserve"> </w:t>
      </w:r>
      <w:r>
        <w:t>en</w:t>
      </w:r>
      <w:r>
        <w:rPr>
          <w:spacing w:val="-4"/>
        </w:rPr>
        <w:t xml:space="preserve"> </w:t>
      </w:r>
      <w:r>
        <w:t>actividades</w:t>
      </w:r>
      <w:r>
        <w:rPr>
          <w:spacing w:val="-2"/>
        </w:rPr>
        <w:t xml:space="preserve"> </w:t>
      </w:r>
      <w:r>
        <w:t>importantes</w:t>
      </w:r>
      <w:r>
        <w:rPr>
          <w:spacing w:val="-6"/>
        </w:rPr>
        <w:t xml:space="preserve"> </w:t>
      </w:r>
      <w:r>
        <w:t>y</w:t>
      </w:r>
      <w:r>
        <w:rPr>
          <w:spacing w:val="-59"/>
        </w:rPr>
        <w:t xml:space="preserve"> </w:t>
      </w:r>
      <w:r>
        <w:t>de</w:t>
      </w:r>
      <w:r>
        <w:rPr>
          <w:spacing w:val="-5"/>
        </w:rPr>
        <w:t xml:space="preserve"> </w:t>
      </w:r>
      <w:r>
        <w:t>alta</w:t>
      </w:r>
      <w:r>
        <w:rPr>
          <w:spacing w:val="-4"/>
        </w:rPr>
        <w:t xml:space="preserve"> </w:t>
      </w:r>
      <w:r>
        <w:t>prioridad</w:t>
      </w:r>
      <w:r>
        <w:rPr>
          <w:spacing w:val="-4"/>
        </w:rPr>
        <w:t xml:space="preserve"> </w:t>
      </w:r>
      <w:r>
        <w:t>en</w:t>
      </w:r>
      <w:r>
        <w:rPr>
          <w:spacing w:val="-2"/>
        </w:rPr>
        <w:t xml:space="preserve"> </w:t>
      </w:r>
      <w:r>
        <w:t>lugar</w:t>
      </w:r>
      <w:r>
        <w:rPr>
          <w:spacing w:val="-9"/>
        </w:rPr>
        <w:t xml:space="preserve"> </w:t>
      </w:r>
      <w:r>
        <w:t>de</w:t>
      </w:r>
      <w:r>
        <w:rPr>
          <w:spacing w:val="-7"/>
        </w:rPr>
        <w:t xml:space="preserve"> </w:t>
      </w:r>
      <w:r>
        <w:t>las</w:t>
      </w:r>
      <w:r>
        <w:rPr>
          <w:spacing w:val="-7"/>
        </w:rPr>
        <w:t xml:space="preserve"> </w:t>
      </w:r>
      <w:r>
        <w:t>actividades</w:t>
      </w:r>
      <w:r>
        <w:rPr>
          <w:spacing w:val="-4"/>
        </w:rPr>
        <w:t xml:space="preserve"> </w:t>
      </w:r>
      <w:r>
        <w:t>rutinarias</w:t>
      </w:r>
      <w:r>
        <w:rPr>
          <w:spacing w:val="-2"/>
        </w:rPr>
        <w:t xml:space="preserve"> </w:t>
      </w:r>
      <w:r>
        <w:t>y</w:t>
      </w:r>
      <w:r>
        <w:rPr>
          <w:spacing w:val="-2"/>
        </w:rPr>
        <w:t xml:space="preserve"> </w:t>
      </w:r>
      <w:r>
        <w:t>cotidianas.</w:t>
      </w:r>
    </w:p>
    <w:p w14:paraId="7EE76EA4" w14:textId="77777777" w:rsidR="0047210A" w:rsidRDefault="00560A1C">
      <w:pPr>
        <w:pStyle w:val="Prrafodelista"/>
        <w:numPr>
          <w:ilvl w:val="0"/>
          <w:numId w:val="7"/>
        </w:numPr>
        <w:tabs>
          <w:tab w:val="left" w:pos="2166"/>
        </w:tabs>
        <w:spacing w:before="14" w:line="249" w:lineRule="auto"/>
        <w:ind w:right="1182"/>
        <w:jc w:val="both"/>
      </w:pPr>
      <w:r>
        <w:t>La</w:t>
      </w:r>
      <w:r>
        <w:rPr>
          <w:spacing w:val="1"/>
        </w:rPr>
        <w:t xml:space="preserve"> </w:t>
      </w:r>
      <w:r>
        <w:t>planificación</w:t>
      </w:r>
      <w:r>
        <w:rPr>
          <w:spacing w:val="1"/>
        </w:rPr>
        <w:t xml:space="preserve"> </w:t>
      </w:r>
      <w:r>
        <w:t>estratégica</w:t>
      </w:r>
      <w:r>
        <w:rPr>
          <w:spacing w:val="1"/>
        </w:rPr>
        <w:t xml:space="preserve"> </w:t>
      </w:r>
      <w:r>
        <w:t>es</w:t>
      </w:r>
      <w:r>
        <w:rPr>
          <w:spacing w:val="1"/>
        </w:rPr>
        <w:t xml:space="preserve"> </w:t>
      </w:r>
      <w:r>
        <w:t>un</w:t>
      </w:r>
      <w:r>
        <w:rPr>
          <w:spacing w:val="1"/>
        </w:rPr>
        <w:t xml:space="preserve"> </w:t>
      </w:r>
      <w:r>
        <w:t>proceso</w:t>
      </w:r>
      <w:r>
        <w:rPr>
          <w:spacing w:val="1"/>
        </w:rPr>
        <w:t xml:space="preserve"> </w:t>
      </w:r>
      <w:r>
        <w:t>continuo</w:t>
      </w:r>
      <w:r>
        <w:rPr>
          <w:spacing w:val="1"/>
        </w:rPr>
        <w:t xml:space="preserve"> </w:t>
      </w:r>
      <w:r>
        <w:t>que</w:t>
      </w:r>
      <w:r>
        <w:rPr>
          <w:spacing w:val="1"/>
        </w:rPr>
        <w:t xml:space="preserve"> </w:t>
      </w:r>
      <w:r>
        <w:t>permite</w:t>
      </w:r>
      <w:r>
        <w:rPr>
          <w:spacing w:val="1"/>
        </w:rPr>
        <w:t xml:space="preserve"> </w:t>
      </w:r>
      <w:r>
        <w:t>a</w:t>
      </w:r>
      <w:r>
        <w:rPr>
          <w:spacing w:val="1"/>
        </w:rPr>
        <w:t xml:space="preserve"> </w:t>
      </w:r>
      <w:r>
        <w:t>la</w:t>
      </w:r>
      <w:r>
        <w:rPr>
          <w:spacing w:val="1"/>
        </w:rPr>
        <w:t xml:space="preserve"> </w:t>
      </w:r>
      <w:r>
        <w:t>entidad</w:t>
      </w:r>
      <w:r>
        <w:rPr>
          <w:spacing w:val="-59"/>
        </w:rPr>
        <w:t xml:space="preserve"> </w:t>
      </w:r>
      <w:r>
        <w:t>adaptarse</w:t>
      </w:r>
      <w:r>
        <w:rPr>
          <w:spacing w:val="-7"/>
        </w:rPr>
        <w:t xml:space="preserve"> </w:t>
      </w:r>
      <w:r>
        <w:t>al</w:t>
      </w:r>
      <w:r>
        <w:rPr>
          <w:spacing w:val="-7"/>
        </w:rPr>
        <w:t xml:space="preserve"> </w:t>
      </w:r>
      <w:r>
        <w:t>entorno</w:t>
      </w:r>
      <w:r>
        <w:rPr>
          <w:spacing w:val="1"/>
        </w:rPr>
        <w:t xml:space="preserve"> </w:t>
      </w:r>
      <w:r>
        <w:t>dinámico</w:t>
      </w:r>
      <w:r>
        <w:rPr>
          <w:spacing w:val="-2"/>
        </w:rPr>
        <w:t xml:space="preserve"> </w:t>
      </w:r>
      <w:r>
        <w:t>y</w:t>
      </w:r>
      <w:r>
        <w:rPr>
          <w:spacing w:val="-4"/>
        </w:rPr>
        <w:t xml:space="preserve"> </w:t>
      </w:r>
      <w:r>
        <w:t>cambiante.</w:t>
      </w:r>
    </w:p>
    <w:p w14:paraId="0F8C8630" w14:textId="77777777" w:rsidR="0047210A" w:rsidRDefault="00560A1C">
      <w:pPr>
        <w:pStyle w:val="Prrafodelista"/>
        <w:numPr>
          <w:ilvl w:val="0"/>
          <w:numId w:val="7"/>
        </w:numPr>
        <w:tabs>
          <w:tab w:val="left" w:pos="2166"/>
        </w:tabs>
        <w:spacing w:before="15" w:line="254" w:lineRule="auto"/>
        <w:ind w:right="1187"/>
        <w:jc w:val="both"/>
      </w:pPr>
      <w:r>
        <w:t>Coordina el entorno interno de las organizaciones con el entorno externo, los</w:t>
      </w:r>
      <w:r>
        <w:rPr>
          <w:spacing w:val="1"/>
        </w:rPr>
        <w:t xml:space="preserve"> </w:t>
      </w:r>
      <w:r>
        <w:t>recursos</w:t>
      </w:r>
      <w:r>
        <w:rPr>
          <w:spacing w:val="-10"/>
        </w:rPr>
        <w:t xml:space="preserve"> </w:t>
      </w:r>
      <w:r>
        <w:t>financieros</w:t>
      </w:r>
      <w:r>
        <w:rPr>
          <w:spacing w:val="-4"/>
        </w:rPr>
        <w:t xml:space="preserve"> </w:t>
      </w:r>
      <w:r>
        <w:t>con</w:t>
      </w:r>
      <w:r>
        <w:rPr>
          <w:spacing w:val="-11"/>
        </w:rPr>
        <w:t xml:space="preserve"> </w:t>
      </w:r>
      <w:r>
        <w:t>los</w:t>
      </w:r>
      <w:r>
        <w:rPr>
          <w:spacing w:val="-4"/>
        </w:rPr>
        <w:t xml:space="preserve"> </w:t>
      </w:r>
      <w:r>
        <w:t>no</w:t>
      </w:r>
      <w:r>
        <w:rPr>
          <w:spacing w:val="-5"/>
        </w:rPr>
        <w:t xml:space="preserve"> </w:t>
      </w:r>
      <w:r>
        <w:t>financieros</w:t>
      </w:r>
      <w:r>
        <w:rPr>
          <w:spacing w:val="-5"/>
        </w:rPr>
        <w:t xml:space="preserve"> </w:t>
      </w:r>
      <w:r>
        <w:t>y</w:t>
      </w:r>
      <w:r>
        <w:rPr>
          <w:spacing w:val="-7"/>
        </w:rPr>
        <w:t xml:space="preserve"> </w:t>
      </w:r>
      <w:r>
        <w:t>los</w:t>
      </w:r>
      <w:r>
        <w:rPr>
          <w:spacing w:val="-5"/>
        </w:rPr>
        <w:t xml:space="preserve"> </w:t>
      </w:r>
      <w:r>
        <w:t>planes</w:t>
      </w:r>
      <w:r>
        <w:rPr>
          <w:spacing w:val="-4"/>
        </w:rPr>
        <w:t xml:space="preserve"> </w:t>
      </w:r>
      <w:r>
        <w:t>a</w:t>
      </w:r>
      <w:r>
        <w:rPr>
          <w:spacing w:val="-8"/>
        </w:rPr>
        <w:t xml:space="preserve"> </w:t>
      </w:r>
      <w:r>
        <w:t>corto</w:t>
      </w:r>
      <w:r>
        <w:rPr>
          <w:spacing w:val="-5"/>
        </w:rPr>
        <w:t xml:space="preserve"> </w:t>
      </w:r>
      <w:r>
        <w:t>plazo</w:t>
      </w:r>
      <w:r>
        <w:rPr>
          <w:spacing w:val="-8"/>
        </w:rPr>
        <w:t xml:space="preserve"> </w:t>
      </w:r>
      <w:r>
        <w:t>con</w:t>
      </w:r>
      <w:r>
        <w:rPr>
          <w:spacing w:val="-5"/>
        </w:rPr>
        <w:t xml:space="preserve"> </w:t>
      </w:r>
      <w:r>
        <w:t>los</w:t>
      </w:r>
      <w:r>
        <w:rPr>
          <w:spacing w:val="-5"/>
        </w:rPr>
        <w:t xml:space="preserve"> </w:t>
      </w:r>
      <w:r>
        <w:t>planes</w:t>
      </w:r>
      <w:r>
        <w:rPr>
          <w:spacing w:val="-59"/>
        </w:rPr>
        <w:t xml:space="preserve"> </w:t>
      </w:r>
      <w:r>
        <w:t>a</w:t>
      </w:r>
      <w:r>
        <w:rPr>
          <w:spacing w:val="-1"/>
        </w:rPr>
        <w:t xml:space="preserve"> </w:t>
      </w:r>
      <w:r>
        <w:t>largo</w:t>
      </w:r>
      <w:r>
        <w:rPr>
          <w:spacing w:val="-2"/>
        </w:rPr>
        <w:t xml:space="preserve"> </w:t>
      </w:r>
      <w:r>
        <w:t>plazo.</w:t>
      </w:r>
    </w:p>
    <w:p w14:paraId="1D04959D" w14:textId="77777777" w:rsidR="0047210A" w:rsidRDefault="0047210A">
      <w:pPr>
        <w:pStyle w:val="Textoindependiente"/>
        <w:spacing w:before="2"/>
        <w:rPr>
          <w:sz w:val="24"/>
        </w:rPr>
      </w:pPr>
    </w:p>
    <w:p w14:paraId="53EC6806" w14:textId="77777777" w:rsidR="0047210A" w:rsidRDefault="00560A1C">
      <w:pPr>
        <w:pStyle w:val="Textoindependiente"/>
        <w:spacing w:before="1" w:line="259" w:lineRule="auto"/>
        <w:ind w:left="1446" w:right="1178"/>
        <w:jc w:val="both"/>
      </w:pPr>
      <w:r>
        <w:t>En un primer momento se realizó sesión con los funcionarios y colaboradores designados</w:t>
      </w:r>
      <w:r>
        <w:rPr>
          <w:spacing w:val="1"/>
        </w:rPr>
        <w:t xml:space="preserve"> </w:t>
      </w:r>
      <w:r>
        <w:t>como</w:t>
      </w:r>
      <w:r>
        <w:rPr>
          <w:spacing w:val="-3"/>
        </w:rPr>
        <w:t xml:space="preserve"> </w:t>
      </w:r>
      <w:r>
        <w:t>enlaces</w:t>
      </w:r>
      <w:r>
        <w:rPr>
          <w:spacing w:val="-2"/>
        </w:rPr>
        <w:t xml:space="preserve"> </w:t>
      </w:r>
      <w:r>
        <w:t>por</w:t>
      </w:r>
      <w:r>
        <w:rPr>
          <w:spacing w:val="-4"/>
        </w:rPr>
        <w:t xml:space="preserve"> </w:t>
      </w:r>
      <w:r>
        <w:t>las</w:t>
      </w:r>
      <w:r>
        <w:rPr>
          <w:spacing w:val="-1"/>
        </w:rPr>
        <w:t xml:space="preserve"> </w:t>
      </w:r>
      <w:r>
        <w:t>diferentes</w:t>
      </w:r>
      <w:r>
        <w:rPr>
          <w:spacing w:val="-3"/>
        </w:rPr>
        <w:t xml:space="preserve"> </w:t>
      </w:r>
      <w:r>
        <w:t>áreas,</w:t>
      </w:r>
      <w:r>
        <w:rPr>
          <w:spacing w:val="-3"/>
        </w:rPr>
        <w:t xml:space="preserve"> </w:t>
      </w:r>
      <w:r>
        <w:t>se</w:t>
      </w:r>
      <w:r>
        <w:rPr>
          <w:spacing w:val="-3"/>
        </w:rPr>
        <w:t xml:space="preserve"> </w:t>
      </w:r>
      <w:r>
        <w:t>abordaron</w:t>
      </w:r>
      <w:r>
        <w:rPr>
          <w:spacing w:val="-2"/>
        </w:rPr>
        <w:t xml:space="preserve"> </w:t>
      </w:r>
      <w:r>
        <w:t>temas</w:t>
      </w:r>
      <w:r>
        <w:rPr>
          <w:spacing w:val="-3"/>
        </w:rPr>
        <w:t xml:space="preserve"> </w:t>
      </w:r>
      <w:r>
        <w:t>de</w:t>
      </w:r>
      <w:r>
        <w:rPr>
          <w:spacing w:val="-2"/>
        </w:rPr>
        <w:t xml:space="preserve"> </w:t>
      </w:r>
      <w:r>
        <w:t>planeación</w:t>
      </w:r>
      <w:r>
        <w:rPr>
          <w:spacing w:val="-3"/>
        </w:rPr>
        <w:t xml:space="preserve"> </w:t>
      </w:r>
      <w:r>
        <w:t>estratégica</w:t>
      </w:r>
      <w:r>
        <w:rPr>
          <w:spacing w:val="-1"/>
        </w:rPr>
        <w:t xml:space="preserve"> </w:t>
      </w:r>
      <w:r>
        <w:t>y</w:t>
      </w:r>
      <w:r>
        <w:rPr>
          <w:spacing w:val="-2"/>
        </w:rPr>
        <w:t xml:space="preserve"> </w:t>
      </w:r>
      <w:r>
        <w:t>de</w:t>
      </w:r>
      <w:r>
        <w:rPr>
          <w:spacing w:val="-59"/>
        </w:rPr>
        <w:t xml:space="preserve"> </w:t>
      </w:r>
      <w:r>
        <w:t>análisis</w:t>
      </w:r>
      <w:r>
        <w:rPr>
          <w:spacing w:val="-8"/>
        </w:rPr>
        <w:t xml:space="preserve"> </w:t>
      </w:r>
      <w:r>
        <w:t>de</w:t>
      </w:r>
      <w:r>
        <w:rPr>
          <w:spacing w:val="-11"/>
        </w:rPr>
        <w:t xml:space="preserve"> </w:t>
      </w:r>
      <w:r>
        <w:t>estado</w:t>
      </w:r>
      <w:r>
        <w:rPr>
          <w:spacing w:val="-11"/>
        </w:rPr>
        <w:t xml:space="preserve"> </w:t>
      </w:r>
      <w:r>
        <w:t>actual.</w:t>
      </w:r>
      <w:r>
        <w:rPr>
          <w:spacing w:val="-9"/>
        </w:rPr>
        <w:t xml:space="preserve"> </w:t>
      </w:r>
      <w:r>
        <w:t>De</w:t>
      </w:r>
      <w:r>
        <w:rPr>
          <w:spacing w:val="-11"/>
        </w:rPr>
        <w:t xml:space="preserve"> </w:t>
      </w:r>
      <w:r>
        <w:t>estas</w:t>
      </w:r>
      <w:r>
        <w:rPr>
          <w:spacing w:val="-11"/>
        </w:rPr>
        <w:t xml:space="preserve"> </w:t>
      </w:r>
      <w:r>
        <w:t>dinámicas,</w:t>
      </w:r>
      <w:r>
        <w:rPr>
          <w:spacing w:val="-10"/>
        </w:rPr>
        <w:t xml:space="preserve"> </w:t>
      </w:r>
      <w:r>
        <w:t>se</w:t>
      </w:r>
      <w:r>
        <w:rPr>
          <w:spacing w:val="-11"/>
        </w:rPr>
        <w:t xml:space="preserve"> </w:t>
      </w:r>
      <w:r>
        <w:t>levantó</w:t>
      </w:r>
      <w:r>
        <w:rPr>
          <w:spacing w:val="-11"/>
        </w:rPr>
        <w:t xml:space="preserve"> </w:t>
      </w:r>
      <w:r>
        <w:t>información</w:t>
      </w:r>
      <w:r>
        <w:rPr>
          <w:spacing w:val="-8"/>
        </w:rPr>
        <w:t xml:space="preserve"> </w:t>
      </w:r>
      <w:r>
        <w:t>del</w:t>
      </w:r>
      <w:r>
        <w:rPr>
          <w:spacing w:val="-12"/>
        </w:rPr>
        <w:t xml:space="preserve"> </w:t>
      </w:r>
      <w:r>
        <w:t>estado</w:t>
      </w:r>
      <w:r>
        <w:rPr>
          <w:spacing w:val="-10"/>
        </w:rPr>
        <w:t xml:space="preserve"> </w:t>
      </w:r>
      <w:r>
        <w:t>inicial</w:t>
      </w:r>
      <w:r>
        <w:rPr>
          <w:spacing w:val="-10"/>
        </w:rPr>
        <w:t xml:space="preserve"> </w:t>
      </w:r>
      <w:r>
        <w:t>bajo</w:t>
      </w:r>
      <w:r>
        <w:rPr>
          <w:spacing w:val="-58"/>
        </w:rPr>
        <w:t xml:space="preserve"> </w:t>
      </w:r>
      <w:r>
        <w:t>la metodología canvas y se obtuvo una visión integral de la organización para identificar y</w:t>
      </w:r>
      <w:r>
        <w:rPr>
          <w:spacing w:val="1"/>
        </w:rPr>
        <w:t xml:space="preserve"> </w:t>
      </w:r>
      <w:r>
        <w:t>analizar</w:t>
      </w:r>
      <w:r>
        <w:rPr>
          <w:spacing w:val="-2"/>
        </w:rPr>
        <w:t xml:space="preserve"> </w:t>
      </w:r>
      <w:r>
        <w:t>los</w:t>
      </w:r>
      <w:r>
        <w:rPr>
          <w:spacing w:val="1"/>
        </w:rPr>
        <w:t xml:space="preserve"> </w:t>
      </w:r>
      <w:r>
        <w:t>diferentes</w:t>
      </w:r>
      <w:r>
        <w:rPr>
          <w:spacing w:val="-3"/>
        </w:rPr>
        <w:t xml:space="preserve"> </w:t>
      </w:r>
      <w:r>
        <w:t>componentes</w:t>
      </w:r>
      <w:r>
        <w:rPr>
          <w:spacing w:val="-2"/>
        </w:rPr>
        <w:t xml:space="preserve"> </w:t>
      </w:r>
      <w:r>
        <w:t>clave.</w:t>
      </w:r>
    </w:p>
    <w:p w14:paraId="71B09729" w14:textId="77777777" w:rsidR="0047210A" w:rsidRDefault="0047210A">
      <w:pPr>
        <w:spacing w:line="259" w:lineRule="auto"/>
        <w:jc w:val="both"/>
      </w:pPr>
    </w:p>
    <w:p w14:paraId="7FA43177" w14:textId="77777777" w:rsidR="0047210A" w:rsidRDefault="0047210A">
      <w:pPr>
        <w:pStyle w:val="Textoindependiente"/>
        <w:rPr>
          <w:sz w:val="20"/>
        </w:rPr>
      </w:pPr>
    </w:p>
    <w:p w14:paraId="590AAF05" w14:textId="77777777" w:rsidR="0047210A" w:rsidRDefault="0047210A">
      <w:pPr>
        <w:pStyle w:val="Textoindependiente"/>
        <w:spacing w:before="10"/>
        <w:rPr>
          <w:sz w:val="17"/>
        </w:rPr>
      </w:pPr>
    </w:p>
    <w:p w14:paraId="09E93859" w14:textId="77777777" w:rsidR="0047210A" w:rsidRDefault="00560A1C">
      <w:pPr>
        <w:pStyle w:val="Textoindependiente"/>
        <w:spacing w:before="94" w:line="254" w:lineRule="auto"/>
        <w:ind w:left="1446" w:right="1180"/>
        <w:jc w:val="both"/>
      </w:pPr>
      <w:r>
        <w:t>Posteriormente,</w:t>
      </w:r>
      <w:r>
        <w:rPr>
          <w:spacing w:val="1"/>
        </w:rPr>
        <w:t xml:space="preserve"> </w:t>
      </w:r>
      <w:r>
        <w:t>en</w:t>
      </w:r>
      <w:r>
        <w:rPr>
          <w:spacing w:val="1"/>
        </w:rPr>
        <w:t xml:space="preserve"> </w:t>
      </w:r>
      <w:r>
        <w:t>reunión</w:t>
      </w:r>
      <w:r>
        <w:rPr>
          <w:spacing w:val="1"/>
        </w:rPr>
        <w:t xml:space="preserve"> </w:t>
      </w:r>
      <w:r>
        <w:t>con</w:t>
      </w:r>
      <w:r>
        <w:rPr>
          <w:spacing w:val="1"/>
        </w:rPr>
        <w:t xml:space="preserve"> </w:t>
      </w:r>
      <w:r>
        <w:t>directivos,</w:t>
      </w:r>
      <w:r>
        <w:rPr>
          <w:spacing w:val="1"/>
        </w:rPr>
        <w:t xml:space="preserve"> </w:t>
      </w:r>
      <w:r>
        <w:t>asesores,</w:t>
      </w:r>
      <w:r>
        <w:rPr>
          <w:spacing w:val="1"/>
        </w:rPr>
        <w:t xml:space="preserve"> </w:t>
      </w:r>
      <w:r>
        <w:t>equipo</w:t>
      </w:r>
      <w:r>
        <w:rPr>
          <w:spacing w:val="1"/>
        </w:rPr>
        <w:t xml:space="preserve"> </w:t>
      </w:r>
      <w:r>
        <w:t>base</w:t>
      </w:r>
      <w:r>
        <w:rPr>
          <w:spacing w:val="1"/>
        </w:rPr>
        <w:t xml:space="preserve"> </w:t>
      </w:r>
      <w:r>
        <w:t>de</w:t>
      </w:r>
      <w:r>
        <w:rPr>
          <w:spacing w:val="1"/>
        </w:rPr>
        <w:t xml:space="preserve"> </w:t>
      </w:r>
      <w:r>
        <w:t>Planeación</w:t>
      </w:r>
      <w:r>
        <w:rPr>
          <w:spacing w:val="1"/>
        </w:rPr>
        <w:t xml:space="preserve"> </w:t>
      </w:r>
      <w:r>
        <w:t>Estratégica</w:t>
      </w:r>
      <w:r>
        <w:rPr>
          <w:spacing w:val="-6"/>
        </w:rPr>
        <w:t xml:space="preserve"> </w:t>
      </w:r>
      <w:r>
        <w:t>Institucional</w:t>
      </w:r>
      <w:r>
        <w:rPr>
          <w:spacing w:val="-9"/>
        </w:rPr>
        <w:t xml:space="preserve"> </w:t>
      </w:r>
      <w:r>
        <w:t>2023</w:t>
      </w:r>
      <w:r>
        <w:rPr>
          <w:spacing w:val="-6"/>
        </w:rPr>
        <w:t xml:space="preserve"> </w:t>
      </w:r>
      <w:r>
        <w:t>-</w:t>
      </w:r>
      <w:r>
        <w:rPr>
          <w:spacing w:val="-5"/>
        </w:rPr>
        <w:t xml:space="preserve"> </w:t>
      </w:r>
      <w:r>
        <w:t>2026</w:t>
      </w:r>
      <w:r>
        <w:rPr>
          <w:spacing w:val="-6"/>
        </w:rPr>
        <w:t xml:space="preserve"> </w:t>
      </w:r>
      <w:r>
        <w:t>se</w:t>
      </w:r>
      <w:r>
        <w:rPr>
          <w:spacing w:val="-9"/>
        </w:rPr>
        <w:t xml:space="preserve"> </w:t>
      </w:r>
      <w:r>
        <w:t>definieron</w:t>
      </w:r>
      <w:r>
        <w:rPr>
          <w:spacing w:val="-4"/>
        </w:rPr>
        <w:t xml:space="preserve"> </w:t>
      </w:r>
      <w:r>
        <w:t>Misión,</w:t>
      </w:r>
      <w:r>
        <w:rPr>
          <w:spacing w:val="-7"/>
        </w:rPr>
        <w:t xml:space="preserve"> </w:t>
      </w:r>
      <w:r>
        <w:t>Visión,</w:t>
      </w:r>
      <w:r>
        <w:rPr>
          <w:spacing w:val="-6"/>
        </w:rPr>
        <w:t xml:space="preserve"> </w:t>
      </w:r>
      <w:r>
        <w:t>objetivos</w:t>
      </w:r>
      <w:r>
        <w:rPr>
          <w:spacing w:val="-8"/>
        </w:rPr>
        <w:t xml:space="preserve"> </w:t>
      </w:r>
      <w:r>
        <w:t>y</w:t>
      </w:r>
      <w:r>
        <w:rPr>
          <w:spacing w:val="-5"/>
        </w:rPr>
        <w:t xml:space="preserve"> </w:t>
      </w:r>
      <w:r>
        <w:t>estrategias.</w:t>
      </w:r>
    </w:p>
    <w:p w14:paraId="53236687" w14:textId="77777777" w:rsidR="0047210A" w:rsidRDefault="0047210A">
      <w:pPr>
        <w:pStyle w:val="Textoindependiente"/>
        <w:spacing w:before="10"/>
      </w:pPr>
    </w:p>
    <w:p w14:paraId="10212BBA" w14:textId="77777777" w:rsidR="0047210A" w:rsidRDefault="00560A1C">
      <w:pPr>
        <w:pStyle w:val="Textoindependiente"/>
        <w:spacing w:line="259" w:lineRule="auto"/>
        <w:ind w:left="1446" w:right="1178"/>
        <w:jc w:val="both"/>
      </w:pPr>
      <w:r>
        <w:t>Dentro de los insumos para el trabajo de grupo se tomaron los objetivos del Plan Nacional</w:t>
      </w:r>
      <w:r>
        <w:rPr>
          <w:spacing w:val="-59"/>
        </w:rPr>
        <w:t xml:space="preserve"> </w:t>
      </w:r>
      <w:r>
        <w:t>de Desarrollo que se vinculan con el sistema del subsidio familiar y los retos establecidos</w:t>
      </w:r>
      <w:r>
        <w:rPr>
          <w:spacing w:val="1"/>
        </w:rPr>
        <w:t xml:space="preserve"> </w:t>
      </w:r>
      <w:r>
        <w:t>en</w:t>
      </w:r>
      <w:r>
        <w:rPr>
          <w:spacing w:val="-3"/>
        </w:rPr>
        <w:t xml:space="preserve"> </w:t>
      </w:r>
      <w:r>
        <w:t>el Plan Estratégico</w:t>
      </w:r>
      <w:r>
        <w:rPr>
          <w:spacing w:val="-1"/>
        </w:rPr>
        <w:t xml:space="preserve"> </w:t>
      </w:r>
      <w:r>
        <w:t>Sectorial.</w:t>
      </w:r>
    </w:p>
    <w:p w14:paraId="63973A83" w14:textId="77777777" w:rsidR="0047210A" w:rsidRDefault="0047210A">
      <w:pPr>
        <w:pStyle w:val="Textoindependiente"/>
        <w:spacing w:before="8"/>
        <w:rPr>
          <w:sz w:val="23"/>
        </w:rPr>
      </w:pPr>
    </w:p>
    <w:p w14:paraId="3BAC996B" w14:textId="3757E56C" w:rsidR="0047210A" w:rsidRDefault="00560A1C">
      <w:pPr>
        <w:pStyle w:val="Textoindependiente"/>
        <w:spacing w:line="259" w:lineRule="auto"/>
        <w:ind w:left="1446" w:right="1177"/>
        <w:jc w:val="both"/>
      </w:pPr>
      <w:r>
        <w:t>Conocidas las bases del Plan Nacional de Desarrollo “Colombia Potencia Mundial de la</w:t>
      </w:r>
      <w:r>
        <w:rPr>
          <w:spacing w:val="1"/>
        </w:rPr>
        <w:t xml:space="preserve"> </w:t>
      </w:r>
      <w:r>
        <w:t>Vida”, sus ejes temáticos, objetivos y la priorización de los proyectos de Inversión, la</w:t>
      </w:r>
      <w:r>
        <w:rPr>
          <w:spacing w:val="1"/>
        </w:rPr>
        <w:t xml:space="preserve"> </w:t>
      </w:r>
      <w:r>
        <w:t>Superintendencia del Subsidio Familiar, a través de su Grupo de Planeación Estratégica</w:t>
      </w:r>
      <w:r>
        <w:rPr>
          <w:spacing w:val="1"/>
        </w:rPr>
        <w:t xml:space="preserve"> </w:t>
      </w:r>
      <w:r>
        <w:t>Institucional</w:t>
      </w:r>
      <w:r>
        <w:rPr>
          <w:spacing w:val="1"/>
        </w:rPr>
        <w:t xml:space="preserve"> </w:t>
      </w:r>
      <w:r>
        <w:t>liderado</w:t>
      </w:r>
      <w:r>
        <w:rPr>
          <w:spacing w:val="1"/>
        </w:rPr>
        <w:t xml:space="preserve"> </w:t>
      </w:r>
      <w:r>
        <w:t>por</w:t>
      </w:r>
      <w:r>
        <w:rPr>
          <w:spacing w:val="1"/>
        </w:rPr>
        <w:t xml:space="preserve"> </w:t>
      </w:r>
      <w:r>
        <w:t>la</w:t>
      </w:r>
      <w:r>
        <w:rPr>
          <w:spacing w:val="1"/>
        </w:rPr>
        <w:t xml:space="preserve"> </w:t>
      </w:r>
      <w:r>
        <w:t>O</w:t>
      </w:r>
      <w:r w:rsidR="00FB7212">
        <w:t xml:space="preserve">ficina </w:t>
      </w:r>
      <w:r>
        <w:t>A</w:t>
      </w:r>
      <w:r w:rsidR="00FB7212">
        <w:t xml:space="preserve">sesora de </w:t>
      </w:r>
      <w:r>
        <w:t>P</w:t>
      </w:r>
      <w:r w:rsidR="00FB7212">
        <w:t>laneación</w:t>
      </w:r>
      <w:r>
        <w:t>,</w:t>
      </w:r>
      <w:r>
        <w:rPr>
          <w:spacing w:val="1"/>
        </w:rPr>
        <w:t xml:space="preserve"> </w:t>
      </w:r>
      <w:r>
        <w:t>inicio</w:t>
      </w:r>
      <w:r>
        <w:rPr>
          <w:spacing w:val="1"/>
        </w:rPr>
        <w:t xml:space="preserve"> </w:t>
      </w:r>
      <w:r>
        <w:t>el</w:t>
      </w:r>
      <w:r>
        <w:rPr>
          <w:spacing w:val="1"/>
        </w:rPr>
        <w:t xml:space="preserve"> </w:t>
      </w:r>
      <w:r>
        <w:t>proceso</w:t>
      </w:r>
      <w:r>
        <w:rPr>
          <w:spacing w:val="1"/>
        </w:rPr>
        <w:t xml:space="preserve"> </w:t>
      </w:r>
      <w:r>
        <w:t>para</w:t>
      </w:r>
      <w:r>
        <w:rPr>
          <w:spacing w:val="1"/>
        </w:rPr>
        <w:t xml:space="preserve"> </w:t>
      </w:r>
      <w:r>
        <w:t>la</w:t>
      </w:r>
      <w:r>
        <w:rPr>
          <w:spacing w:val="1"/>
        </w:rPr>
        <w:t xml:space="preserve"> </w:t>
      </w:r>
      <w:r>
        <w:t>construcción</w:t>
      </w:r>
      <w:r>
        <w:rPr>
          <w:spacing w:val="1"/>
        </w:rPr>
        <w:t xml:space="preserve"> </w:t>
      </w:r>
      <w:r>
        <w:t>de</w:t>
      </w:r>
      <w:r>
        <w:rPr>
          <w:spacing w:val="1"/>
        </w:rPr>
        <w:t xml:space="preserve"> </w:t>
      </w:r>
      <w:r>
        <w:t>su</w:t>
      </w:r>
      <w:r>
        <w:rPr>
          <w:spacing w:val="1"/>
        </w:rPr>
        <w:t xml:space="preserve"> </w:t>
      </w:r>
      <w:r>
        <w:t>Plan</w:t>
      </w:r>
      <w:r>
        <w:rPr>
          <w:spacing w:val="1"/>
        </w:rPr>
        <w:t xml:space="preserve"> </w:t>
      </w:r>
      <w:r>
        <w:t>Estratégico</w:t>
      </w:r>
      <w:r>
        <w:rPr>
          <w:spacing w:val="-2"/>
        </w:rPr>
        <w:t xml:space="preserve"> </w:t>
      </w:r>
      <w:r>
        <w:t>Institucional.</w:t>
      </w:r>
    </w:p>
    <w:p w14:paraId="678671F0" w14:textId="77777777" w:rsidR="0047210A" w:rsidRDefault="0047210A">
      <w:pPr>
        <w:pStyle w:val="Textoindependiente"/>
        <w:rPr>
          <w:sz w:val="25"/>
        </w:rPr>
      </w:pPr>
    </w:p>
    <w:p w14:paraId="2BCDFCC0" w14:textId="77777777" w:rsidR="0047210A" w:rsidRDefault="00560A1C">
      <w:pPr>
        <w:pStyle w:val="Textoindependiente"/>
        <w:ind w:left="1446"/>
        <w:jc w:val="both"/>
      </w:pPr>
      <w:r>
        <w:t>Las</w:t>
      </w:r>
      <w:r>
        <w:rPr>
          <w:spacing w:val="-6"/>
        </w:rPr>
        <w:t xml:space="preserve"> </w:t>
      </w:r>
      <w:r>
        <w:t>fases</w:t>
      </w:r>
      <w:r>
        <w:rPr>
          <w:spacing w:val="-5"/>
        </w:rPr>
        <w:t xml:space="preserve"> </w:t>
      </w:r>
      <w:r>
        <w:t>o</w:t>
      </w:r>
      <w:r>
        <w:rPr>
          <w:spacing w:val="-3"/>
        </w:rPr>
        <w:t xml:space="preserve"> </w:t>
      </w:r>
      <w:r>
        <w:t>línea</w:t>
      </w:r>
      <w:r>
        <w:rPr>
          <w:spacing w:val="-3"/>
        </w:rPr>
        <w:t xml:space="preserve"> </w:t>
      </w:r>
      <w:r>
        <w:t>de</w:t>
      </w:r>
      <w:r>
        <w:rPr>
          <w:spacing w:val="-9"/>
        </w:rPr>
        <w:t xml:space="preserve"> </w:t>
      </w:r>
      <w:r>
        <w:t>tiempo</w:t>
      </w:r>
      <w:r>
        <w:rPr>
          <w:spacing w:val="-2"/>
        </w:rPr>
        <w:t xml:space="preserve"> </w:t>
      </w:r>
      <w:r>
        <w:t>se</w:t>
      </w:r>
      <w:r>
        <w:rPr>
          <w:spacing w:val="-5"/>
        </w:rPr>
        <w:t xml:space="preserve"> </w:t>
      </w:r>
      <w:r>
        <w:t>individualizaron</w:t>
      </w:r>
      <w:r>
        <w:rPr>
          <w:spacing w:val="-3"/>
        </w:rPr>
        <w:t xml:space="preserve"> </w:t>
      </w:r>
      <w:r>
        <w:t>de</w:t>
      </w:r>
      <w:r>
        <w:rPr>
          <w:spacing w:val="-6"/>
        </w:rPr>
        <w:t xml:space="preserve"> </w:t>
      </w:r>
      <w:r>
        <w:t>la</w:t>
      </w:r>
      <w:r>
        <w:rPr>
          <w:spacing w:val="-3"/>
        </w:rPr>
        <w:t xml:space="preserve"> </w:t>
      </w:r>
      <w:r>
        <w:t>siguiente</w:t>
      </w:r>
      <w:r>
        <w:rPr>
          <w:spacing w:val="-8"/>
        </w:rPr>
        <w:t xml:space="preserve"> </w:t>
      </w:r>
      <w:r>
        <w:t>forma:</w:t>
      </w:r>
    </w:p>
    <w:p w14:paraId="18660F32" w14:textId="77777777" w:rsidR="0047210A" w:rsidRDefault="0047210A">
      <w:pPr>
        <w:pStyle w:val="Textoindependiente"/>
        <w:spacing w:before="10"/>
        <w:rPr>
          <w:sz w:val="23"/>
        </w:rPr>
      </w:pPr>
    </w:p>
    <w:p w14:paraId="1E61A28B" w14:textId="77777777" w:rsidR="0047210A" w:rsidRDefault="00560A1C">
      <w:pPr>
        <w:pStyle w:val="Prrafodelista"/>
        <w:numPr>
          <w:ilvl w:val="0"/>
          <w:numId w:val="7"/>
        </w:numPr>
        <w:tabs>
          <w:tab w:val="left" w:pos="2166"/>
        </w:tabs>
        <w:spacing w:before="1" w:line="259" w:lineRule="auto"/>
        <w:ind w:right="1183" w:hanging="363"/>
        <w:jc w:val="both"/>
      </w:pPr>
      <w:r>
        <w:t>Recolección, análisis y validación de insumos para la formulación, entre estos:</w:t>
      </w:r>
      <w:r>
        <w:rPr>
          <w:spacing w:val="1"/>
        </w:rPr>
        <w:t xml:space="preserve"> </w:t>
      </w:r>
      <w:r>
        <w:t>Directrices del Departamento Administrativo de Planeación Nacional, bases del</w:t>
      </w:r>
      <w:r>
        <w:rPr>
          <w:spacing w:val="1"/>
        </w:rPr>
        <w:t xml:space="preserve"> </w:t>
      </w:r>
      <w:r>
        <w:t>PND, conclusiones y propuestas de los Diálogos Regionales Vinculantes, revisión</w:t>
      </w:r>
      <w:r>
        <w:rPr>
          <w:spacing w:val="1"/>
        </w:rPr>
        <w:t xml:space="preserve"> </w:t>
      </w:r>
      <w:r>
        <w:t>de</w:t>
      </w:r>
      <w:r>
        <w:rPr>
          <w:spacing w:val="-3"/>
        </w:rPr>
        <w:t xml:space="preserve"> </w:t>
      </w:r>
      <w:r>
        <w:t>la Visión y</w:t>
      </w:r>
      <w:r>
        <w:rPr>
          <w:spacing w:val="-3"/>
        </w:rPr>
        <w:t xml:space="preserve"> </w:t>
      </w:r>
      <w:r>
        <w:t>Misión</w:t>
      </w:r>
      <w:r>
        <w:rPr>
          <w:spacing w:val="-1"/>
        </w:rPr>
        <w:t xml:space="preserve"> </w:t>
      </w:r>
      <w:r>
        <w:t>actuales</w:t>
      </w:r>
      <w:r>
        <w:rPr>
          <w:spacing w:val="-1"/>
        </w:rPr>
        <w:t xml:space="preserve"> </w:t>
      </w:r>
      <w:r>
        <w:t>de</w:t>
      </w:r>
      <w:r>
        <w:rPr>
          <w:spacing w:val="-2"/>
        </w:rPr>
        <w:t xml:space="preserve"> </w:t>
      </w:r>
      <w:r>
        <w:t>la</w:t>
      </w:r>
      <w:r>
        <w:rPr>
          <w:spacing w:val="-2"/>
        </w:rPr>
        <w:t xml:space="preserve"> </w:t>
      </w:r>
      <w:r>
        <w:t>SSF.</w:t>
      </w:r>
    </w:p>
    <w:p w14:paraId="22A57CE0" w14:textId="77777777" w:rsidR="0047210A" w:rsidRDefault="00560A1C">
      <w:pPr>
        <w:pStyle w:val="Prrafodelista"/>
        <w:numPr>
          <w:ilvl w:val="0"/>
          <w:numId w:val="7"/>
        </w:numPr>
        <w:tabs>
          <w:tab w:val="left" w:pos="2166"/>
        </w:tabs>
        <w:spacing w:line="253" w:lineRule="exact"/>
        <w:ind w:hanging="363"/>
        <w:jc w:val="both"/>
      </w:pPr>
      <w:r>
        <w:t>Análisis</w:t>
      </w:r>
      <w:r>
        <w:rPr>
          <w:spacing w:val="-6"/>
        </w:rPr>
        <w:t xml:space="preserve"> </w:t>
      </w:r>
      <w:r>
        <w:t>de</w:t>
      </w:r>
      <w:r>
        <w:rPr>
          <w:spacing w:val="-3"/>
        </w:rPr>
        <w:t xml:space="preserve"> </w:t>
      </w:r>
      <w:r>
        <w:t>los</w:t>
      </w:r>
      <w:r>
        <w:rPr>
          <w:spacing w:val="-5"/>
        </w:rPr>
        <w:t xml:space="preserve"> </w:t>
      </w:r>
      <w:r>
        <w:t>ejes</w:t>
      </w:r>
      <w:r>
        <w:rPr>
          <w:spacing w:val="-5"/>
        </w:rPr>
        <w:t xml:space="preserve"> </w:t>
      </w:r>
      <w:r>
        <w:t>temáticos</w:t>
      </w:r>
      <w:r>
        <w:rPr>
          <w:spacing w:val="-5"/>
        </w:rPr>
        <w:t xml:space="preserve"> </w:t>
      </w:r>
      <w:r>
        <w:t>y</w:t>
      </w:r>
      <w:r>
        <w:rPr>
          <w:spacing w:val="-5"/>
        </w:rPr>
        <w:t xml:space="preserve"> </w:t>
      </w:r>
      <w:r>
        <w:t>grandes</w:t>
      </w:r>
      <w:r>
        <w:rPr>
          <w:spacing w:val="-7"/>
        </w:rPr>
        <w:t xml:space="preserve"> </w:t>
      </w:r>
      <w:r>
        <w:t>transformaciones</w:t>
      </w:r>
      <w:r>
        <w:rPr>
          <w:spacing w:val="-4"/>
        </w:rPr>
        <w:t xml:space="preserve"> </w:t>
      </w:r>
      <w:r>
        <w:t>esperadas</w:t>
      </w:r>
      <w:r>
        <w:rPr>
          <w:spacing w:val="-6"/>
        </w:rPr>
        <w:t xml:space="preserve"> </w:t>
      </w:r>
      <w:r>
        <w:t>con</w:t>
      </w:r>
      <w:r>
        <w:rPr>
          <w:spacing w:val="-8"/>
        </w:rPr>
        <w:t xml:space="preserve"> </w:t>
      </w:r>
      <w:r>
        <w:t>el</w:t>
      </w:r>
      <w:r>
        <w:rPr>
          <w:spacing w:val="-4"/>
        </w:rPr>
        <w:t xml:space="preserve"> </w:t>
      </w:r>
      <w:r>
        <w:t>PND.</w:t>
      </w:r>
    </w:p>
    <w:p w14:paraId="41B450B3" w14:textId="77777777" w:rsidR="0047210A" w:rsidRDefault="00560A1C">
      <w:pPr>
        <w:pStyle w:val="Prrafodelista"/>
        <w:numPr>
          <w:ilvl w:val="0"/>
          <w:numId w:val="7"/>
        </w:numPr>
        <w:tabs>
          <w:tab w:val="left" w:pos="2165"/>
          <w:tab w:val="left" w:pos="2166"/>
        </w:tabs>
        <w:spacing w:before="25" w:line="252" w:lineRule="auto"/>
        <w:ind w:right="1181" w:hanging="363"/>
      </w:pPr>
      <w:r>
        <w:t>Estudio</w:t>
      </w:r>
      <w:r>
        <w:rPr>
          <w:spacing w:val="37"/>
        </w:rPr>
        <w:t xml:space="preserve"> </w:t>
      </w:r>
      <w:r>
        <w:t>del</w:t>
      </w:r>
      <w:r>
        <w:rPr>
          <w:spacing w:val="39"/>
        </w:rPr>
        <w:t xml:space="preserve"> </w:t>
      </w:r>
      <w:r>
        <w:t>Proyecto</w:t>
      </w:r>
      <w:r>
        <w:rPr>
          <w:spacing w:val="35"/>
        </w:rPr>
        <w:t xml:space="preserve"> </w:t>
      </w:r>
      <w:r>
        <w:t>de</w:t>
      </w:r>
      <w:r>
        <w:rPr>
          <w:spacing w:val="39"/>
        </w:rPr>
        <w:t xml:space="preserve"> </w:t>
      </w:r>
      <w:r>
        <w:t>Ley</w:t>
      </w:r>
      <w:r>
        <w:rPr>
          <w:spacing w:val="37"/>
        </w:rPr>
        <w:t xml:space="preserve"> </w:t>
      </w:r>
      <w:r>
        <w:t>radicado</w:t>
      </w:r>
      <w:r>
        <w:rPr>
          <w:spacing w:val="37"/>
        </w:rPr>
        <w:t xml:space="preserve"> </w:t>
      </w:r>
      <w:r>
        <w:t>ante</w:t>
      </w:r>
      <w:r>
        <w:rPr>
          <w:spacing w:val="37"/>
        </w:rPr>
        <w:t xml:space="preserve"> </w:t>
      </w:r>
      <w:r>
        <w:t>el</w:t>
      </w:r>
      <w:r>
        <w:rPr>
          <w:spacing w:val="36"/>
        </w:rPr>
        <w:t xml:space="preserve"> </w:t>
      </w:r>
      <w:r>
        <w:t>Congreso</w:t>
      </w:r>
      <w:r>
        <w:rPr>
          <w:spacing w:val="37"/>
        </w:rPr>
        <w:t xml:space="preserve"> </w:t>
      </w:r>
      <w:r>
        <w:t>de</w:t>
      </w:r>
      <w:r>
        <w:rPr>
          <w:spacing w:val="37"/>
        </w:rPr>
        <w:t xml:space="preserve"> </w:t>
      </w:r>
      <w:r>
        <w:t>la</w:t>
      </w:r>
      <w:r>
        <w:rPr>
          <w:spacing w:val="34"/>
        </w:rPr>
        <w:t xml:space="preserve"> </w:t>
      </w:r>
      <w:r>
        <w:t>República,</w:t>
      </w:r>
      <w:r>
        <w:rPr>
          <w:spacing w:val="-59"/>
        </w:rPr>
        <w:t xml:space="preserve"> </w:t>
      </w:r>
      <w:r>
        <w:t>observaciones</w:t>
      </w:r>
      <w:r>
        <w:rPr>
          <w:spacing w:val="-5"/>
        </w:rPr>
        <w:t xml:space="preserve"> </w:t>
      </w:r>
      <w:r>
        <w:t>a</w:t>
      </w:r>
      <w:r>
        <w:rPr>
          <w:spacing w:val="-3"/>
        </w:rPr>
        <w:t xml:space="preserve"> </w:t>
      </w:r>
      <w:r>
        <w:t>las</w:t>
      </w:r>
      <w:r>
        <w:rPr>
          <w:spacing w:val="-4"/>
        </w:rPr>
        <w:t xml:space="preserve"> </w:t>
      </w:r>
      <w:r>
        <w:t>proposiciones</w:t>
      </w:r>
      <w:r>
        <w:rPr>
          <w:spacing w:val="-3"/>
        </w:rPr>
        <w:t xml:space="preserve"> </w:t>
      </w:r>
      <w:r>
        <w:t>parlamentarias</w:t>
      </w:r>
      <w:r>
        <w:rPr>
          <w:spacing w:val="-4"/>
        </w:rPr>
        <w:t xml:space="preserve"> </w:t>
      </w:r>
      <w:r>
        <w:t>relacionadas</w:t>
      </w:r>
      <w:r>
        <w:rPr>
          <w:spacing w:val="-4"/>
        </w:rPr>
        <w:t xml:space="preserve"> </w:t>
      </w:r>
      <w:r>
        <w:t>con</w:t>
      </w:r>
      <w:r>
        <w:rPr>
          <w:spacing w:val="-5"/>
        </w:rPr>
        <w:t xml:space="preserve"> </w:t>
      </w:r>
      <w:r>
        <w:t>el</w:t>
      </w:r>
      <w:r>
        <w:rPr>
          <w:spacing w:val="-4"/>
        </w:rPr>
        <w:t xml:space="preserve"> </w:t>
      </w:r>
      <w:r>
        <w:t>sector.</w:t>
      </w:r>
    </w:p>
    <w:p w14:paraId="3D88CD20" w14:textId="77777777" w:rsidR="0047210A" w:rsidRDefault="00560A1C">
      <w:pPr>
        <w:pStyle w:val="Prrafodelista"/>
        <w:numPr>
          <w:ilvl w:val="0"/>
          <w:numId w:val="7"/>
        </w:numPr>
        <w:tabs>
          <w:tab w:val="left" w:pos="2165"/>
          <w:tab w:val="left" w:pos="2166"/>
        </w:tabs>
        <w:spacing w:before="6"/>
        <w:ind w:hanging="363"/>
      </w:pPr>
      <w:r>
        <w:t>Revisión</w:t>
      </w:r>
      <w:r>
        <w:rPr>
          <w:spacing w:val="-7"/>
        </w:rPr>
        <w:t xml:space="preserve"> </w:t>
      </w:r>
      <w:r>
        <w:t>de</w:t>
      </w:r>
      <w:r>
        <w:rPr>
          <w:spacing w:val="-6"/>
        </w:rPr>
        <w:t xml:space="preserve"> </w:t>
      </w:r>
      <w:r>
        <w:t>los</w:t>
      </w:r>
      <w:r>
        <w:rPr>
          <w:spacing w:val="-8"/>
        </w:rPr>
        <w:t xml:space="preserve"> </w:t>
      </w:r>
      <w:r>
        <w:t>Objetivos</w:t>
      </w:r>
      <w:r>
        <w:rPr>
          <w:spacing w:val="-7"/>
        </w:rPr>
        <w:t xml:space="preserve"> </w:t>
      </w:r>
      <w:r>
        <w:t>Estratégicos</w:t>
      </w:r>
      <w:r>
        <w:rPr>
          <w:spacing w:val="-9"/>
        </w:rPr>
        <w:t xml:space="preserve"> </w:t>
      </w:r>
      <w:r>
        <w:t>Sectoriales.</w:t>
      </w:r>
    </w:p>
    <w:p w14:paraId="44322642" w14:textId="77777777" w:rsidR="0047210A" w:rsidRDefault="00560A1C">
      <w:pPr>
        <w:pStyle w:val="Prrafodelista"/>
        <w:numPr>
          <w:ilvl w:val="0"/>
          <w:numId w:val="7"/>
        </w:numPr>
        <w:tabs>
          <w:tab w:val="left" w:pos="2165"/>
          <w:tab w:val="left" w:pos="2166"/>
        </w:tabs>
        <w:spacing w:before="19"/>
        <w:ind w:hanging="363"/>
      </w:pPr>
      <w:r>
        <w:t>Diagnóstico</w:t>
      </w:r>
      <w:r>
        <w:rPr>
          <w:spacing w:val="-6"/>
        </w:rPr>
        <w:t xml:space="preserve"> </w:t>
      </w:r>
      <w:r>
        <w:t>del</w:t>
      </w:r>
      <w:r>
        <w:rPr>
          <w:spacing w:val="-3"/>
        </w:rPr>
        <w:t xml:space="preserve"> </w:t>
      </w:r>
      <w:r>
        <w:t>estado</w:t>
      </w:r>
      <w:r>
        <w:rPr>
          <w:spacing w:val="-5"/>
        </w:rPr>
        <w:t xml:space="preserve"> </w:t>
      </w:r>
      <w:r>
        <w:t>actual</w:t>
      </w:r>
      <w:r>
        <w:rPr>
          <w:spacing w:val="-3"/>
        </w:rPr>
        <w:t xml:space="preserve"> </w:t>
      </w:r>
      <w:r>
        <w:t>de</w:t>
      </w:r>
      <w:r>
        <w:rPr>
          <w:spacing w:val="-5"/>
        </w:rPr>
        <w:t xml:space="preserve"> </w:t>
      </w:r>
      <w:r>
        <w:t>la</w:t>
      </w:r>
      <w:r>
        <w:rPr>
          <w:spacing w:val="-3"/>
        </w:rPr>
        <w:t xml:space="preserve"> </w:t>
      </w:r>
      <w:r>
        <w:t>SSF</w:t>
      </w:r>
      <w:r>
        <w:rPr>
          <w:spacing w:val="-6"/>
        </w:rPr>
        <w:t xml:space="preserve"> </w:t>
      </w:r>
      <w:r>
        <w:t>a</w:t>
      </w:r>
      <w:r>
        <w:rPr>
          <w:spacing w:val="-5"/>
        </w:rPr>
        <w:t xml:space="preserve"> </w:t>
      </w:r>
      <w:r>
        <w:t>través</w:t>
      </w:r>
      <w:r>
        <w:rPr>
          <w:spacing w:val="-7"/>
        </w:rPr>
        <w:t xml:space="preserve"> </w:t>
      </w:r>
      <w:r>
        <w:t>de</w:t>
      </w:r>
      <w:r>
        <w:rPr>
          <w:spacing w:val="-3"/>
        </w:rPr>
        <w:t xml:space="preserve"> </w:t>
      </w:r>
      <w:r>
        <w:t>la</w:t>
      </w:r>
      <w:r>
        <w:rPr>
          <w:spacing w:val="-5"/>
        </w:rPr>
        <w:t xml:space="preserve"> </w:t>
      </w:r>
      <w:r>
        <w:t>metodología</w:t>
      </w:r>
      <w:r>
        <w:rPr>
          <w:spacing w:val="-3"/>
        </w:rPr>
        <w:t xml:space="preserve"> </w:t>
      </w:r>
      <w:r>
        <w:t>Canvas.</w:t>
      </w:r>
    </w:p>
    <w:p w14:paraId="52F27F74" w14:textId="77777777" w:rsidR="0047210A" w:rsidRDefault="00560A1C">
      <w:pPr>
        <w:pStyle w:val="Prrafodelista"/>
        <w:numPr>
          <w:ilvl w:val="0"/>
          <w:numId w:val="7"/>
        </w:numPr>
        <w:tabs>
          <w:tab w:val="left" w:pos="2165"/>
          <w:tab w:val="left" w:pos="2166"/>
        </w:tabs>
        <w:spacing w:before="16"/>
        <w:ind w:hanging="363"/>
      </w:pPr>
      <w:r>
        <w:t>Construcción</w:t>
      </w:r>
      <w:r>
        <w:rPr>
          <w:spacing w:val="-5"/>
        </w:rPr>
        <w:t xml:space="preserve"> </w:t>
      </w:r>
      <w:r>
        <w:t>y</w:t>
      </w:r>
      <w:r>
        <w:rPr>
          <w:spacing w:val="-7"/>
        </w:rPr>
        <w:t xml:space="preserve"> </w:t>
      </w:r>
      <w:r>
        <w:t>formulación</w:t>
      </w:r>
      <w:r>
        <w:rPr>
          <w:spacing w:val="-3"/>
        </w:rPr>
        <w:t xml:space="preserve"> </w:t>
      </w:r>
      <w:r>
        <w:t>de</w:t>
      </w:r>
      <w:r>
        <w:rPr>
          <w:spacing w:val="-3"/>
        </w:rPr>
        <w:t xml:space="preserve"> </w:t>
      </w:r>
      <w:r>
        <w:t>la</w:t>
      </w:r>
      <w:r>
        <w:rPr>
          <w:spacing w:val="-5"/>
        </w:rPr>
        <w:t xml:space="preserve"> </w:t>
      </w:r>
      <w:r>
        <w:t>Misión</w:t>
      </w:r>
      <w:r>
        <w:rPr>
          <w:spacing w:val="-5"/>
        </w:rPr>
        <w:t xml:space="preserve"> </w:t>
      </w:r>
      <w:r>
        <w:t>y</w:t>
      </w:r>
      <w:r>
        <w:rPr>
          <w:spacing w:val="-2"/>
        </w:rPr>
        <w:t xml:space="preserve"> </w:t>
      </w:r>
      <w:r>
        <w:t>Visión</w:t>
      </w:r>
      <w:r>
        <w:rPr>
          <w:spacing w:val="-6"/>
        </w:rPr>
        <w:t xml:space="preserve"> </w:t>
      </w:r>
      <w:r>
        <w:t>de</w:t>
      </w:r>
      <w:r>
        <w:rPr>
          <w:spacing w:val="-2"/>
        </w:rPr>
        <w:t xml:space="preserve"> </w:t>
      </w:r>
      <w:r>
        <w:t>la</w:t>
      </w:r>
      <w:r>
        <w:rPr>
          <w:spacing w:val="-3"/>
        </w:rPr>
        <w:t xml:space="preserve"> </w:t>
      </w:r>
      <w:r>
        <w:t>SSF.</w:t>
      </w:r>
    </w:p>
    <w:p w14:paraId="3C1057F0" w14:textId="77777777" w:rsidR="0047210A" w:rsidRDefault="00560A1C">
      <w:pPr>
        <w:pStyle w:val="Prrafodelista"/>
        <w:numPr>
          <w:ilvl w:val="0"/>
          <w:numId w:val="7"/>
        </w:numPr>
        <w:tabs>
          <w:tab w:val="left" w:pos="2165"/>
          <w:tab w:val="left" w:pos="2166"/>
        </w:tabs>
        <w:spacing w:before="19" w:line="252" w:lineRule="auto"/>
        <w:ind w:right="1180" w:hanging="363"/>
      </w:pPr>
      <w:r>
        <w:t>Formulación</w:t>
      </w:r>
      <w:r>
        <w:rPr>
          <w:spacing w:val="22"/>
        </w:rPr>
        <w:t xml:space="preserve"> </w:t>
      </w:r>
      <w:r>
        <w:t>de</w:t>
      </w:r>
      <w:r>
        <w:rPr>
          <w:spacing w:val="23"/>
        </w:rPr>
        <w:t xml:space="preserve"> </w:t>
      </w:r>
      <w:r>
        <w:t>objetivos</w:t>
      </w:r>
      <w:r>
        <w:rPr>
          <w:spacing w:val="26"/>
        </w:rPr>
        <w:t xml:space="preserve"> </w:t>
      </w:r>
      <w:r>
        <w:t>y</w:t>
      </w:r>
      <w:r>
        <w:rPr>
          <w:spacing w:val="25"/>
        </w:rPr>
        <w:t xml:space="preserve"> </w:t>
      </w:r>
      <w:r>
        <w:t>estrategias</w:t>
      </w:r>
      <w:r>
        <w:rPr>
          <w:spacing w:val="23"/>
        </w:rPr>
        <w:t xml:space="preserve"> </w:t>
      </w:r>
      <w:r>
        <w:t>institucionales</w:t>
      </w:r>
      <w:r>
        <w:rPr>
          <w:spacing w:val="25"/>
        </w:rPr>
        <w:t xml:space="preserve"> </w:t>
      </w:r>
      <w:r>
        <w:t>a</w:t>
      </w:r>
      <w:r>
        <w:rPr>
          <w:spacing w:val="22"/>
        </w:rPr>
        <w:t xml:space="preserve"> </w:t>
      </w:r>
      <w:r>
        <w:t>través</w:t>
      </w:r>
      <w:r>
        <w:rPr>
          <w:spacing w:val="23"/>
        </w:rPr>
        <w:t xml:space="preserve"> </w:t>
      </w:r>
      <w:r>
        <w:t>de</w:t>
      </w:r>
      <w:r>
        <w:rPr>
          <w:spacing w:val="23"/>
        </w:rPr>
        <w:t xml:space="preserve"> </w:t>
      </w:r>
      <w:r>
        <w:t>la</w:t>
      </w:r>
      <w:r>
        <w:rPr>
          <w:spacing w:val="22"/>
        </w:rPr>
        <w:t xml:space="preserve"> </w:t>
      </w:r>
      <w:r>
        <w:t>metodología</w:t>
      </w:r>
      <w:r>
        <w:rPr>
          <w:spacing w:val="-58"/>
        </w:rPr>
        <w:t xml:space="preserve"> </w:t>
      </w:r>
      <w:r>
        <w:t>SMART</w:t>
      </w:r>
      <w:r>
        <w:rPr>
          <w:spacing w:val="-3"/>
        </w:rPr>
        <w:t xml:space="preserve"> </w:t>
      </w:r>
      <w:r>
        <w:t>(especifico,</w:t>
      </w:r>
      <w:r>
        <w:rPr>
          <w:spacing w:val="-2"/>
        </w:rPr>
        <w:t xml:space="preserve"> </w:t>
      </w:r>
      <w:r>
        <w:t>medible,</w:t>
      </w:r>
      <w:r>
        <w:rPr>
          <w:spacing w:val="-1"/>
        </w:rPr>
        <w:t xml:space="preserve"> </w:t>
      </w:r>
      <w:r>
        <w:t>alcanzable,</w:t>
      </w:r>
      <w:r>
        <w:rPr>
          <w:spacing w:val="-2"/>
        </w:rPr>
        <w:t xml:space="preserve"> </w:t>
      </w:r>
      <w:r>
        <w:t>retador,</w:t>
      </w:r>
      <w:r>
        <w:rPr>
          <w:spacing w:val="-5"/>
        </w:rPr>
        <w:t xml:space="preserve"> </w:t>
      </w:r>
      <w:r>
        <w:t>temporal).</w:t>
      </w:r>
    </w:p>
    <w:p w14:paraId="5A0A6103" w14:textId="77777777" w:rsidR="0047210A" w:rsidRDefault="00560A1C">
      <w:pPr>
        <w:pStyle w:val="Prrafodelista"/>
        <w:numPr>
          <w:ilvl w:val="0"/>
          <w:numId w:val="7"/>
        </w:numPr>
        <w:tabs>
          <w:tab w:val="left" w:pos="2165"/>
          <w:tab w:val="left" w:pos="2166"/>
        </w:tabs>
        <w:spacing w:before="5" w:line="252" w:lineRule="auto"/>
        <w:ind w:right="1180" w:hanging="363"/>
      </w:pPr>
      <w:r>
        <w:t>Socialización</w:t>
      </w:r>
      <w:r>
        <w:rPr>
          <w:spacing w:val="44"/>
        </w:rPr>
        <w:t xml:space="preserve"> </w:t>
      </w:r>
      <w:r>
        <w:t>de</w:t>
      </w:r>
      <w:r>
        <w:rPr>
          <w:spacing w:val="44"/>
        </w:rPr>
        <w:t xml:space="preserve"> </w:t>
      </w:r>
      <w:r>
        <w:t>la</w:t>
      </w:r>
      <w:r>
        <w:rPr>
          <w:spacing w:val="44"/>
        </w:rPr>
        <w:t xml:space="preserve"> </w:t>
      </w:r>
      <w:r>
        <w:t>construcción</w:t>
      </w:r>
      <w:r>
        <w:rPr>
          <w:spacing w:val="44"/>
        </w:rPr>
        <w:t xml:space="preserve"> </w:t>
      </w:r>
      <w:r>
        <w:t>y</w:t>
      </w:r>
      <w:r>
        <w:rPr>
          <w:spacing w:val="42"/>
        </w:rPr>
        <w:t xml:space="preserve"> </w:t>
      </w:r>
      <w:r>
        <w:t>formulación</w:t>
      </w:r>
      <w:r>
        <w:rPr>
          <w:spacing w:val="43"/>
        </w:rPr>
        <w:t xml:space="preserve"> </w:t>
      </w:r>
      <w:r>
        <w:t>de</w:t>
      </w:r>
      <w:r>
        <w:rPr>
          <w:spacing w:val="44"/>
        </w:rPr>
        <w:t xml:space="preserve"> </w:t>
      </w:r>
      <w:r>
        <w:t>la</w:t>
      </w:r>
      <w:r>
        <w:rPr>
          <w:spacing w:val="41"/>
        </w:rPr>
        <w:t xml:space="preserve"> </w:t>
      </w:r>
      <w:r>
        <w:t>Misión,</w:t>
      </w:r>
      <w:r>
        <w:rPr>
          <w:spacing w:val="46"/>
        </w:rPr>
        <w:t xml:space="preserve"> </w:t>
      </w:r>
      <w:r>
        <w:t>Visión,</w:t>
      </w:r>
      <w:r>
        <w:rPr>
          <w:spacing w:val="46"/>
        </w:rPr>
        <w:t xml:space="preserve"> </w:t>
      </w:r>
      <w:r>
        <w:t>objetivos</w:t>
      </w:r>
      <w:r>
        <w:rPr>
          <w:spacing w:val="42"/>
        </w:rPr>
        <w:t xml:space="preserve"> </w:t>
      </w:r>
      <w:r>
        <w:t>y</w:t>
      </w:r>
      <w:r>
        <w:rPr>
          <w:spacing w:val="-58"/>
        </w:rPr>
        <w:t xml:space="preserve"> </w:t>
      </w:r>
      <w:r>
        <w:t>estrategias</w:t>
      </w:r>
      <w:r>
        <w:rPr>
          <w:spacing w:val="-3"/>
        </w:rPr>
        <w:t xml:space="preserve"> </w:t>
      </w:r>
      <w:r>
        <w:t>a</w:t>
      </w:r>
      <w:r>
        <w:rPr>
          <w:spacing w:val="-4"/>
        </w:rPr>
        <w:t xml:space="preserve"> </w:t>
      </w:r>
      <w:r>
        <w:t>funcionarios</w:t>
      </w:r>
      <w:r>
        <w:rPr>
          <w:spacing w:val="1"/>
        </w:rPr>
        <w:t xml:space="preserve"> </w:t>
      </w:r>
      <w:r>
        <w:t>enlaces</w:t>
      </w:r>
      <w:r>
        <w:rPr>
          <w:spacing w:val="-4"/>
        </w:rPr>
        <w:t xml:space="preserve"> </w:t>
      </w:r>
      <w:r>
        <w:t>y</w:t>
      </w:r>
      <w:r>
        <w:rPr>
          <w:spacing w:val="-3"/>
        </w:rPr>
        <w:t xml:space="preserve"> </w:t>
      </w:r>
      <w:r>
        <w:t>líderes</w:t>
      </w:r>
      <w:r>
        <w:rPr>
          <w:spacing w:val="-1"/>
        </w:rPr>
        <w:t xml:space="preserve"> </w:t>
      </w:r>
      <w:r>
        <w:t>de</w:t>
      </w:r>
      <w:r>
        <w:rPr>
          <w:spacing w:val="-2"/>
        </w:rPr>
        <w:t xml:space="preserve"> </w:t>
      </w:r>
      <w:r>
        <w:t>procesos</w:t>
      </w:r>
      <w:r>
        <w:rPr>
          <w:spacing w:val="-3"/>
        </w:rPr>
        <w:t xml:space="preserve"> </w:t>
      </w:r>
      <w:r>
        <w:t>de</w:t>
      </w:r>
      <w:r>
        <w:rPr>
          <w:spacing w:val="-2"/>
        </w:rPr>
        <w:t xml:space="preserve"> </w:t>
      </w:r>
      <w:r>
        <w:t>la</w:t>
      </w:r>
      <w:r>
        <w:rPr>
          <w:spacing w:val="-3"/>
        </w:rPr>
        <w:t xml:space="preserve"> </w:t>
      </w:r>
      <w:r>
        <w:t>SSF</w:t>
      </w:r>
    </w:p>
    <w:p w14:paraId="5B388D39" w14:textId="77777777" w:rsidR="0047210A" w:rsidRDefault="0047210A">
      <w:pPr>
        <w:pStyle w:val="Textoindependiente"/>
        <w:spacing w:before="6"/>
        <w:rPr>
          <w:sz w:val="24"/>
        </w:rPr>
      </w:pPr>
    </w:p>
    <w:p w14:paraId="238EBB72" w14:textId="6D18B0E3" w:rsidR="0047210A" w:rsidRDefault="008B20B7">
      <w:pPr>
        <w:pStyle w:val="Textoindependiente"/>
        <w:spacing w:before="1" w:line="256" w:lineRule="auto"/>
        <w:ind w:left="1446" w:right="1180"/>
        <w:jc w:val="both"/>
      </w:pPr>
      <w:r>
        <w:t>La tercera fase de la planeación estratégica se trabajó nuevamente con los</w:t>
      </w:r>
      <w:r>
        <w:rPr>
          <w:spacing w:val="1"/>
        </w:rPr>
        <w:t xml:space="preserve"> </w:t>
      </w:r>
      <w:r>
        <w:rPr>
          <w:spacing w:val="-1"/>
        </w:rPr>
        <w:t>enlaces</w:t>
      </w:r>
      <w:r>
        <w:rPr>
          <w:spacing w:val="-14"/>
        </w:rPr>
        <w:t xml:space="preserve"> </w:t>
      </w:r>
      <w:r>
        <w:rPr>
          <w:spacing w:val="-1"/>
        </w:rPr>
        <w:t>designados</w:t>
      </w:r>
      <w:r>
        <w:rPr>
          <w:spacing w:val="-14"/>
        </w:rPr>
        <w:t xml:space="preserve"> </w:t>
      </w:r>
      <w:r>
        <w:t>para</w:t>
      </w:r>
      <w:r>
        <w:rPr>
          <w:spacing w:val="-14"/>
        </w:rPr>
        <w:t xml:space="preserve"> </w:t>
      </w:r>
      <w:r>
        <w:t>definir</w:t>
      </w:r>
      <w:r>
        <w:rPr>
          <w:spacing w:val="-12"/>
        </w:rPr>
        <w:t xml:space="preserve"> </w:t>
      </w:r>
      <w:r>
        <w:t>las</w:t>
      </w:r>
      <w:r>
        <w:rPr>
          <w:spacing w:val="-15"/>
        </w:rPr>
        <w:t xml:space="preserve"> </w:t>
      </w:r>
      <w:r>
        <w:t>acciones,</w:t>
      </w:r>
      <w:r>
        <w:rPr>
          <w:spacing w:val="-11"/>
        </w:rPr>
        <w:t xml:space="preserve"> </w:t>
      </w:r>
      <w:r>
        <w:t>indicadores</w:t>
      </w:r>
      <w:r>
        <w:rPr>
          <w:spacing w:val="-11"/>
        </w:rPr>
        <w:t xml:space="preserve"> </w:t>
      </w:r>
      <w:r>
        <w:t>y</w:t>
      </w:r>
      <w:r>
        <w:rPr>
          <w:spacing w:val="-12"/>
        </w:rPr>
        <w:t xml:space="preserve"> </w:t>
      </w:r>
      <w:r>
        <w:t>metas</w:t>
      </w:r>
      <w:r>
        <w:rPr>
          <w:spacing w:val="-14"/>
        </w:rPr>
        <w:t xml:space="preserve"> </w:t>
      </w:r>
      <w:r>
        <w:t>que</w:t>
      </w:r>
      <w:r>
        <w:rPr>
          <w:spacing w:val="-12"/>
        </w:rPr>
        <w:t xml:space="preserve"> </w:t>
      </w:r>
      <w:r>
        <w:t>permitirán</w:t>
      </w:r>
      <w:r>
        <w:rPr>
          <w:spacing w:val="-14"/>
        </w:rPr>
        <w:t xml:space="preserve"> </w:t>
      </w:r>
      <w:r>
        <w:t>el</w:t>
      </w:r>
      <w:r>
        <w:rPr>
          <w:spacing w:val="-13"/>
        </w:rPr>
        <w:t xml:space="preserve"> </w:t>
      </w:r>
      <w:r>
        <w:t>alcance</w:t>
      </w:r>
      <w:r w:rsidR="00FB7212">
        <w:t xml:space="preserve"> </w:t>
      </w:r>
      <w:r>
        <w:rPr>
          <w:spacing w:val="-59"/>
        </w:rPr>
        <w:t xml:space="preserve"> </w:t>
      </w:r>
      <w:r>
        <w:t>de</w:t>
      </w:r>
      <w:r>
        <w:rPr>
          <w:spacing w:val="-5"/>
        </w:rPr>
        <w:t xml:space="preserve"> </w:t>
      </w:r>
      <w:r>
        <w:t>los</w:t>
      </w:r>
      <w:r>
        <w:rPr>
          <w:spacing w:val="-2"/>
        </w:rPr>
        <w:t xml:space="preserve"> </w:t>
      </w:r>
      <w:r>
        <w:t>objetivos</w:t>
      </w:r>
      <w:r>
        <w:rPr>
          <w:spacing w:val="-1"/>
        </w:rPr>
        <w:t xml:space="preserve"> </w:t>
      </w:r>
      <w:r>
        <w:t>propuestos.</w:t>
      </w:r>
    </w:p>
    <w:p w14:paraId="457BEB63" w14:textId="6E5B1963" w:rsidR="008B20B7" w:rsidRDefault="008B20B7">
      <w:pPr>
        <w:pStyle w:val="Textoindependiente"/>
        <w:spacing w:before="1" w:line="256" w:lineRule="auto"/>
        <w:ind w:left="1446" w:right="1180"/>
        <w:jc w:val="both"/>
      </w:pPr>
    </w:p>
    <w:p w14:paraId="220CB819" w14:textId="02F42274" w:rsidR="008B20B7" w:rsidRPr="008B20B7" w:rsidRDefault="008B20B7">
      <w:pPr>
        <w:pStyle w:val="Textoindependiente"/>
        <w:spacing w:before="1" w:line="256" w:lineRule="auto"/>
        <w:ind w:left="1446" w:right="1180"/>
        <w:jc w:val="both"/>
        <w:rPr>
          <w:color w:val="000000" w:themeColor="text1"/>
          <w:lang w:val="es-ES_tradnl"/>
        </w:rPr>
      </w:pPr>
      <w:r w:rsidRPr="008B20B7">
        <w:rPr>
          <w:rFonts w:ascii="Arial" w:hAnsi="Arial" w:cs="Arial"/>
          <w:color w:val="000000" w:themeColor="text1"/>
        </w:rPr>
        <w:t>Finalmente,</w:t>
      </w:r>
      <w:r w:rsidRPr="008B20B7">
        <w:rPr>
          <w:rFonts w:ascii="Arial" w:eastAsia="Times New Roman" w:hAnsi="Arial" w:cs="Arial"/>
          <w:color w:val="000000" w:themeColor="text1"/>
          <w:lang w:val="es-ES_tradnl" w:eastAsia="es-ES_tradnl"/>
        </w:rPr>
        <w:t xml:space="preserve"> Una vez definidos los elementos estratégicos, se procedió </w:t>
      </w:r>
      <w:r>
        <w:rPr>
          <w:rFonts w:ascii="Arial" w:eastAsia="Times New Roman" w:hAnsi="Arial" w:cs="Arial"/>
          <w:color w:val="000000" w:themeColor="text1"/>
          <w:lang w:val="es-ES_tradnl" w:eastAsia="es-ES_tradnl"/>
        </w:rPr>
        <w:t>con la</w:t>
      </w:r>
      <w:r w:rsidRPr="008B20B7">
        <w:rPr>
          <w:rFonts w:ascii="Arial" w:eastAsia="Times New Roman" w:hAnsi="Arial" w:cs="Arial"/>
          <w:color w:val="000000" w:themeColor="text1"/>
          <w:lang w:val="es-ES_tradnl" w:eastAsia="es-ES_tradnl"/>
        </w:rPr>
        <w:t xml:space="preserve"> </w:t>
      </w:r>
      <w:r>
        <w:rPr>
          <w:rFonts w:ascii="Arial" w:eastAsia="Times New Roman" w:hAnsi="Arial" w:cs="Arial"/>
          <w:color w:val="000000" w:themeColor="text1"/>
          <w:lang w:val="es-ES_tradnl" w:eastAsia="es-ES_tradnl"/>
        </w:rPr>
        <w:t>aprobación</w:t>
      </w:r>
      <w:r w:rsidRPr="008B20B7">
        <w:rPr>
          <w:rFonts w:ascii="Arial" w:eastAsia="Times New Roman" w:hAnsi="Arial" w:cs="Arial"/>
          <w:color w:val="000000" w:themeColor="text1"/>
          <w:lang w:val="es-ES_tradnl" w:eastAsia="es-ES_tradnl"/>
        </w:rPr>
        <w:t xml:space="preserve"> por parte del Comité</w:t>
      </w:r>
      <w:r>
        <w:rPr>
          <w:rFonts w:ascii="Arial" w:eastAsia="Times New Roman" w:hAnsi="Arial" w:cs="Arial"/>
          <w:color w:val="000000" w:themeColor="text1"/>
          <w:lang w:val="es-ES_tradnl" w:eastAsia="es-ES_tradnl"/>
        </w:rPr>
        <w:t xml:space="preserve"> Institucional de Gestión y Desempeño sesión No. 6</w:t>
      </w:r>
      <w:r w:rsidR="00BA5A23">
        <w:rPr>
          <w:rFonts w:ascii="Arial" w:eastAsia="Times New Roman" w:hAnsi="Arial" w:cs="Arial"/>
          <w:color w:val="000000" w:themeColor="text1"/>
          <w:lang w:val="es-ES_tradnl" w:eastAsia="es-ES_tradnl"/>
        </w:rPr>
        <w:t xml:space="preserve"> realizado</w:t>
      </w:r>
      <w:r w:rsidR="00C51BD5">
        <w:rPr>
          <w:rFonts w:ascii="Arial" w:eastAsia="Times New Roman" w:hAnsi="Arial" w:cs="Arial"/>
          <w:color w:val="000000" w:themeColor="text1"/>
          <w:lang w:val="es-ES_tradnl" w:eastAsia="es-ES_tradnl"/>
        </w:rPr>
        <w:t xml:space="preserve"> el</w:t>
      </w:r>
      <w:r w:rsidR="00BA5A23">
        <w:rPr>
          <w:rFonts w:ascii="Arial" w:eastAsia="Times New Roman" w:hAnsi="Arial" w:cs="Arial"/>
          <w:color w:val="000000" w:themeColor="text1"/>
          <w:lang w:val="es-ES_tradnl" w:eastAsia="es-ES_tradnl"/>
        </w:rPr>
        <w:t xml:space="preserve"> 29 de junio de 2023</w:t>
      </w:r>
      <w:r>
        <w:rPr>
          <w:rFonts w:ascii="Arial" w:eastAsia="Times New Roman" w:hAnsi="Arial" w:cs="Arial"/>
          <w:color w:val="000000" w:themeColor="text1"/>
          <w:lang w:val="es-ES_tradnl" w:eastAsia="es-ES_tradnl"/>
        </w:rPr>
        <w:t xml:space="preserve"> </w:t>
      </w:r>
      <w:r w:rsidRPr="008B20B7">
        <w:rPr>
          <w:rFonts w:ascii="Arial" w:eastAsia="Times New Roman" w:hAnsi="Arial" w:cs="Arial"/>
          <w:color w:val="000000" w:themeColor="text1"/>
          <w:lang w:val="es-ES_tradnl" w:eastAsia="es-ES_tradnl"/>
        </w:rPr>
        <w:t xml:space="preserve"> y su posterior socialización liderada por la </w:t>
      </w:r>
      <w:r>
        <w:rPr>
          <w:rFonts w:ascii="Arial" w:eastAsia="Times New Roman" w:hAnsi="Arial" w:cs="Arial"/>
          <w:color w:val="000000" w:themeColor="text1"/>
          <w:lang w:val="es-ES_tradnl" w:eastAsia="es-ES_tradnl"/>
        </w:rPr>
        <w:t xml:space="preserve">Oficina Asesora </w:t>
      </w:r>
      <w:r w:rsidR="00E94379">
        <w:rPr>
          <w:rFonts w:ascii="Arial" w:eastAsia="Times New Roman" w:hAnsi="Arial" w:cs="Arial"/>
          <w:color w:val="000000" w:themeColor="text1"/>
          <w:lang w:val="es-ES_tradnl" w:eastAsia="es-ES_tradnl"/>
        </w:rPr>
        <w:t>d</w:t>
      </w:r>
      <w:r>
        <w:rPr>
          <w:rFonts w:ascii="Arial" w:eastAsia="Times New Roman" w:hAnsi="Arial" w:cs="Arial"/>
          <w:color w:val="000000" w:themeColor="text1"/>
          <w:lang w:val="es-ES_tradnl" w:eastAsia="es-ES_tradnl"/>
        </w:rPr>
        <w:t xml:space="preserve">e Planeación </w:t>
      </w:r>
      <w:r w:rsidRPr="008B20B7">
        <w:rPr>
          <w:rFonts w:ascii="Arial" w:eastAsia="Times New Roman" w:hAnsi="Arial" w:cs="Arial"/>
          <w:color w:val="000000" w:themeColor="text1"/>
          <w:lang w:val="es-ES_tradnl" w:eastAsia="es-ES_tradnl"/>
        </w:rPr>
        <w:t xml:space="preserve">en </w:t>
      </w:r>
      <w:r>
        <w:rPr>
          <w:rFonts w:ascii="Arial" w:eastAsia="Times New Roman" w:hAnsi="Arial" w:cs="Arial"/>
          <w:color w:val="000000" w:themeColor="text1"/>
          <w:lang w:val="es-ES_tradnl" w:eastAsia="es-ES_tradnl"/>
        </w:rPr>
        <w:t xml:space="preserve">la revista digital  </w:t>
      </w:r>
      <w:r w:rsidR="00E94379">
        <w:rPr>
          <w:rFonts w:ascii="Arial" w:eastAsia="Times New Roman" w:hAnsi="Arial" w:cs="Arial"/>
          <w:color w:val="000000" w:themeColor="text1"/>
          <w:lang w:val="es-ES_tradnl" w:eastAsia="es-ES_tradnl"/>
        </w:rPr>
        <w:t>“La Super Contigo”.</w:t>
      </w:r>
      <w:r>
        <w:rPr>
          <w:rFonts w:ascii="Arial" w:eastAsia="Times New Roman" w:hAnsi="Arial" w:cs="Arial"/>
          <w:color w:val="000000" w:themeColor="text1"/>
          <w:lang w:val="es-ES_tradnl" w:eastAsia="es-ES_tradnl"/>
        </w:rPr>
        <w:t xml:space="preserve"> </w:t>
      </w:r>
      <w:r w:rsidRPr="008B20B7">
        <w:rPr>
          <w:rFonts w:ascii="Arial" w:eastAsia="Times New Roman" w:hAnsi="Arial" w:cs="Arial"/>
          <w:color w:val="000000" w:themeColor="text1"/>
          <w:lang w:val="es-ES_tradnl" w:eastAsia="es-ES_tradnl"/>
        </w:rPr>
        <w:t xml:space="preserve"> </w:t>
      </w:r>
    </w:p>
    <w:p w14:paraId="1CEEECDC" w14:textId="77777777" w:rsidR="0047210A" w:rsidRDefault="0047210A">
      <w:pPr>
        <w:spacing w:line="256" w:lineRule="auto"/>
        <w:jc w:val="both"/>
      </w:pPr>
    </w:p>
    <w:p w14:paraId="35B9C1EE" w14:textId="77777777" w:rsidR="008B20B7" w:rsidRDefault="008B20B7" w:rsidP="008B20B7">
      <w:pPr>
        <w:pStyle w:val="Textoindependiente"/>
        <w:spacing w:before="1" w:line="256" w:lineRule="auto"/>
        <w:ind w:left="1446" w:right="1180"/>
        <w:jc w:val="both"/>
        <w:sectPr w:rsidR="008B20B7">
          <w:pgSz w:w="12240" w:h="15840"/>
          <w:pgMar w:top="1320" w:right="380" w:bottom="2220" w:left="400" w:header="509" w:footer="2035" w:gutter="0"/>
          <w:cols w:space="720"/>
        </w:sectPr>
      </w:pPr>
    </w:p>
    <w:p w14:paraId="3251A62C" w14:textId="77777777" w:rsidR="0047210A" w:rsidRDefault="0047210A">
      <w:pPr>
        <w:pStyle w:val="Textoindependiente"/>
        <w:rPr>
          <w:sz w:val="20"/>
        </w:rPr>
      </w:pPr>
    </w:p>
    <w:p w14:paraId="0160B03E" w14:textId="77777777" w:rsidR="0047210A" w:rsidRDefault="0047210A">
      <w:pPr>
        <w:pStyle w:val="Textoindependiente"/>
        <w:rPr>
          <w:sz w:val="20"/>
        </w:rPr>
      </w:pPr>
    </w:p>
    <w:p w14:paraId="7555EE39" w14:textId="77777777" w:rsidR="0047210A" w:rsidRDefault="0047210A">
      <w:pPr>
        <w:pStyle w:val="Textoindependiente"/>
        <w:spacing w:before="5"/>
        <w:rPr>
          <w:sz w:val="18"/>
        </w:rPr>
      </w:pPr>
    </w:p>
    <w:p w14:paraId="7CA0E748" w14:textId="77777777" w:rsidR="0047210A" w:rsidRDefault="00560A1C">
      <w:pPr>
        <w:pStyle w:val="Ttulo2"/>
        <w:numPr>
          <w:ilvl w:val="0"/>
          <w:numId w:val="8"/>
        </w:numPr>
        <w:tabs>
          <w:tab w:val="left" w:pos="2228"/>
          <w:tab w:val="left" w:pos="2229"/>
        </w:tabs>
        <w:spacing w:before="92" w:line="242" w:lineRule="auto"/>
        <w:ind w:left="1921" w:right="2527" w:hanging="144"/>
      </w:pPr>
      <w:bookmarkStart w:id="86" w:name="_Toc144213496"/>
      <w:r>
        <w:rPr>
          <w:color w:val="2C74B5"/>
          <w:w w:val="95"/>
        </w:rPr>
        <w:t>ANTECEDENTES</w:t>
      </w:r>
      <w:r>
        <w:rPr>
          <w:color w:val="2C74B5"/>
          <w:spacing w:val="48"/>
          <w:w w:val="95"/>
        </w:rPr>
        <w:t xml:space="preserve"> </w:t>
      </w:r>
      <w:r>
        <w:rPr>
          <w:color w:val="2C74B5"/>
          <w:w w:val="95"/>
        </w:rPr>
        <w:t>NORMATIVOS</w:t>
      </w:r>
      <w:r>
        <w:rPr>
          <w:color w:val="2C74B5"/>
          <w:spacing w:val="67"/>
          <w:w w:val="95"/>
        </w:rPr>
        <w:t xml:space="preserve"> </w:t>
      </w:r>
      <w:r>
        <w:rPr>
          <w:color w:val="2C74B5"/>
          <w:w w:val="95"/>
        </w:rPr>
        <w:t>DEL</w:t>
      </w:r>
      <w:r>
        <w:rPr>
          <w:color w:val="2C74B5"/>
          <w:spacing w:val="58"/>
          <w:w w:val="95"/>
        </w:rPr>
        <w:t xml:space="preserve"> </w:t>
      </w:r>
      <w:r>
        <w:rPr>
          <w:color w:val="2C74B5"/>
          <w:w w:val="95"/>
        </w:rPr>
        <w:t>SISTEMA</w:t>
      </w:r>
      <w:r>
        <w:rPr>
          <w:color w:val="2C74B5"/>
          <w:spacing w:val="67"/>
          <w:w w:val="95"/>
        </w:rPr>
        <w:t xml:space="preserve"> </w:t>
      </w:r>
      <w:r>
        <w:rPr>
          <w:color w:val="2C74B5"/>
          <w:w w:val="95"/>
        </w:rPr>
        <w:t>DEL</w:t>
      </w:r>
      <w:r>
        <w:rPr>
          <w:color w:val="2C74B5"/>
          <w:spacing w:val="-71"/>
          <w:w w:val="95"/>
        </w:rPr>
        <w:t xml:space="preserve"> </w:t>
      </w:r>
      <w:r>
        <w:rPr>
          <w:color w:val="2C74B5"/>
        </w:rPr>
        <w:t>SUBSIDIOFAMILIAR</w:t>
      </w:r>
      <w:bookmarkEnd w:id="86"/>
    </w:p>
    <w:p w14:paraId="43D5B429" w14:textId="4AAD4950" w:rsidR="0047210A" w:rsidRDefault="00560A1C">
      <w:pPr>
        <w:pStyle w:val="Textoindependiente"/>
        <w:spacing w:before="255" w:line="259" w:lineRule="auto"/>
        <w:ind w:left="1446" w:right="1186"/>
        <w:jc w:val="both"/>
      </w:pPr>
      <w:r>
        <w:t>Es pertinente señalar que no existe un único Sistema de Seguridad Social y, por lo tanto,</w:t>
      </w:r>
      <w:r>
        <w:rPr>
          <w:spacing w:val="1"/>
        </w:rPr>
        <w:t xml:space="preserve"> </w:t>
      </w:r>
      <w:r>
        <w:t xml:space="preserve">cada país ha desarrollado sus modelos o sistemas </w:t>
      </w:r>
      <w:r w:rsidR="003E2E11">
        <w:t>de acuerdo con</w:t>
      </w:r>
      <w:r>
        <w:t xml:space="preserve"> su realidad social,</w:t>
      </w:r>
      <w:r>
        <w:rPr>
          <w:spacing w:val="1"/>
        </w:rPr>
        <w:t xml:space="preserve"> </w:t>
      </w:r>
      <w:r>
        <w:t>económica, política y cultural que enfrenta y con el pasar del tiempo se va ajustando en</w:t>
      </w:r>
      <w:r>
        <w:rPr>
          <w:spacing w:val="1"/>
        </w:rPr>
        <w:t xml:space="preserve"> </w:t>
      </w:r>
      <w:r>
        <w:rPr>
          <w:spacing w:val="-1"/>
        </w:rPr>
        <w:t>respuesta</w:t>
      </w:r>
      <w:r>
        <w:rPr>
          <w:spacing w:val="-4"/>
        </w:rPr>
        <w:t xml:space="preserve"> </w:t>
      </w:r>
      <w:r>
        <w:rPr>
          <w:spacing w:val="-1"/>
        </w:rPr>
        <w:t>a</w:t>
      </w:r>
      <w:r>
        <w:t xml:space="preserve"> </w:t>
      </w:r>
      <w:r>
        <w:rPr>
          <w:spacing w:val="-1"/>
        </w:rPr>
        <w:t>los</w:t>
      </w:r>
      <w:r>
        <w:rPr>
          <w:spacing w:val="-6"/>
        </w:rPr>
        <w:t xml:space="preserve"> </w:t>
      </w:r>
      <w:r>
        <w:rPr>
          <w:spacing w:val="-1"/>
        </w:rPr>
        <w:t>cambios</w:t>
      </w:r>
      <w:r>
        <w:rPr>
          <w:spacing w:val="-10"/>
        </w:rPr>
        <w:t xml:space="preserve"> </w:t>
      </w:r>
      <w:r>
        <w:rPr>
          <w:spacing w:val="-1"/>
        </w:rPr>
        <w:t>del</w:t>
      </w:r>
      <w:r>
        <w:rPr>
          <w:spacing w:val="-5"/>
        </w:rPr>
        <w:t xml:space="preserve"> </w:t>
      </w:r>
      <w:r>
        <w:t>entorno</w:t>
      </w:r>
      <w:r>
        <w:rPr>
          <w:spacing w:val="-7"/>
        </w:rPr>
        <w:t xml:space="preserve"> </w:t>
      </w:r>
      <w:r>
        <w:t>(Acevedo</w:t>
      </w:r>
      <w:r>
        <w:rPr>
          <w:spacing w:val="3"/>
        </w:rPr>
        <w:t xml:space="preserve"> </w:t>
      </w:r>
      <w:r>
        <w:t>y</w:t>
      </w:r>
      <w:r>
        <w:rPr>
          <w:spacing w:val="-18"/>
        </w:rPr>
        <w:t xml:space="preserve"> </w:t>
      </w:r>
      <w:r>
        <w:t>Gil,</w:t>
      </w:r>
      <w:r>
        <w:rPr>
          <w:spacing w:val="2"/>
        </w:rPr>
        <w:t xml:space="preserve"> </w:t>
      </w:r>
      <w:r>
        <w:t>2010).</w:t>
      </w:r>
    </w:p>
    <w:p w14:paraId="786D5E3C" w14:textId="77777777" w:rsidR="0047210A" w:rsidRDefault="00560A1C">
      <w:pPr>
        <w:pStyle w:val="Textoindependiente"/>
        <w:spacing w:before="158" w:line="259" w:lineRule="auto"/>
        <w:ind w:left="1446" w:right="1180"/>
        <w:jc w:val="both"/>
      </w:pPr>
      <w:r>
        <w:t>Para</w:t>
      </w:r>
      <w:r>
        <w:rPr>
          <w:spacing w:val="1"/>
        </w:rPr>
        <w:t xml:space="preserve"> </w:t>
      </w:r>
      <w:r>
        <w:t>el</w:t>
      </w:r>
      <w:r>
        <w:rPr>
          <w:spacing w:val="1"/>
        </w:rPr>
        <w:t xml:space="preserve"> </w:t>
      </w:r>
      <w:r>
        <w:t>caso</w:t>
      </w:r>
      <w:r>
        <w:rPr>
          <w:spacing w:val="1"/>
        </w:rPr>
        <w:t xml:space="preserve"> </w:t>
      </w:r>
      <w:r>
        <w:t>de</w:t>
      </w:r>
      <w:r>
        <w:rPr>
          <w:spacing w:val="1"/>
        </w:rPr>
        <w:t xml:space="preserve"> </w:t>
      </w:r>
      <w:r>
        <w:t>Colombia,</w:t>
      </w:r>
      <w:r>
        <w:rPr>
          <w:spacing w:val="1"/>
        </w:rPr>
        <w:t xml:space="preserve"> </w:t>
      </w:r>
      <w:r>
        <w:t>el</w:t>
      </w:r>
      <w:r>
        <w:rPr>
          <w:spacing w:val="1"/>
        </w:rPr>
        <w:t xml:space="preserve"> </w:t>
      </w:r>
      <w:r>
        <w:t>subsidio</w:t>
      </w:r>
      <w:r>
        <w:rPr>
          <w:spacing w:val="1"/>
        </w:rPr>
        <w:t xml:space="preserve"> </w:t>
      </w:r>
      <w:r>
        <w:t>familiar</w:t>
      </w:r>
      <w:r>
        <w:rPr>
          <w:spacing w:val="1"/>
        </w:rPr>
        <w:t xml:space="preserve"> </w:t>
      </w:r>
      <w:r>
        <w:t>surgió</w:t>
      </w:r>
      <w:r>
        <w:rPr>
          <w:spacing w:val="1"/>
        </w:rPr>
        <w:t xml:space="preserve"> </w:t>
      </w:r>
      <w:r>
        <w:t>en</w:t>
      </w:r>
      <w:r>
        <w:rPr>
          <w:spacing w:val="1"/>
        </w:rPr>
        <w:t xml:space="preserve"> </w:t>
      </w:r>
      <w:r>
        <w:t>1949</w:t>
      </w:r>
      <w:r>
        <w:rPr>
          <w:spacing w:val="1"/>
        </w:rPr>
        <w:t xml:space="preserve"> </w:t>
      </w:r>
      <w:r>
        <w:t>entendido</w:t>
      </w:r>
      <w:r>
        <w:rPr>
          <w:spacing w:val="1"/>
        </w:rPr>
        <w:t xml:space="preserve"> </w:t>
      </w:r>
      <w:r>
        <w:t>como</w:t>
      </w:r>
      <w:r>
        <w:rPr>
          <w:spacing w:val="1"/>
        </w:rPr>
        <w:t xml:space="preserve"> </w:t>
      </w:r>
      <w:r>
        <w:t>una</w:t>
      </w:r>
      <w:r>
        <w:rPr>
          <w:spacing w:val="-59"/>
        </w:rPr>
        <w:t xml:space="preserve"> </w:t>
      </w:r>
      <w:r>
        <w:t>prestación extralegal, dentro de los procesos de negociación de la convención colectiva</w:t>
      </w:r>
      <w:r>
        <w:rPr>
          <w:spacing w:val="1"/>
        </w:rPr>
        <w:t xml:space="preserve"> </w:t>
      </w:r>
      <w:r>
        <w:t>entre</w:t>
      </w:r>
      <w:r>
        <w:rPr>
          <w:spacing w:val="-6"/>
        </w:rPr>
        <w:t xml:space="preserve"> </w:t>
      </w:r>
      <w:r>
        <w:t>la</w:t>
      </w:r>
      <w:r>
        <w:rPr>
          <w:spacing w:val="-5"/>
        </w:rPr>
        <w:t xml:space="preserve"> </w:t>
      </w:r>
      <w:r>
        <w:t>Empresa</w:t>
      </w:r>
      <w:r>
        <w:rPr>
          <w:spacing w:val="-5"/>
        </w:rPr>
        <w:t xml:space="preserve"> </w:t>
      </w:r>
      <w:r>
        <w:t>del</w:t>
      </w:r>
      <w:r>
        <w:rPr>
          <w:spacing w:val="-5"/>
        </w:rPr>
        <w:t xml:space="preserve"> </w:t>
      </w:r>
      <w:r>
        <w:t>Ferrocarril</w:t>
      </w:r>
      <w:r>
        <w:rPr>
          <w:spacing w:val="-7"/>
        </w:rPr>
        <w:t xml:space="preserve"> </w:t>
      </w:r>
      <w:r>
        <w:t>de</w:t>
      </w:r>
      <w:r>
        <w:rPr>
          <w:spacing w:val="-1"/>
        </w:rPr>
        <w:t xml:space="preserve"> </w:t>
      </w:r>
      <w:r>
        <w:t>Antioquia</w:t>
      </w:r>
      <w:r>
        <w:rPr>
          <w:spacing w:val="-3"/>
        </w:rPr>
        <w:t xml:space="preserve"> </w:t>
      </w:r>
      <w:r>
        <w:t>y</w:t>
      </w:r>
      <w:r>
        <w:rPr>
          <w:spacing w:val="-4"/>
        </w:rPr>
        <w:t xml:space="preserve"> </w:t>
      </w:r>
      <w:r>
        <w:t>sus</w:t>
      </w:r>
      <w:r>
        <w:rPr>
          <w:spacing w:val="-2"/>
        </w:rPr>
        <w:t xml:space="preserve"> </w:t>
      </w:r>
      <w:r>
        <w:t>trabajadores,</w:t>
      </w:r>
      <w:r>
        <w:rPr>
          <w:spacing w:val="-1"/>
        </w:rPr>
        <w:t xml:space="preserve"> </w:t>
      </w:r>
      <w:r>
        <w:t>en</w:t>
      </w:r>
      <w:r>
        <w:rPr>
          <w:spacing w:val="-3"/>
        </w:rPr>
        <w:t xml:space="preserve"> </w:t>
      </w:r>
      <w:r>
        <w:t>el</w:t>
      </w:r>
      <w:r>
        <w:rPr>
          <w:spacing w:val="-5"/>
        </w:rPr>
        <w:t xml:space="preserve"> </w:t>
      </w:r>
      <w:r>
        <w:t>sentido</w:t>
      </w:r>
      <w:r>
        <w:rPr>
          <w:spacing w:val="-3"/>
        </w:rPr>
        <w:t xml:space="preserve"> </w:t>
      </w:r>
      <w:r>
        <w:t>de</w:t>
      </w:r>
      <w:r>
        <w:rPr>
          <w:spacing w:val="-3"/>
        </w:rPr>
        <w:t xml:space="preserve"> </w:t>
      </w:r>
      <w:r>
        <w:t>subsidiar</w:t>
      </w:r>
      <w:r>
        <w:rPr>
          <w:spacing w:val="-59"/>
        </w:rPr>
        <w:t xml:space="preserve"> </w:t>
      </w:r>
      <w:r>
        <w:t>con tres pesos mensuales por cada hijo a los trabajadores casados que tuvieran hijas</w:t>
      </w:r>
      <w:r>
        <w:rPr>
          <w:spacing w:val="1"/>
        </w:rPr>
        <w:t xml:space="preserve"> </w:t>
      </w:r>
      <w:r>
        <w:t>menores</w:t>
      </w:r>
      <w:r>
        <w:rPr>
          <w:spacing w:val="-12"/>
        </w:rPr>
        <w:t xml:space="preserve"> </w:t>
      </w:r>
      <w:r>
        <w:t>de</w:t>
      </w:r>
      <w:r>
        <w:rPr>
          <w:spacing w:val="-9"/>
        </w:rPr>
        <w:t xml:space="preserve"> </w:t>
      </w:r>
      <w:r>
        <w:t>15</w:t>
      </w:r>
      <w:r>
        <w:rPr>
          <w:spacing w:val="-7"/>
        </w:rPr>
        <w:t xml:space="preserve"> </w:t>
      </w:r>
      <w:r>
        <w:t>años</w:t>
      </w:r>
      <w:r>
        <w:rPr>
          <w:spacing w:val="-6"/>
        </w:rPr>
        <w:t xml:space="preserve"> </w:t>
      </w:r>
      <w:r>
        <w:t>(Díaz,</w:t>
      </w:r>
      <w:r>
        <w:rPr>
          <w:spacing w:val="13"/>
        </w:rPr>
        <w:t xml:space="preserve"> </w:t>
      </w:r>
      <w:r>
        <w:t>2016)</w:t>
      </w:r>
    </w:p>
    <w:p w14:paraId="16C51FBB" w14:textId="77777777" w:rsidR="0047210A" w:rsidRDefault="00560A1C">
      <w:pPr>
        <w:pStyle w:val="Textoindependiente"/>
        <w:spacing w:before="151" w:line="278" w:lineRule="auto"/>
        <w:ind w:left="1446" w:right="1202"/>
        <w:jc w:val="both"/>
      </w:pPr>
      <w:r>
        <w:t>En el año 1954, fue creada la primera Caja de Compensación Familiar, COMFAMA. Más</w:t>
      </w:r>
      <w:r>
        <w:rPr>
          <w:spacing w:val="1"/>
        </w:rPr>
        <w:t xml:space="preserve"> </w:t>
      </w:r>
      <w:r>
        <w:t>tarde, mediante el Decreto 118 de 1957, se brindó la posibilidad de que los empleadores</w:t>
      </w:r>
      <w:r>
        <w:rPr>
          <w:spacing w:val="1"/>
        </w:rPr>
        <w:t xml:space="preserve"> </w:t>
      </w:r>
      <w:r>
        <w:rPr>
          <w:spacing w:val="-1"/>
        </w:rPr>
        <w:t>constituyeran</w:t>
      </w:r>
      <w:r>
        <w:rPr>
          <w:spacing w:val="-12"/>
        </w:rPr>
        <w:t xml:space="preserve"> </w:t>
      </w:r>
      <w:r>
        <w:rPr>
          <w:spacing w:val="-1"/>
        </w:rPr>
        <w:t>Cajas</w:t>
      </w:r>
      <w:r>
        <w:rPr>
          <w:spacing w:val="-11"/>
        </w:rPr>
        <w:t xml:space="preserve"> </w:t>
      </w:r>
      <w:r>
        <w:rPr>
          <w:spacing w:val="-1"/>
        </w:rPr>
        <w:t>de</w:t>
      </w:r>
      <w:r>
        <w:rPr>
          <w:spacing w:val="-11"/>
        </w:rPr>
        <w:t xml:space="preserve"> </w:t>
      </w:r>
      <w:r>
        <w:rPr>
          <w:spacing w:val="-1"/>
        </w:rPr>
        <w:t>Compensación</w:t>
      </w:r>
      <w:r>
        <w:rPr>
          <w:spacing w:val="-12"/>
        </w:rPr>
        <w:t xml:space="preserve"> </w:t>
      </w:r>
      <w:r>
        <w:rPr>
          <w:spacing w:val="-1"/>
        </w:rPr>
        <w:t>Familiar</w:t>
      </w:r>
      <w:r>
        <w:rPr>
          <w:spacing w:val="-8"/>
        </w:rPr>
        <w:t xml:space="preserve"> </w:t>
      </w:r>
      <w:r>
        <w:rPr>
          <w:spacing w:val="-1"/>
        </w:rPr>
        <w:t>y</w:t>
      </w:r>
      <w:r>
        <w:rPr>
          <w:spacing w:val="-10"/>
        </w:rPr>
        <w:t xml:space="preserve"> </w:t>
      </w:r>
      <w:r>
        <w:rPr>
          <w:spacing w:val="-1"/>
        </w:rPr>
        <w:t>a</w:t>
      </w:r>
      <w:r>
        <w:rPr>
          <w:spacing w:val="-9"/>
        </w:rPr>
        <w:t xml:space="preserve"> </w:t>
      </w:r>
      <w:r>
        <w:rPr>
          <w:spacing w:val="-1"/>
        </w:rPr>
        <w:t>partir</w:t>
      </w:r>
      <w:r>
        <w:rPr>
          <w:spacing w:val="-8"/>
        </w:rPr>
        <w:t xml:space="preserve"> </w:t>
      </w:r>
      <w:r>
        <w:rPr>
          <w:spacing w:val="-1"/>
        </w:rPr>
        <w:t>del</w:t>
      </w:r>
      <w:r>
        <w:rPr>
          <w:spacing w:val="-7"/>
        </w:rPr>
        <w:t xml:space="preserve"> </w:t>
      </w:r>
      <w:r>
        <w:rPr>
          <w:spacing w:val="-1"/>
        </w:rPr>
        <w:t>Decreto</w:t>
      </w:r>
      <w:r>
        <w:rPr>
          <w:spacing w:val="-9"/>
        </w:rPr>
        <w:t xml:space="preserve"> </w:t>
      </w:r>
      <w:r>
        <w:t>3151</w:t>
      </w:r>
      <w:r>
        <w:rPr>
          <w:spacing w:val="-11"/>
        </w:rPr>
        <w:t xml:space="preserve"> </w:t>
      </w:r>
      <w:r>
        <w:t>de1962,</w:t>
      </w:r>
      <w:r>
        <w:rPr>
          <w:spacing w:val="-22"/>
        </w:rPr>
        <w:t xml:space="preserve"> </w:t>
      </w:r>
      <w:r>
        <w:t>además</w:t>
      </w:r>
      <w:r>
        <w:rPr>
          <w:spacing w:val="-59"/>
        </w:rPr>
        <w:t xml:space="preserve"> </w:t>
      </w:r>
      <w:r>
        <w:rPr>
          <w:spacing w:val="-1"/>
        </w:rPr>
        <w:t>de</w:t>
      </w:r>
      <w:r>
        <w:rPr>
          <w:spacing w:val="-9"/>
        </w:rPr>
        <w:t xml:space="preserve"> </w:t>
      </w:r>
      <w:r>
        <w:rPr>
          <w:spacing w:val="-1"/>
        </w:rPr>
        <w:t>pagar</w:t>
      </w:r>
      <w:r>
        <w:rPr>
          <w:spacing w:val="-13"/>
        </w:rPr>
        <w:t xml:space="preserve"> </w:t>
      </w:r>
      <w:r>
        <w:rPr>
          <w:spacing w:val="-1"/>
        </w:rPr>
        <w:t>subsidio</w:t>
      </w:r>
      <w:r>
        <w:rPr>
          <w:spacing w:val="-14"/>
        </w:rPr>
        <w:t xml:space="preserve"> </w:t>
      </w:r>
      <w:r>
        <w:rPr>
          <w:spacing w:val="-1"/>
        </w:rPr>
        <w:t>en</w:t>
      </w:r>
      <w:r>
        <w:rPr>
          <w:spacing w:val="-16"/>
        </w:rPr>
        <w:t xml:space="preserve"> </w:t>
      </w:r>
      <w:r>
        <w:rPr>
          <w:spacing w:val="-1"/>
        </w:rPr>
        <w:t>dinero,</w:t>
      </w:r>
      <w:r>
        <w:rPr>
          <w:spacing w:val="-2"/>
        </w:rPr>
        <w:t xml:space="preserve"> </w:t>
      </w:r>
      <w:r>
        <w:rPr>
          <w:spacing w:val="-1"/>
        </w:rPr>
        <w:t>podían</w:t>
      </w:r>
      <w:r>
        <w:rPr>
          <w:spacing w:val="-11"/>
        </w:rPr>
        <w:t xml:space="preserve"> </w:t>
      </w:r>
      <w:r>
        <w:rPr>
          <w:spacing w:val="-1"/>
        </w:rPr>
        <w:t>invertir</w:t>
      </w:r>
      <w:r>
        <w:rPr>
          <w:spacing w:val="-10"/>
        </w:rPr>
        <w:t xml:space="preserve"> </w:t>
      </w:r>
      <w:r>
        <w:rPr>
          <w:spacing w:val="-1"/>
        </w:rPr>
        <w:t>en</w:t>
      </w:r>
      <w:r>
        <w:rPr>
          <w:spacing w:val="-19"/>
        </w:rPr>
        <w:t xml:space="preserve"> </w:t>
      </w:r>
      <w:r>
        <w:rPr>
          <w:spacing w:val="-1"/>
        </w:rPr>
        <w:t>obras</w:t>
      </w:r>
      <w:r>
        <w:rPr>
          <w:spacing w:val="-14"/>
        </w:rPr>
        <w:t xml:space="preserve"> </w:t>
      </w:r>
      <w:r>
        <w:t>de</w:t>
      </w:r>
      <w:r>
        <w:rPr>
          <w:spacing w:val="-12"/>
        </w:rPr>
        <w:t xml:space="preserve"> </w:t>
      </w:r>
      <w:r>
        <w:t>beneficio</w:t>
      </w:r>
      <w:r>
        <w:rPr>
          <w:spacing w:val="-2"/>
        </w:rPr>
        <w:t xml:space="preserve"> </w:t>
      </w:r>
      <w:r>
        <w:t>social.</w:t>
      </w:r>
    </w:p>
    <w:p w14:paraId="235F0D32" w14:textId="77777777" w:rsidR="0047210A" w:rsidRDefault="0047210A">
      <w:pPr>
        <w:pStyle w:val="Textoindependiente"/>
        <w:spacing w:before="6"/>
      </w:pPr>
    </w:p>
    <w:p w14:paraId="1089FCDA" w14:textId="77777777" w:rsidR="0047210A" w:rsidRDefault="00560A1C">
      <w:pPr>
        <w:pStyle w:val="Textoindependiente"/>
        <w:spacing w:line="276" w:lineRule="auto"/>
        <w:ind w:left="1446" w:right="1214"/>
        <w:jc w:val="both"/>
      </w:pPr>
      <w:r>
        <w:t>Luego con la Ley 58 de 1963, el Congreso de la República dio el primer pronunciamiento</w:t>
      </w:r>
      <w:r>
        <w:rPr>
          <w:spacing w:val="1"/>
        </w:rPr>
        <w:t xml:space="preserve"> </w:t>
      </w:r>
      <w:r>
        <w:t>sobre subsidio familiar, extendiendo este beneficio a empleados civiles y trabajadores</w:t>
      </w:r>
      <w:r>
        <w:rPr>
          <w:spacing w:val="1"/>
        </w:rPr>
        <w:t xml:space="preserve"> </w:t>
      </w:r>
      <w:r>
        <w:t>oficiales</w:t>
      </w:r>
      <w:r>
        <w:rPr>
          <w:spacing w:val="-1"/>
        </w:rPr>
        <w:t xml:space="preserve"> </w:t>
      </w:r>
      <w:r>
        <w:t>de</w:t>
      </w:r>
      <w:r>
        <w:rPr>
          <w:spacing w:val="-4"/>
        </w:rPr>
        <w:t xml:space="preserve"> </w:t>
      </w:r>
      <w:r>
        <w:t>los</w:t>
      </w:r>
      <w:r>
        <w:rPr>
          <w:spacing w:val="-14"/>
        </w:rPr>
        <w:t xml:space="preserve"> </w:t>
      </w:r>
      <w:r>
        <w:t>entes</w:t>
      </w:r>
      <w:r>
        <w:rPr>
          <w:spacing w:val="-1"/>
        </w:rPr>
        <w:t xml:space="preserve"> </w:t>
      </w:r>
      <w:r>
        <w:t>territoriales.</w:t>
      </w:r>
    </w:p>
    <w:p w14:paraId="18B5E7D4" w14:textId="77777777" w:rsidR="0047210A" w:rsidRDefault="0047210A">
      <w:pPr>
        <w:pStyle w:val="Textoindependiente"/>
        <w:spacing w:before="5"/>
      </w:pPr>
    </w:p>
    <w:p w14:paraId="158B5F13" w14:textId="77777777" w:rsidR="0047210A" w:rsidRDefault="00560A1C">
      <w:pPr>
        <w:pStyle w:val="Textoindependiente"/>
        <w:spacing w:line="276" w:lineRule="auto"/>
        <w:ind w:left="1446" w:right="1177"/>
        <w:jc w:val="both"/>
      </w:pPr>
      <w:r>
        <w:t>Mediante</w:t>
      </w:r>
      <w:r>
        <w:rPr>
          <w:spacing w:val="1"/>
        </w:rPr>
        <w:t xml:space="preserve"> </w:t>
      </w:r>
      <w:r>
        <w:t>la</w:t>
      </w:r>
      <w:r>
        <w:rPr>
          <w:spacing w:val="1"/>
        </w:rPr>
        <w:t xml:space="preserve"> </w:t>
      </w:r>
      <w:r>
        <w:t>Ley</w:t>
      </w:r>
      <w:r>
        <w:rPr>
          <w:spacing w:val="1"/>
        </w:rPr>
        <w:t xml:space="preserve"> </w:t>
      </w:r>
      <w:r>
        <w:t>69</w:t>
      </w:r>
      <w:r>
        <w:rPr>
          <w:spacing w:val="1"/>
        </w:rPr>
        <w:t xml:space="preserve"> </w:t>
      </w:r>
      <w:r>
        <w:t>de</w:t>
      </w:r>
      <w:r>
        <w:rPr>
          <w:spacing w:val="1"/>
        </w:rPr>
        <w:t xml:space="preserve"> </w:t>
      </w:r>
      <w:r>
        <w:t>1966,</w:t>
      </w:r>
      <w:r>
        <w:rPr>
          <w:spacing w:val="1"/>
        </w:rPr>
        <w:t xml:space="preserve"> </w:t>
      </w:r>
      <w:r>
        <w:t>se</w:t>
      </w:r>
      <w:r>
        <w:rPr>
          <w:spacing w:val="1"/>
        </w:rPr>
        <w:t xml:space="preserve"> </w:t>
      </w:r>
      <w:r>
        <w:t>establece</w:t>
      </w:r>
      <w:r>
        <w:rPr>
          <w:spacing w:val="1"/>
        </w:rPr>
        <w:t xml:space="preserve"> </w:t>
      </w:r>
      <w:r>
        <w:t>la</w:t>
      </w:r>
      <w:r>
        <w:rPr>
          <w:spacing w:val="1"/>
        </w:rPr>
        <w:t xml:space="preserve"> </w:t>
      </w:r>
      <w:r>
        <w:t>afiliación</w:t>
      </w:r>
      <w:r>
        <w:rPr>
          <w:spacing w:val="1"/>
        </w:rPr>
        <w:t xml:space="preserve"> </w:t>
      </w:r>
      <w:r>
        <w:t>regional</w:t>
      </w:r>
      <w:r>
        <w:rPr>
          <w:spacing w:val="1"/>
        </w:rPr>
        <w:t xml:space="preserve"> </w:t>
      </w:r>
      <w:r>
        <w:t>a</w:t>
      </w:r>
      <w:r>
        <w:rPr>
          <w:spacing w:val="1"/>
        </w:rPr>
        <w:t xml:space="preserve"> </w:t>
      </w:r>
      <w:r>
        <w:t>las</w:t>
      </w:r>
      <w:r>
        <w:rPr>
          <w:spacing w:val="1"/>
        </w:rPr>
        <w:t xml:space="preserve"> </w:t>
      </w:r>
      <w:r>
        <w:t>Cajas</w:t>
      </w:r>
      <w:r>
        <w:rPr>
          <w:spacing w:val="1"/>
        </w:rPr>
        <w:t xml:space="preserve"> </w:t>
      </w:r>
      <w:r>
        <w:t>de</w:t>
      </w:r>
      <w:r>
        <w:rPr>
          <w:spacing w:val="1"/>
        </w:rPr>
        <w:t xml:space="preserve"> </w:t>
      </w:r>
      <w:r>
        <w:t>Compensación Familiar y se crea la obligación de pagar el subsidio familiar en cabeza de</w:t>
      </w:r>
      <w:r>
        <w:rPr>
          <w:spacing w:val="1"/>
        </w:rPr>
        <w:t xml:space="preserve"> </w:t>
      </w:r>
      <w:r>
        <w:t>los</w:t>
      </w:r>
      <w:r>
        <w:rPr>
          <w:spacing w:val="-3"/>
        </w:rPr>
        <w:t xml:space="preserve"> </w:t>
      </w:r>
      <w:r>
        <w:t>empleadores.</w:t>
      </w:r>
    </w:p>
    <w:p w14:paraId="1ECB1214" w14:textId="77777777" w:rsidR="0047210A" w:rsidRDefault="0047210A">
      <w:pPr>
        <w:pStyle w:val="Textoindependiente"/>
        <w:spacing w:before="5"/>
      </w:pPr>
    </w:p>
    <w:p w14:paraId="6F814940" w14:textId="77777777" w:rsidR="0047210A" w:rsidRDefault="00560A1C">
      <w:pPr>
        <w:pStyle w:val="Textoindependiente"/>
        <w:spacing w:line="276" w:lineRule="auto"/>
        <w:ind w:left="1446" w:right="1168"/>
        <w:jc w:val="both"/>
      </w:pPr>
      <w:r>
        <w:t>Con la Ley 56 de 1973, se le permitió a las Cajas de Compensación Familiar prestar</w:t>
      </w:r>
      <w:r>
        <w:rPr>
          <w:spacing w:val="1"/>
        </w:rPr>
        <w:t xml:space="preserve"> </w:t>
      </w:r>
      <w:r>
        <w:t>servicios a las familias de los trabajadores afiliados. De igual manera, fue definido el</w:t>
      </w:r>
      <w:r>
        <w:rPr>
          <w:spacing w:val="1"/>
        </w:rPr>
        <w:t xml:space="preserve"> </w:t>
      </w:r>
      <w:r>
        <w:t>subsidio familiar, como prestación social pagadera en dinero, especie y servicios, cuyo</w:t>
      </w:r>
      <w:r>
        <w:rPr>
          <w:spacing w:val="1"/>
        </w:rPr>
        <w:t xml:space="preserve"> </w:t>
      </w:r>
      <w:r>
        <w:t>objetivo</w:t>
      </w:r>
      <w:r>
        <w:rPr>
          <w:spacing w:val="-13"/>
        </w:rPr>
        <w:t xml:space="preserve"> </w:t>
      </w:r>
      <w:r>
        <w:t>era</w:t>
      </w:r>
      <w:r>
        <w:rPr>
          <w:spacing w:val="-12"/>
        </w:rPr>
        <w:t xml:space="preserve"> </w:t>
      </w:r>
      <w:r>
        <w:t>la</w:t>
      </w:r>
      <w:r>
        <w:rPr>
          <w:spacing w:val="-13"/>
        </w:rPr>
        <w:t xml:space="preserve"> </w:t>
      </w:r>
      <w:r>
        <w:t>integración</w:t>
      </w:r>
      <w:r>
        <w:rPr>
          <w:spacing w:val="-13"/>
        </w:rPr>
        <w:t xml:space="preserve"> </w:t>
      </w:r>
      <w:r>
        <w:t>y</w:t>
      </w:r>
      <w:r>
        <w:rPr>
          <w:spacing w:val="-10"/>
        </w:rPr>
        <w:t xml:space="preserve"> </w:t>
      </w:r>
      <w:r>
        <w:t>el</w:t>
      </w:r>
      <w:r>
        <w:rPr>
          <w:spacing w:val="-13"/>
        </w:rPr>
        <w:t xml:space="preserve"> </w:t>
      </w:r>
      <w:r>
        <w:t>fortalecimiento</w:t>
      </w:r>
      <w:r>
        <w:rPr>
          <w:spacing w:val="-12"/>
        </w:rPr>
        <w:t xml:space="preserve"> </w:t>
      </w:r>
      <w:r>
        <w:t>económico,</w:t>
      </w:r>
      <w:r>
        <w:rPr>
          <w:spacing w:val="-13"/>
        </w:rPr>
        <w:t xml:space="preserve"> </w:t>
      </w:r>
      <w:r>
        <w:t>moral</w:t>
      </w:r>
      <w:r>
        <w:rPr>
          <w:spacing w:val="-9"/>
        </w:rPr>
        <w:t xml:space="preserve"> </w:t>
      </w:r>
      <w:r>
        <w:t>y</w:t>
      </w:r>
      <w:r>
        <w:rPr>
          <w:spacing w:val="-10"/>
        </w:rPr>
        <w:t xml:space="preserve"> </w:t>
      </w:r>
      <w:r>
        <w:t>cultural</w:t>
      </w:r>
      <w:r>
        <w:rPr>
          <w:spacing w:val="-13"/>
        </w:rPr>
        <w:t xml:space="preserve"> </w:t>
      </w:r>
      <w:r>
        <w:t>de</w:t>
      </w:r>
      <w:r>
        <w:rPr>
          <w:spacing w:val="-10"/>
        </w:rPr>
        <w:t xml:space="preserve"> </w:t>
      </w:r>
      <w:r>
        <w:t>la</w:t>
      </w:r>
      <w:r>
        <w:rPr>
          <w:spacing w:val="-10"/>
        </w:rPr>
        <w:t xml:space="preserve"> </w:t>
      </w:r>
      <w:r>
        <w:t>familia.</w:t>
      </w:r>
      <w:r>
        <w:rPr>
          <w:spacing w:val="-9"/>
        </w:rPr>
        <w:t xml:space="preserve"> </w:t>
      </w:r>
      <w:r>
        <w:t>Crea</w:t>
      </w:r>
      <w:r>
        <w:rPr>
          <w:spacing w:val="-59"/>
        </w:rPr>
        <w:t xml:space="preserve"> </w:t>
      </w:r>
      <w:r>
        <w:t>un límite máximo de remuneración 6 SMML y beneficiarios: hijos y hermanos a cargo y da</w:t>
      </w:r>
      <w:r>
        <w:rPr>
          <w:spacing w:val="1"/>
        </w:rPr>
        <w:t xml:space="preserve"> </w:t>
      </w:r>
      <w:r>
        <w:t>participación</w:t>
      </w:r>
      <w:r>
        <w:rPr>
          <w:spacing w:val="-3"/>
        </w:rPr>
        <w:t xml:space="preserve"> </w:t>
      </w:r>
      <w:r>
        <w:t>a</w:t>
      </w:r>
      <w:r>
        <w:rPr>
          <w:spacing w:val="-10"/>
        </w:rPr>
        <w:t xml:space="preserve"> </w:t>
      </w:r>
      <w:r>
        <w:t>2</w:t>
      </w:r>
      <w:r>
        <w:rPr>
          <w:spacing w:val="-14"/>
        </w:rPr>
        <w:t xml:space="preserve"> </w:t>
      </w:r>
      <w:r>
        <w:t>representantes</w:t>
      </w:r>
      <w:r>
        <w:rPr>
          <w:spacing w:val="-4"/>
        </w:rPr>
        <w:t xml:space="preserve"> </w:t>
      </w:r>
      <w:r>
        <w:t>de los</w:t>
      </w:r>
      <w:r>
        <w:rPr>
          <w:spacing w:val="-15"/>
        </w:rPr>
        <w:t xml:space="preserve"> </w:t>
      </w:r>
      <w:r>
        <w:t>trabajadores</w:t>
      </w:r>
      <w:r>
        <w:rPr>
          <w:spacing w:val="-4"/>
        </w:rPr>
        <w:t xml:space="preserve"> </w:t>
      </w:r>
      <w:r>
        <w:t>en</w:t>
      </w:r>
      <w:r>
        <w:rPr>
          <w:spacing w:val="-14"/>
        </w:rPr>
        <w:t xml:space="preserve"> </w:t>
      </w:r>
      <w:r>
        <w:t>el</w:t>
      </w:r>
      <w:r>
        <w:rPr>
          <w:spacing w:val="-8"/>
        </w:rPr>
        <w:t xml:space="preserve"> </w:t>
      </w:r>
      <w:r>
        <w:t>Consejo</w:t>
      </w:r>
      <w:r>
        <w:rPr>
          <w:spacing w:val="-4"/>
        </w:rPr>
        <w:t xml:space="preserve"> </w:t>
      </w:r>
      <w:r>
        <w:t>Directivo.</w:t>
      </w:r>
    </w:p>
    <w:p w14:paraId="4DE42119" w14:textId="77777777" w:rsidR="0047210A" w:rsidRDefault="0047210A">
      <w:pPr>
        <w:pStyle w:val="Textoindependiente"/>
        <w:spacing w:before="1"/>
        <w:rPr>
          <w:sz w:val="23"/>
        </w:rPr>
      </w:pPr>
    </w:p>
    <w:p w14:paraId="43D697DF" w14:textId="77777777" w:rsidR="0047210A" w:rsidRDefault="00560A1C">
      <w:pPr>
        <w:pStyle w:val="Textoindependiente"/>
        <w:spacing w:line="276" w:lineRule="auto"/>
        <w:ind w:left="1446" w:right="1181"/>
        <w:jc w:val="both"/>
      </w:pPr>
      <w:r>
        <w:t>Por medio de los Decretos 2375 y 2373 de 1974, se estableció la obligación de pagar el</w:t>
      </w:r>
      <w:r>
        <w:rPr>
          <w:spacing w:val="1"/>
        </w:rPr>
        <w:t xml:space="preserve"> </w:t>
      </w:r>
      <w:r>
        <w:t>subsidio familiar a través de Cooperativas o de la Caja Agraria para los trabajadores de la</w:t>
      </w:r>
      <w:r>
        <w:rPr>
          <w:spacing w:val="1"/>
        </w:rPr>
        <w:t xml:space="preserve"> </w:t>
      </w:r>
      <w:r>
        <w:t>agricultura, la silvicultura, la ganadería, la pesca, la avicultura o la apicultura. Y con el</w:t>
      </w:r>
      <w:r>
        <w:rPr>
          <w:spacing w:val="1"/>
        </w:rPr>
        <w:t xml:space="preserve"> </w:t>
      </w:r>
      <w:r>
        <w:t>Decreto</w:t>
      </w:r>
      <w:r>
        <w:rPr>
          <w:spacing w:val="-4"/>
        </w:rPr>
        <w:t xml:space="preserve"> </w:t>
      </w:r>
      <w:r>
        <w:t>1445</w:t>
      </w:r>
      <w:r>
        <w:rPr>
          <w:spacing w:val="-6"/>
        </w:rPr>
        <w:t xml:space="preserve"> </w:t>
      </w:r>
      <w:r>
        <w:t>de</w:t>
      </w:r>
      <w:r>
        <w:rPr>
          <w:spacing w:val="-14"/>
        </w:rPr>
        <w:t xml:space="preserve"> </w:t>
      </w:r>
      <w:r>
        <w:t>1975, se</w:t>
      </w:r>
      <w:r>
        <w:rPr>
          <w:spacing w:val="-11"/>
        </w:rPr>
        <w:t xml:space="preserve"> </w:t>
      </w:r>
      <w:r>
        <w:t>estableció</w:t>
      </w:r>
      <w:r>
        <w:rPr>
          <w:spacing w:val="10"/>
        </w:rPr>
        <w:t xml:space="preserve"> </w:t>
      </w:r>
      <w:r>
        <w:t>la</w:t>
      </w:r>
      <w:r>
        <w:rPr>
          <w:spacing w:val="-6"/>
        </w:rPr>
        <w:t xml:space="preserve"> </w:t>
      </w:r>
      <w:r>
        <w:t>obligación</w:t>
      </w:r>
      <w:r>
        <w:rPr>
          <w:spacing w:val="-11"/>
        </w:rPr>
        <w:t xml:space="preserve"> </w:t>
      </w:r>
      <w:r>
        <w:t>de</w:t>
      </w:r>
      <w:r>
        <w:rPr>
          <w:spacing w:val="-6"/>
        </w:rPr>
        <w:t xml:space="preserve"> </w:t>
      </w:r>
      <w:r>
        <w:t>pagar</w:t>
      </w:r>
      <w:r>
        <w:rPr>
          <w:spacing w:val="2"/>
        </w:rPr>
        <w:t xml:space="preserve"> </w:t>
      </w:r>
      <w:r>
        <w:t>el</w:t>
      </w:r>
      <w:r>
        <w:rPr>
          <w:spacing w:val="-13"/>
        </w:rPr>
        <w:t xml:space="preserve"> </w:t>
      </w:r>
      <w:r>
        <w:t>subsidio</w:t>
      </w:r>
      <w:r>
        <w:rPr>
          <w:spacing w:val="-11"/>
        </w:rPr>
        <w:t xml:space="preserve"> </w:t>
      </w:r>
      <w:r>
        <w:t>familiar,</w:t>
      </w:r>
      <w:r>
        <w:rPr>
          <w:spacing w:val="4"/>
        </w:rPr>
        <w:t xml:space="preserve"> </w:t>
      </w:r>
      <w:r>
        <w:t>a</w:t>
      </w:r>
      <w:r>
        <w:rPr>
          <w:spacing w:val="-4"/>
        </w:rPr>
        <w:t xml:space="preserve"> </w:t>
      </w:r>
      <w:r>
        <w:t>través</w:t>
      </w:r>
      <w:r>
        <w:rPr>
          <w:spacing w:val="-8"/>
        </w:rPr>
        <w:t xml:space="preserve"> </w:t>
      </w:r>
      <w:r>
        <w:t>de</w:t>
      </w:r>
      <w:r>
        <w:rPr>
          <w:spacing w:val="-59"/>
        </w:rPr>
        <w:t xml:space="preserve"> </w:t>
      </w:r>
      <w:r>
        <w:rPr>
          <w:spacing w:val="-1"/>
        </w:rPr>
        <w:t>cooperativas</w:t>
      </w:r>
      <w:r>
        <w:rPr>
          <w:spacing w:val="-21"/>
        </w:rPr>
        <w:t xml:space="preserve"> </w:t>
      </w:r>
      <w:r>
        <w:rPr>
          <w:spacing w:val="-1"/>
        </w:rPr>
        <w:t>para</w:t>
      </w:r>
      <w:r>
        <w:rPr>
          <w:spacing w:val="-4"/>
        </w:rPr>
        <w:t xml:space="preserve"> </w:t>
      </w:r>
      <w:r>
        <w:rPr>
          <w:spacing w:val="-1"/>
        </w:rPr>
        <w:t>los</w:t>
      </w:r>
      <w:r>
        <w:rPr>
          <w:spacing w:val="-23"/>
        </w:rPr>
        <w:t xml:space="preserve"> </w:t>
      </w:r>
      <w:r>
        <w:rPr>
          <w:spacing w:val="-1"/>
        </w:rPr>
        <w:t>empleados</w:t>
      </w:r>
      <w:r>
        <w:rPr>
          <w:spacing w:val="-11"/>
        </w:rPr>
        <w:t xml:space="preserve"> </w:t>
      </w:r>
      <w:r>
        <w:rPr>
          <w:spacing w:val="-1"/>
        </w:rPr>
        <w:t>oficiales</w:t>
      </w:r>
      <w:r>
        <w:rPr>
          <w:spacing w:val="-9"/>
        </w:rPr>
        <w:t xml:space="preserve"> </w:t>
      </w:r>
      <w:r>
        <w:rPr>
          <w:spacing w:val="-1"/>
        </w:rPr>
        <w:t>de</w:t>
      </w:r>
      <w:r>
        <w:rPr>
          <w:spacing w:val="-4"/>
        </w:rPr>
        <w:t xml:space="preserve"> </w:t>
      </w:r>
      <w:r>
        <w:rPr>
          <w:spacing w:val="-1"/>
        </w:rPr>
        <w:t>la</w:t>
      </w:r>
      <w:r>
        <w:rPr>
          <w:spacing w:val="1"/>
        </w:rPr>
        <w:t xml:space="preserve"> </w:t>
      </w:r>
      <w:r>
        <w:rPr>
          <w:spacing w:val="-1"/>
        </w:rPr>
        <w:t>rama</w:t>
      </w:r>
      <w:r>
        <w:rPr>
          <w:spacing w:val="-6"/>
        </w:rPr>
        <w:t xml:space="preserve"> </w:t>
      </w:r>
      <w:r>
        <w:rPr>
          <w:spacing w:val="-1"/>
        </w:rPr>
        <w:t>ejecutiva</w:t>
      </w:r>
      <w:r>
        <w:rPr>
          <w:spacing w:val="-9"/>
        </w:rPr>
        <w:t xml:space="preserve"> </w:t>
      </w:r>
      <w:r>
        <w:rPr>
          <w:spacing w:val="-1"/>
        </w:rPr>
        <w:t>del</w:t>
      </w:r>
      <w:r>
        <w:rPr>
          <w:spacing w:val="-17"/>
        </w:rPr>
        <w:t xml:space="preserve"> </w:t>
      </w:r>
      <w:r>
        <w:rPr>
          <w:spacing w:val="-1"/>
        </w:rPr>
        <w:t>poder</w:t>
      </w:r>
      <w:r>
        <w:rPr>
          <w:spacing w:val="-15"/>
        </w:rPr>
        <w:t xml:space="preserve"> </w:t>
      </w:r>
      <w:r>
        <w:rPr>
          <w:spacing w:val="-1"/>
        </w:rPr>
        <w:t>público.</w:t>
      </w:r>
    </w:p>
    <w:p w14:paraId="1A8D0D0C" w14:textId="77777777" w:rsidR="0047210A" w:rsidRDefault="0047210A">
      <w:pPr>
        <w:spacing w:line="276" w:lineRule="auto"/>
        <w:jc w:val="both"/>
        <w:sectPr w:rsidR="0047210A">
          <w:pgSz w:w="12240" w:h="15840"/>
          <w:pgMar w:top="1320" w:right="380" w:bottom="2220" w:left="400" w:header="509" w:footer="2035" w:gutter="0"/>
          <w:cols w:space="720"/>
        </w:sectPr>
      </w:pPr>
    </w:p>
    <w:p w14:paraId="58AC87F6" w14:textId="77777777" w:rsidR="0047210A" w:rsidRDefault="00560A1C">
      <w:pPr>
        <w:pStyle w:val="Textoindependiente"/>
        <w:spacing w:line="276" w:lineRule="auto"/>
        <w:ind w:left="1446" w:right="1178"/>
        <w:jc w:val="both"/>
      </w:pPr>
      <w:r>
        <w:lastRenderedPageBreak/>
        <w:t>A partir de la Ley 25 de 1981, se creó la Superintendencia del Subsidio Familiar como</w:t>
      </w:r>
      <w:r>
        <w:rPr>
          <w:spacing w:val="1"/>
        </w:rPr>
        <w:t xml:space="preserve"> </w:t>
      </w:r>
      <w:r>
        <w:t>entidad adscrita al Ministerio de Trabajo y Seguridad Social con el propósito fundamental</w:t>
      </w:r>
      <w:r>
        <w:rPr>
          <w:spacing w:val="1"/>
        </w:rPr>
        <w:t xml:space="preserve"> </w:t>
      </w:r>
      <w:r>
        <w:t>de</w:t>
      </w:r>
      <w:r>
        <w:rPr>
          <w:spacing w:val="-12"/>
        </w:rPr>
        <w:t xml:space="preserve"> </w:t>
      </w:r>
      <w:r>
        <w:t>ejercer</w:t>
      </w:r>
      <w:r>
        <w:rPr>
          <w:spacing w:val="-12"/>
        </w:rPr>
        <w:t xml:space="preserve"> </w:t>
      </w:r>
      <w:r>
        <w:t>la</w:t>
      </w:r>
      <w:r>
        <w:rPr>
          <w:spacing w:val="-11"/>
        </w:rPr>
        <w:t xml:space="preserve"> </w:t>
      </w:r>
      <w:r>
        <w:t>vigilancia</w:t>
      </w:r>
      <w:r>
        <w:rPr>
          <w:spacing w:val="-10"/>
        </w:rPr>
        <w:t xml:space="preserve"> </w:t>
      </w:r>
      <w:r>
        <w:t>de</w:t>
      </w:r>
      <w:r>
        <w:rPr>
          <w:spacing w:val="-14"/>
        </w:rPr>
        <w:t xml:space="preserve"> </w:t>
      </w:r>
      <w:r>
        <w:t>las</w:t>
      </w:r>
      <w:r>
        <w:rPr>
          <w:spacing w:val="-11"/>
        </w:rPr>
        <w:t xml:space="preserve"> </w:t>
      </w:r>
      <w:r>
        <w:t>Cajas</w:t>
      </w:r>
      <w:r>
        <w:rPr>
          <w:spacing w:val="-14"/>
        </w:rPr>
        <w:t xml:space="preserve"> </w:t>
      </w:r>
      <w:r>
        <w:t>de</w:t>
      </w:r>
      <w:r>
        <w:rPr>
          <w:spacing w:val="-14"/>
        </w:rPr>
        <w:t xml:space="preserve"> </w:t>
      </w:r>
      <w:r>
        <w:t>Compensación</w:t>
      </w:r>
      <w:r>
        <w:rPr>
          <w:spacing w:val="-11"/>
        </w:rPr>
        <w:t xml:space="preserve"> </w:t>
      </w:r>
      <w:r>
        <w:t>Familiar,</w:t>
      </w:r>
      <w:r>
        <w:rPr>
          <w:spacing w:val="-11"/>
        </w:rPr>
        <w:t xml:space="preserve"> </w:t>
      </w:r>
      <w:r>
        <w:t>las</w:t>
      </w:r>
      <w:r>
        <w:rPr>
          <w:spacing w:val="-11"/>
        </w:rPr>
        <w:t xml:space="preserve"> </w:t>
      </w:r>
      <w:r>
        <w:t>entidades</w:t>
      </w:r>
      <w:r>
        <w:rPr>
          <w:spacing w:val="-13"/>
        </w:rPr>
        <w:t xml:space="preserve"> </w:t>
      </w:r>
      <w:r>
        <w:t>recaudadoras</w:t>
      </w:r>
      <w:r>
        <w:rPr>
          <w:spacing w:val="-59"/>
        </w:rPr>
        <w:t xml:space="preserve"> </w:t>
      </w:r>
      <w:r>
        <w:t>y pagadoras del subsidio familiar y aquellas entidades que constituyeran o administraran</w:t>
      </w:r>
      <w:r>
        <w:rPr>
          <w:spacing w:val="1"/>
        </w:rPr>
        <w:t xml:space="preserve"> </w:t>
      </w:r>
      <w:r>
        <w:t>una o varias entidades sometidas a la vigilancia, siempre que comprometieran fondos de</w:t>
      </w:r>
      <w:r>
        <w:rPr>
          <w:spacing w:val="1"/>
        </w:rPr>
        <w:t xml:space="preserve"> </w:t>
      </w:r>
      <w:r>
        <w:t>su</w:t>
      </w:r>
      <w:r>
        <w:rPr>
          <w:spacing w:val="-3"/>
        </w:rPr>
        <w:t xml:space="preserve"> </w:t>
      </w:r>
      <w:r>
        <w:t>patrimonio.</w:t>
      </w:r>
    </w:p>
    <w:p w14:paraId="6DE8DC0E" w14:textId="77777777" w:rsidR="0047210A" w:rsidRDefault="0047210A">
      <w:pPr>
        <w:pStyle w:val="Textoindependiente"/>
        <w:spacing w:before="9"/>
        <w:rPr>
          <w:sz w:val="24"/>
        </w:rPr>
      </w:pPr>
    </w:p>
    <w:p w14:paraId="194EF050" w14:textId="508CA1F2" w:rsidR="0047210A" w:rsidRDefault="00560A1C">
      <w:pPr>
        <w:pStyle w:val="Textoindependiente"/>
        <w:ind w:left="1638" w:right="1391"/>
        <w:jc w:val="center"/>
      </w:pPr>
      <w:r>
        <w:t>Gráfico:</w:t>
      </w:r>
      <w:r>
        <w:rPr>
          <w:spacing w:val="-4"/>
        </w:rPr>
        <w:t xml:space="preserve"> </w:t>
      </w:r>
      <w:r>
        <w:t>Hitos</w:t>
      </w:r>
      <w:r>
        <w:rPr>
          <w:spacing w:val="-6"/>
        </w:rPr>
        <w:t xml:space="preserve"> </w:t>
      </w:r>
      <w:r>
        <w:t>en</w:t>
      </w:r>
      <w:r>
        <w:rPr>
          <w:spacing w:val="-6"/>
        </w:rPr>
        <w:t xml:space="preserve"> </w:t>
      </w:r>
      <w:r>
        <w:t>la</w:t>
      </w:r>
      <w:r>
        <w:rPr>
          <w:spacing w:val="-6"/>
        </w:rPr>
        <w:t xml:space="preserve"> </w:t>
      </w:r>
      <w:r>
        <w:t>Evolución</w:t>
      </w:r>
      <w:r>
        <w:rPr>
          <w:spacing w:val="-7"/>
        </w:rPr>
        <w:t xml:space="preserve"> </w:t>
      </w:r>
      <w:r>
        <w:t>del</w:t>
      </w:r>
      <w:r>
        <w:rPr>
          <w:spacing w:val="-4"/>
        </w:rPr>
        <w:t xml:space="preserve"> </w:t>
      </w:r>
      <w:r>
        <w:t>Sistema</w:t>
      </w:r>
      <w:r>
        <w:rPr>
          <w:spacing w:val="-5"/>
        </w:rPr>
        <w:t xml:space="preserve"> </w:t>
      </w:r>
      <w:r>
        <w:t>de</w:t>
      </w:r>
      <w:r>
        <w:rPr>
          <w:spacing w:val="-6"/>
        </w:rPr>
        <w:t xml:space="preserve"> </w:t>
      </w:r>
      <w:r>
        <w:t>Subsidio</w:t>
      </w:r>
      <w:r>
        <w:rPr>
          <w:spacing w:val="-4"/>
        </w:rPr>
        <w:t xml:space="preserve"> </w:t>
      </w:r>
      <w:r>
        <w:t>Familiar</w:t>
      </w:r>
    </w:p>
    <w:p w14:paraId="3D14AB3F" w14:textId="77777777" w:rsidR="0005152C" w:rsidRDefault="0005152C">
      <w:pPr>
        <w:ind w:left="1638" w:right="1392"/>
        <w:jc w:val="center"/>
        <w:rPr>
          <w:sz w:val="20"/>
        </w:rPr>
      </w:pPr>
    </w:p>
    <w:p w14:paraId="52FC6476" w14:textId="22C870E2" w:rsidR="0047210A" w:rsidRDefault="00FD1604" w:rsidP="005037C3">
      <w:pPr>
        <w:pStyle w:val="Textoindependiente"/>
        <w:spacing w:before="3"/>
        <w:jc w:val="center"/>
        <w:rPr>
          <w:sz w:val="23"/>
        </w:rPr>
      </w:pPr>
      <w:r>
        <w:rPr>
          <w:noProof/>
        </w:rPr>
        <w:drawing>
          <wp:inline distT="0" distB="0" distL="0" distR="0" wp14:anchorId="7E9F4AB7" wp14:editId="1C8EE6DE">
            <wp:extent cx="7038975" cy="3531772"/>
            <wp:effectExtent l="0" t="0" r="0" b="0"/>
            <wp:docPr id="342197812"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97812" name="Imagen 1" descr="Escala de tiempo&#10;&#10;Descripción generada automáticamente"/>
                    <pic:cNvPicPr/>
                  </pic:nvPicPr>
                  <pic:blipFill>
                    <a:blip r:embed="rId18"/>
                    <a:stretch>
                      <a:fillRect/>
                    </a:stretch>
                  </pic:blipFill>
                  <pic:spPr>
                    <a:xfrm>
                      <a:off x="0" y="0"/>
                      <a:ext cx="7047229" cy="3535914"/>
                    </a:xfrm>
                    <a:prstGeom prst="rect">
                      <a:avLst/>
                    </a:prstGeom>
                  </pic:spPr>
                </pic:pic>
              </a:graphicData>
            </a:graphic>
          </wp:inline>
        </w:drawing>
      </w:r>
    </w:p>
    <w:p w14:paraId="45934136" w14:textId="3BAFF495" w:rsidR="00CE71AC" w:rsidRDefault="00A2090A" w:rsidP="005037C3">
      <w:pPr>
        <w:ind w:left="1638" w:right="1392"/>
        <w:jc w:val="center"/>
        <w:rPr>
          <w:spacing w:val="-4"/>
          <w:sz w:val="18"/>
          <w:szCs w:val="18"/>
        </w:rPr>
      </w:pPr>
      <w:r w:rsidRPr="005037C3">
        <w:rPr>
          <w:sz w:val="18"/>
          <w:szCs w:val="18"/>
        </w:rPr>
        <w:t>Fuente:</w:t>
      </w:r>
      <w:r w:rsidRPr="005037C3">
        <w:rPr>
          <w:spacing w:val="-3"/>
          <w:sz w:val="18"/>
          <w:szCs w:val="18"/>
        </w:rPr>
        <w:t xml:space="preserve"> </w:t>
      </w:r>
      <w:r w:rsidRPr="005037C3">
        <w:rPr>
          <w:sz w:val="18"/>
          <w:szCs w:val="18"/>
        </w:rPr>
        <w:t>Análisis</w:t>
      </w:r>
      <w:r w:rsidRPr="005037C3">
        <w:rPr>
          <w:spacing w:val="-1"/>
          <w:sz w:val="18"/>
          <w:szCs w:val="18"/>
        </w:rPr>
        <w:t xml:space="preserve"> </w:t>
      </w:r>
      <w:r w:rsidRPr="005037C3">
        <w:rPr>
          <w:sz w:val="18"/>
          <w:szCs w:val="18"/>
        </w:rPr>
        <w:t>de</w:t>
      </w:r>
      <w:r w:rsidRPr="005037C3">
        <w:rPr>
          <w:spacing w:val="-6"/>
          <w:sz w:val="18"/>
          <w:szCs w:val="18"/>
        </w:rPr>
        <w:t xml:space="preserve"> </w:t>
      </w:r>
      <w:r w:rsidRPr="005037C3">
        <w:rPr>
          <w:sz w:val="18"/>
          <w:szCs w:val="18"/>
        </w:rPr>
        <w:t>contexto</w:t>
      </w:r>
      <w:r w:rsidRPr="005037C3">
        <w:rPr>
          <w:spacing w:val="-5"/>
          <w:sz w:val="18"/>
          <w:szCs w:val="18"/>
        </w:rPr>
        <w:t xml:space="preserve"> </w:t>
      </w:r>
      <w:r w:rsidRPr="005037C3">
        <w:rPr>
          <w:sz w:val="18"/>
          <w:szCs w:val="18"/>
        </w:rPr>
        <w:t>SSF</w:t>
      </w:r>
      <w:r w:rsidRPr="005037C3">
        <w:rPr>
          <w:spacing w:val="-4"/>
          <w:sz w:val="18"/>
          <w:szCs w:val="18"/>
        </w:rPr>
        <w:t xml:space="preserve"> </w:t>
      </w:r>
    </w:p>
    <w:p w14:paraId="0662D988" w14:textId="77777777" w:rsidR="005037C3" w:rsidRPr="005037C3" w:rsidRDefault="005037C3" w:rsidP="005037C3">
      <w:pPr>
        <w:ind w:left="1638" w:right="1392"/>
        <w:jc w:val="center"/>
        <w:rPr>
          <w:sz w:val="18"/>
          <w:szCs w:val="18"/>
        </w:rPr>
      </w:pPr>
    </w:p>
    <w:p w14:paraId="37A6D72A" w14:textId="32E63BDC" w:rsidR="0047210A" w:rsidRDefault="00560A1C">
      <w:pPr>
        <w:pStyle w:val="Textoindependiente"/>
        <w:spacing w:line="278" w:lineRule="auto"/>
        <w:ind w:left="1446" w:right="1220"/>
        <w:jc w:val="both"/>
      </w:pPr>
      <w:r>
        <w:t>Las funciones de la Superintendencia son, entre otras, las siguientes y están enmarcadas</w:t>
      </w:r>
      <w:r>
        <w:rPr>
          <w:spacing w:val="-59"/>
        </w:rPr>
        <w:t xml:space="preserve"> </w:t>
      </w:r>
      <w:r>
        <w:rPr>
          <w:spacing w:val="-1"/>
        </w:rPr>
        <w:t>en</w:t>
      </w:r>
      <w:r>
        <w:rPr>
          <w:spacing w:val="-4"/>
        </w:rPr>
        <w:t xml:space="preserve"> </w:t>
      </w:r>
      <w:r>
        <w:rPr>
          <w:spacing w:val="-1"/>
        </w:rPr>
        <w:t>el</w:t>
      </w:r>
      <w:r>
        <w:rPr>
          <w:spacing w:val="-19"/>
        </w:rPr>
        <w:t xml:space="preserve"> </w:t>
      </w:r>
      <w:r>
        <w:rPr>
          <w:spacing w:val="-1"/>
        </w:rPr>
        <w:t>Decreto</w:t>
      </w:r>
      <w:r>
        <w:rPr>
          <w:spacing w:val="-18"/>
        </w:rPr>
        <w:t xml:space="preserve"> </w:t>
      </w:r>
      <w:r>
        <w:rPr>
          <w:spacing w:val="-1"/>
        </w:rPr>
        <w:t>2150</w:t>
      </w:r>
      <w:r>
        <w:rPr>
          <w:spacing w:val="-12"/>
        </w:rPr>
        <w:t xml:space="preserve"> </w:t>
      </w:r>
      <w:r>
        <w:rPr>
          <w:spacing w:val="-1"/>
        </w:rPr>
        <w:t>de</w:t>
      </w:r>
      <w:r>
        <w:rPr>
          <w:spacing w:val="-11"/>
        </w:rPr>
        <w:t xml:space="preserve"> </w:t>
      </w:r>
      <w:r>
        <w:rPr>
          <w:spacing w:val="-1"/>
        </w:rPr>
        <w:t>1992</w:t>
      </w:r>
      <w:r>
        <w:rPr>
          <w:spacing w:val="-5"/>
        </w:rPr>
        <w:t xml:space="preserve"> </w:t>
      </w:r>
      <w:r>
        <w:rPr>
          <w:spacing w:val="-1"/>
        </w:rPr>
        <w:t>el</w:t>
      </w:r>
      <w:r>
        <w:rPr>
          <w:spacing w:val="-19"/>
        </w:rPr>
        <w:t xml:space="preserve"> </w:t>
      </w:r>
      <w:r>
        <w:rPr>
          <w:spacing w:val="-1"/>
        </w:rPr>
        <w:t>artículo</w:t>
      </w:r>
      <w:r>
        <w:rPr>
          <w:spacing w:val="-7"/>
        </w:rPr>
        <w:t xml:space="preserve"> </w:t>
      </w:r>
      <w:r>
        <w:rPr>
          <w:spacing w:val="-1"/>
        </w:rPr>
        <w:t>24</w:t>
      </w:r>
      <w:r>
        <w:rPr>
          <w:spacing w:val="-9"/>
        </w:rPr>
        <w:t xml:space="preserve"> </w:t>
      </w:r>
      <w:r>
        <w:rPr>
          <w:spacing w:val="-1"/>
        </w:rPr>
        <w:t>de</w:t>
      </w:r>
      <w:r>
        <w:t xml:space="preserve"> </w:t>
      </w:r>
      <w:r>
        <w:rPr>
          <w:spacing w:val="-1"/>
        </w:rPr>
        <w:t>la</w:t>
      </w:r>
      <w:r>
        <w:rPr>
          <w:spacing w:val="-9"/>
        </w:rPr>
        <w:t xml:space="preserve"> </w:t>
      </w:r>
      <w:r>
        <w:rPr>
          <w:spacing w:val="-1"/>
        </w:rPr>
        <w:t>Ley</w:t>
      </w:r>
      <w:r>
        <w:rPr>
          <w:spacing w:val="1"/>
        </w:rPr>
        <w:t xml:space="preserve"> </w:t>
      </w:r>
      <w:r>
        <w:rPr>
          <w:spacing w:val="-1"/>
        </w:rPr>
        <w:t>789</w:t>
      </w:r>
      <w:r>
        <w:rPr>
          <w:spacing w:val="-6"/>
        </w:rPr>
        <w:t xml:space="preserve"> </w:t>
      </w:r>
      <w:r>
        <w:rPr>
          <w:spacing w:val="-1"/>
        </w:rPr>
        <w:t>de</w:t>
      </w:r>
      <w:r>
        <w:rPr>
          <w:spacing w:val="-4"/>
        </w:rPr>
        <w:t xml:space="preserve"> </w:t>
      </w:r>
      <w:r>
        <w:rPr>
          <w:spacing w:val="-1"/>
        </w:rPr>
        <w:t>2002</w:t>
      </w:r>
      <w:r>
        <w:rPr>
          <w:spacing w:val="-4"/>
        </w:rPr>
        <w:t xml:space="preserve"> </w:t>
      </w:r>
      <w:r>
        <w:t>y</w:t>
      </w:r>
      <w:r>
        <w:rPr>
          <w:spacing w:val="-6"/>
        </w:rPr>
        <w:t xml:space="preserve"> </w:t>
      </w:r>
      <w:r>
        <w:t>Decreto</w:t>
      </w:r>
      <w:r>
        <w:rPr>
          <w:spacing w:val="-9"/>
        </w:rPr>
        <w:t xml:space="preserve"> </w:t>
      </w:r>
      <w:r>
        <w:t>2595</w:t>
      </w:r>
      <w:r>
        <w:rPr>
          <w:spacing w:val="-6"/>
        </w:rPr>
        <w:t xml:space="preserve"> </w:t>
      </w:r>
      <w:r>
        <w:t>de</w:t>
      </w:r>
      <w:r>
        <w:rPr>
          <w:spacing w:val="-2"/>
        </w:rPr>
        <w:t xml:space="preserve"> </w:t>
      </w:r>
      <w:r>
        <w:t>2012:</w:t>
      </w:r>
    </w:p>
    <w:p w14:paraId="16992700" w14:textId="77777777" w:rsidR="0047210A" w:rsidRDefault="0047210A">
      <w:pPr>
        <w:pStyle w:val="Textoindependiente"/>
        <w:spacing w:before="4"/>
        <w:rPr>
          <w:sz w:val="25"/>
        </w:rPr>
      </w:pPr>
    </w:p>
    <w:p w14:paraId="39FCC422" w14:textId="354C31B7" w:rsidR="0047210A" w:rsidRDefault="00560A1C" w:rsidP="005037C3">
      <w:pPr>
        <w:pStyle w:val="Prrafodelista"/>
        <w:numPr>
          <w:ilvl w:val="0"/>
          <w:numId w:val="6"/>
        </w:numPr>
        <w:tabs>
          <w:tab w:val="left" w:pos="1806"/>
        </w:tabs>
        <w:spacing w:line="278" w:lineRule="auto"/>
        <w:ind w:right="1216"/>
        <w:jc w:val="both"/>
      </w:pPr>
      <w:r>
        <w:t>Vigilar</w:t>
      </w:r>
      <w:r>
        <w:rPr>
          <w:spacing w:val="-9"/>
        </w:rPr>
        <w:t xml:space="preserve"> </w:t>
      </w:r>
      <w:r>
        <w:t>el</w:t>
      </w:r>
      <w:r>
        <w:rPr>
          <w:spacing w:val="-10"/>
        </w:rPr>
        <w:t xml:space="preserve"> </w:t>
      </w:r>
      <w:r>
        <w:t>cumplimiento</w:t>
      </w:r>
      <w:r>
        <w:rPr>
          <w:spacing w:val="-10"/>
        </w:rPr>
        <w:t xml:space="preserve"> </w:t>
      </w:r>
      <w:r>
        <w:t>de</w:t>
      </w:r>
      <w:r>
        <w:rPr>
          <w:spacing w:val="-9"/>
        </w:rPr>
        <w:t xml:space="preserve"> </w:t>
      </w:r>
      <w:r>
        <w:t>las</w:t>
      </w:r>
      <w:r>
        <w:rPr>
          <w:spacing w:val="-12"/>
        </w:rPr>
        <w:t xml:space="preserve"> </w:t>
      </w:r>
      <w:r>
        <w:t>disposiciones</w:t>
      </w:r>
      <w:r>
        <w:rPr>
          <w:spacing w:val="-9"/>
        </w:rPr>
        <w:t xml:space="preserve"> </w:t>
      </w:r>
      <w:r>
        <w:t>constitucionales</w:t>
      </w:r>
      <w:r>
        <w:rPr>
          <w:spacing w:val="-10"/>
        </w:rPr>
        <w:t xml:space="preserve"> </w:t>
      </w:r>
      <w:r>
        <w:t>y</w:t>
      </w:r>
      <w:r>
        <w:rPr>
          <w:spacing w:val="-11"/>
        </w:rPr>
        <w:t xml:space="preserve"> </w:t>
      </w:r>
      <w:r>
        <w:t>legales</w:t>
      </w:r>
      <w:r>
        <w:rPr>
          <w:spacing w:val="-12"/>
        </w:rPr>
        <w:t xml:space="preserve"> </w:t>
      </w:r>
      <w:r>
        <w:t>relacionadas</w:t>
      </w:r>
      <w:r>
        <w:rPr>
          <w:spacing w:val="-9"/>
        </w:rPr>
        <w:t xml:space="preserve"> </w:t>
      </w:r>
      <w:r>
        <w:t>con</w:t>
      </w:r>
      <w:r>
        <w:rPr>
          <w:spacing w:val="-59"/>
        </w:rPr>
        <w:t xml:space="preserve"> </w:t>
      </w:r>
      <w:r>
        <w:t>la organización y funcionamiento de las Cajas de Compensación Familiar; las demás</w:t>
      </w:r>
      <w:r>
        <w:rPr>
          <w:spacing w:val="1"/>
        </w:rPr>
        <w:t xml:space="preserve"> </w:t>
      </w:r>
      <w:r>
        <w:t>entidades recaudadoras y pagadoras del subsidio familiar, en cuanto al cumplimiento</w:t>
      </w:r>
      <w:r>
        <w:rPr>
          <w:spacing w:val="1"/>
        </w:rPr>
        <w:t xml:space="preserve"> </w:t>
      </w:r>
      <w:r>
        <w:t>de este servicio y las entidades que constituyan o administren una o varias de las</w:t>
      </w:r>
      <w:r>
        <w:rPr>
          <w:spacing w:val="1"/>
        </w:rPr>
        <w:t xml:space="preserve"> </w:t>
      </w:r>
      <w:r>
        <w:t>entidades sometidas a su vigilancia, siempre que comprometan fondos del subsidio</w:t>
      </w:r>
      <w:r>
        <w:rPr>
          <w:spacing w:val="1"/>
        </w:rPr>
        <w:t xml:space="preserve"> </w:t>
      </w:r>
      <w:r>
        <w:t>familiar.</w:t>
      </w:r>
    </w:p>
    <w:p w14:paraId="16D3F3DE" w14:textId="77777777" w:rsidR="005037C3" w:rsidRPr="005037C3" w:rsidRDefault="005037C3" w:rsidP="005037C3">
      <w:pPr>
        <w:pStyle w:val="Prrafodelista"/>
        <w:tabs>
          <w:tab w:val="left" w:pos="1806"/>
        </w:tabs>
        <w:spacing w:line="278" w:lineRule="auto"/>
        <w:ind w:left="1778" w:right="1216"/>
        <w:jc w:val="both"/>
      </w:pPr>
    </w:p>
    <w:p w14:paraId="30FD102A" w14:textId="77777777" w:rsidR="0047210A" w:rsidRPr="00BD3224" w:rsidRDefault="00560A1C">
      <w:pPr>
        <w:pStyle w:val="Prrafodelista"/>
        <w:numPr>
          <w:ilvl w:val="0"/>
          <w:numId w:val="6"/>
        </w:numPr>
        <w:tabs>
          <w:tab w:val="left" w:pos="1689"/>
        </w:tabs>
        <w:spacing w:line="278" w:lineRule="auto"/>
        <w:ind w:left="1446" w:right="1219" w:firstLine="0"/>
        <w:rPr>
          <w:color w:val="000000" w:themeColor="text1"/>
        </w:rPr>
      </w:pPr>
      <w:r w:rsidRPr="00BD3224">
        <w:rPr>
          <w:color w:val="000000" w:themeColor="text1"/>
        </w:rPr>
        <w:t>Reconocer,</w:t>
      </w:r>
      <w:r w:rsidRPr="00BD3224">
        <w:rPr>
          <w:color w:val="000000" w:themeColor="text1"/>
          <w:spacing w:val="-7"/>
        </w:rPr>
        <w:t xml:space="preserve"> </w:t>
      </w:r>
      <w:r w:rsidRPr="00BD3224">
        <w:rPr>
          <w:color w:val="000000" w:themeColor="text1"/>
        </w:rPr>
        <w:t>suspender</w:t>
      </w:r>
      <w:r w:rsidRPr="00BD3224">
        <w:rPr>
          <w:color w:val="000000" w:themeColor="text1"/>
          <w:spacing w:val="-8"/>
        </w:rPr>
        <w:t xml:space="preserve"> </w:t>
      </w:r>
      <w:r w:rsidRPr="00BD3224">
        <w:rPr>
          <w:color w:val="000000" w:themeColor="text1"/>
        </w:rPr>
        <w:t>o</w:t>
      </w:r>
      <w:r w:rsidRPr="00BD3224">
        <w:rPr>
          <w:color w:val="000000" w:themeColor="text1"/>
          <w:spacing w:val="-5"/>
        </w:rPr>
        <w:t xml:space="preserve"> </w:t>
      </w:r>
      <w:r w:rsidRPr="00BD3224">
        <w:rPr>
          <w:color w:val="000000" w:themeColor="text1"/>
        </w:rPr>
        <w:t>cancelar</w:t>
      </w:r>
      <w:r w:rsidRPr="00BD3224">
        <w:rPr>
          <w:color w:val="000000" w:themeColor="text1"/>
          <w:spacing w:val="-5"/>
        </w:rPr>
        <w:t xml:space="preserve"> </w:t>
      </w:r>
      <w:r w:rsidRPr="00BD3224">
        <w:rPr>
          <w:color w:val="000000" w:themeColor="text1"/>
        </w:rPr>
        <w:t>la</w:t>
      </w:r>
      <w:r w:rsidRPr="00BD3224">
        <w:rPr>
          <w:color w:val="000000" w:themeColor="text1"/>
          <w:spacing w:val="-5"/>
        </w:rPr>
        <w:t xml:space="preserve"> </w:t>
      </w:r>
      <w:r w:rsidRPr="00BD3224">
        <w:rPr>
          <w:color w:val="000000" w:themeColor="text1"/>
        </w:rPr>
        <w:t>personería</w:t>
      </w:r>
      <w:r w:rsidRPr="00BD3224">
        <w:rPr>
          <w:color w:val="000000" w:themeColor="text1"/>
          <w:spacing w:val="-9"/>
        </w:rPr>
        <w:t xml:space="preserve"> </w:t>
      </w:r>
      <w:r w:rsidRPr="00BD3224">
        <w:rPr>
          <w:color w:val="000000" w:themeColor="text1"/>
        </w:rPr>
        <w:t>jurídica</w:t>
      </w:r>
      <w:r w:rsidRPr="00BD3224">
        <w:rPr>
          <w:color w:val="000000" w:themeColor="text1"/>
          <w:spacing w:val="-8"/>
        </w:rPr>
        <w:t xml:space="preserve"> </w:t>
      </w:r>
      <w:r w:rsidRPr="00BD3224">
        <w:rPr>
          <w:color w:val="000000" w:themeColor="text1"/>
        </w:rPr>
        <w:t>de</w:t>
      </w:r>
      <w:r w:rsidRPr="00BD3224">
        <w:rPr>
          <w:color w:val="000000" w:themeColor="text1"/>
          <w:spacing w:val="-7"/>
        </w:rPr>
        <w:t xml:space="preserve"> </w:t>
      </w:r>
      <w:r w:rsidRPr="00BD3224">
        <w:rPr>
          <w:color w:val="000000" w:themeColor="text1"/>
        </w:rPr>
        <w:t>las</w:t>
      </w:r>
      <w:r w:rsidRPr="00BD3224">
        <w:rPr>
          <w:color w:val="000000" w:themeColor="text1"/>
          <w:spacing w:val="-8"/>
        </w:rPr>
        <w:t xml:space="preserve"> </w:t>
      </w:r>
      <w:r w:rsidRPr="00BD3224">
        <w:rPr>
          <w:color w:val="000000" w:themeColor="text1"/>
        </w:rPr>
        <w:t>entidades</w:t>
      </w:r>
      <w:r w:rsidRPr="00BD3224">
        <w:rPr>
          <w:color w:val="000000" w:themeColor="text1"/>
          <w:spacing w:val="-8"/>
        </w:rPr>
        <w:t xml:space="preserve"> </w:t>
      </w:r>
      <w:r w:rsidRPr="00BD3224">
        <w:rPr>
          <w:color w:val="000000" w:themeColor="text1"/>
        </w:rPr>
        <w:t>sometidas</w:t>
      </w:r>
      <w:r w:rsidRPr="00BD3224">
        <w:rPr>
          <w:color w:val="000000" w:themeColor="text1"/>
          <w:spacing w:val="-5"/>
        </w:rPr>
        <w:t xml:space="preserve"> </w:t>
      </w:r>
      <w:r w:rsidRPr="00BD3224">
        <w:rPr>
          <w:color w:val="000000" w:themeColor="text1"/>
        </w:rPr>
        <w:t>a</w:t>
      </w:r>
      <w:r w:rsidRPr="00BD3224">
        <w:rPr>
          <w:color w:val="000000" w:themeColor="text1"/>
          <w:spacing w:val="-9"/>
        </w:rPr>
        <w:t xml:space="preserve"> </w:t>
      </w:r>
      <w:r w:rsidRPr="00BD3224">
        <w:rPr>
          <w:color w:val="000000" w:themeColor="text1"/>
        </w:rPr>
        <w:t>su</w:t>
      </w:r>
      <w:r w:rsidRPr="00BD3224">
        <w:rPr>
          <w:color w:val="000000" w:themeColor="text1"/>
          <w:spacing w:val="-58"/>
        </w:rPr>
        <w:t xml:space="preserve"> </w:t>
      </w:r>
      <w:r w:rsidRPr="00BD3224">
        <w:rPr>
          <w:color w:val="000000" w:themeColor="text1"/>
        </w:rPr>
        <w:t>vigilancia.</w:t>
      </w:r>
    </w:p>
    <w:p w14:paraId="7761DD7E" w14:textId="77777777" w:rsidR="0047210A" w:rsidRPr="00BD3224" w:rsidRDefault="0047210A">
      <w:pPr>
        <w:spacing w:line="278" w:lineRule="auto"/>
        <w:rPr>
          <w:color w:val="000000" w:themeColor="text1"/>
        </w:rPr>
        <w:sectPr w:rsidR="0047210A" w:rsidRPr="00BD3224">
          <w:pgSz w:w="12240" w:h="15840"/>
          <w:pgMar w:top="1320" w:right="380" w:bottom="2220" w:left="400" w:header="509" w:footer="2035" w:gutter="0"/>
          <w:cols w:space="720"/>
        </w:sectPr>
      </w:pPr>
    </w:p>
    <w:p w14:paraId="007B1A7F" w14:textId="77777777" w:rsidR="0047210A" w:rsidRPr="00BD3224" w:rsidRDefault="0047210A">
      <w:pPr>
        <w:pStyle w:val="Textoindependiente"/>
        <w:rPr>
          <w:color w:val="000000" w:themeColor="text1"/>
          <w:sz w:val="20"/>
        </w:rPr>
      </w:pPr>
    </w:p>
    <w:p w14:paraId="0DB42706" w14:textId="77777777" w:rsidR="0047210A" w:rsidRPr="00BD3224" w:rsidRDefault="0047210A">
      <w:pPr>
        <w:pStyle w:val="Textoindependiente"/>
        <w:spacing w:before="3"/>
        <w:rPr>
          <w:color w:val="000000" w:themeColor="text1"/>
        </w:rPr>
      </w:pPr>
    </w:p>
    <w:p w14:paraId="5349BD17" w14:textId="77777777" w:rsidR="0047210A" w:rsidRPr="00BD3224" w:rsidRDefault="00560A1C">
      <w:pPr>
        <w:pStyle w:val="Prrafodelista"/>
        <w:numPr>
          <w:ilvl w:val="0"/>
          <w:numId w:val="6"/>
        </w:numPr>
        <w:tabs>
          <w:tab w:val="left" w:pos="1730"/>
        </w:tabs>
        <w:spacing w:line="278" w:lineRule="auto"/>
        <w:ind w:left="1446" w:right="1218" w:firstLine="0"/>
        <w:jc w:val="both"/>
        <w:rPr>
          <w:color w:val="000000" w:themeColor="text1"/>
        </w:rPr>
      </w:pPr>
      <w:r w:rsidRPr="00BD3224">
        <w:rPr>
          <w:color w:val="000000" w:themeColor="text1"/>
        </w:rPr>
        <w:t>Velar por el cumplimiento de las normas y principios relacionados con la eficiencia,</w:t>
      </w:r>
      <w:r w:rsidRPr="00BD3224">
        <w:rPr>
          <w:color w:val="000000" w:themeColor="text1"/>
          <w:spacing w:val="1"/>
        </w:rPr>
        <w:t xml:space="preserve"> </w:t>
      </w:r>
      <w:r w:rsidRPr="00BD3224">
        <w:rPr>
          <w:color w:val="000000" w:themeColor="text1"/>
        </w:rPr>
        <w:t>eficacia y solidaridad y el control de gestión de las Cajas de Compensación Familiar o las</w:t>
      </w:r>
      <w:r w:rsidRPr="00BD3224">
        <w:rPr>
          <w:color w:val="000000" w:themeColor="text1"/>
          <w:spacing w:val="1"/>
        </w:rPr>
        <w:t xml:space="preserve"> </w:t>
      </w:r>
      <w:r w:rsidRPr="00BD3224">
        <w:rPr>
          <w:color w:val="000000" w:themeColor="text1"/>
        </w:rPr>
        <w:t>entidades que estas constituyan, administren o participen, como asociadas o accionistas,</w:t>
      </w:r>
      <w:r w:rsidRPr="00BD3224">
        <w:rPr>
          <w:color w:val="000000" w:themeColor="text1"/>
          <w:spacing w:val="1"/>
        </w:rPr>
        <w:t xml:space="preserve"> </w:t>
      </w:r>
      <w:r w:rsidRPr="00BD3224">
        <w:rPr>
          <w:color w:val="000000" w:themeColor="text1"/>
        </w:rPr>
        <w:t>con</w:t>
      </w:r>
      <w:r w:rsidRPr="00BD3224">
        <w:rPr>
          <w:color w:val="000000" w:themeColor="text1"/>
          <w:spacing w:val="-1"/>
        </w:rPr>
        <w:t xml:space="preserve"> </w:t>
      </w:r>
      <w:r w:rsidRPr="00BD3224">
        <w:rPr>
          <w:color w:val="000000" w:themeColor="text1"/>
        </w:rPr>
        <w:t>relación a</w:t>
      </w:r>
      <w:r w:rsidRPr="00BD3224">
        <w:rPr>
          <w:color w:val="000000" w:themeColor="text1"/>
          <w:spacing w:val="-2"/>
        </w:rPr>
        <w:t xml:space="preserve"> </w:t>
      </w:r>
      <w:r w:rsidRPr="00BD3224">
        <w:rPr>
          <w:color w:val="000000" w:themeColor="text1"/>
        </w:rPr>
        <w:t>la prestación de los</w:t>
      </w:r>
      <w:r w:rsidRPr="00BD3224">
        <w:rPr>
          <w:color w:val="000000" w:themeColor="text1"/>
          <w:spacing w:val="-2"/>
        </w:rPr>
        <w:t xml:space="preserve"> </w:t>
      </w:r>
      <w:r w:rsidRPr="00BD3224">
        <w:rPr>
          <w:color w:val="000000" w:themeColor="text1"/>
        </w:rPr>
        <w:t>servicios</w:t>
      </w:r>
      <w:r w:rsidRPr="00BD3224">
        <w:rPr>
          <w:color w:val="000000" w:themeColor="text1"/>
          <w:spacing w:val="-2"/>
        </w:rPr>
        <w:t xml:space="preserve"> </w:t>
      </w:r>
      <w:r w:rsidRPr="00BD3224">
        <w:rPr>
          <w:color w:val="000000" w:themeColor="text1"/>
        </w:rPr>
        <w:t>sociales a su</w:t>
      </w:r>
      <w:r w:rsidRPr="00BD3224">
        <w:rPr>
          <w:color w:val="000000" w:themeColor="text1"/>
          <w:spacing w:val="-2"/>
        </w:rPr>
        <w:t xml:space="preserve"> </w:t>
      </w:r>
      <w:r w:rsidRPr="00BD3224">
        <w:rPr>
          <w:color w:val="000000" w:themeColor="text1"/>
        </w:rPr>
        <w:t>cargo.</w:t>
      </w:r>
    </w:p>
    <w:p w14:paraId="4EE7EB44" w14:textId="77777777" w:rsidR="0047210A" w:rsidRPr="00BD3224" w:rsidRDefault="0047210A">
      <w:pPr>
        <w:pStyle w:val="Textoindependiente"/>
        <w:spacing w:before="5"/>
        <w:rPr>
          <w:color w:val="000000" w:themeColor="text1"/>
          <w:sz w:val="25"/>
        </w:rPr>
      </w:pPr>
    </w:p>
    <w:p w14:paraId="32397203" w14:textId="77777777" w:rsidR="0047210A" w:rsidRPr="00BD3224" w:rsidRDefault="00560A1C">
      <w:pPr>
        <w:pStyle w:val="Prrafodelista"/>
        <w:numPr>
          <w:ilvl w:val="0"/>
          <w:numId w:val="6"/>
        </w:numPr>
        <w:tabs>
          <w:tab w:val="left" w:pos="1787"/>
        </w:tabs>
        <w:spacing w:line="278" w:lineRule="auto"/>
        <w:ind w:left="1446" w:right="1217" w:firstLine="0"/>
        <w:jc w:val="both"/>
        <w:rPr>
          <w:color w:val="000000" w:themeColor="text1"/>
        </w:rPr>
      </w:pPr>
      <w:r w:rsidRPr="00BD3224">
        <w:rPr>
          <w:color w:val="000000" w:themeColor="text1"/>
        </w:rPr>
        <w:t>Instruir</w:t>
      </w:r>
      <w:r w:rsidRPr="00BD3224">
        <w:rPr>
          <w:color w:val="000000" w:themeColor="text1"/>
          <w:spacing w:val="1"/>
        </w:rPr>
        <w:t xml:space="preserve"> </w:t>
      </w:r>
      <w:r w:rsidRPr="00BD3224">
        <w:rPr>
          <w:color w:val="000000" w:themeColor="text1"/>
        </w:rPr>
        <w:t>a</w:t>
      </w:r>
      <w:r w:rsidRPr="00BD3224">
        <w:rPr>
          <w:color w:val="000000" w:themeColor="text1"/>
          <w:spacing w:val="1"/>
        </w:rPr>
        <w:t xml:space="preserve"> </w:t>
      </w:r>
      <w:r w:rsidRPr="00BD3224">
        <w:rPr>
          <w:color w:val="000000" w:themeColor="text1"/>
        </w:rPr>
        <w:t>las</w:t>
      </w:r>
      <w:r w:rsidRPr="00BD3224">
        <w:rPr>
          <w:color w:val="000000" w:themeColor="text1"/>
          <w:spacing w:val="1"/>
        </w:rPr>
        <w:t xml:space="preserve"> </w:t>
      </w:r>
      <w:r w:rsidRPr="00BD3224">
        <w:rPr>
          <w:color w:val="000000" w:themeColor="text1"/>
        </w:rPr>
        <w:t>entidades</w:t>
      </w:r>
      <w:r w:rsidRPr="00BD3224">
        <w:rPr>
          <w:color w:val="000000" w:themeColor="text1"/>
          <w:spacing w:val="1"/>
        </w:rPr>
        <w:t xml:space="preserve"> </w:t>
      </w:r>
      <w:r w:rsidRPr="00BD3224">
        <w:rPr>
          <w:color w:val="000000" w:themeColor="text1"/>
        </w:rPr>
        <w:t>vigiladas</w:t>
      </w:r>
      <w:r w:rsidRPr="00BD3224">
        <w:rPr>
          <w:color w:val="000000" w:themeColor="text1"/>
          <w:spacing w:val="1"/>
        </w:rPr>
        <w:t xml:space="preserve"> </w:t>
      </w:r>
      <w:r w:rsidRPr="00BD3224">
        <w:rPr>
          <w:color w:val="000000" w:themeColor="text1"/>
        </w:rPr>
        <w:t>sobre</w:t>
      </w:r>
      <w:r w:rsidRPr="00BD3224">
        <w:rPr>
          <w:color w:val="000000" w:themeColor="text1"/>
          <w:spacing w:val="1"/>
        </w:rPr>
        <w:t xml:space="preserve"> </w:t>
      </w:r>
      <w:r w:rsidRPr="00BD3224">
        <w:rPr>
          <w:color w:val="000000" w:themeColor="text1"/>
        </w:rPr>
        <w:t>la</w:t>
      </w:r>
      <w:r w:rsidRPr="00BD3224">
        <w:rPr>
          <w:color w:val="000000" w:themeColor="text1"/>
          <w:spacing w:val="1"/>
        </w:rPr>
        <w:t xml:space="preserve"> </w:t>
      </w:r>
      <w:r w:rsidRPr="00BD3224">
        <w:rPr>
          <w:color w:val="000000" w:themeColor="text1"/>
        </w:rPr>
        <w:t>manera</w:t>
      </w:r>
      <w:r w:rsidRPr="00BD3224">
        <w:rPr>
          <w:color w:val="000000" w:themeColor="text1"/>
          <w:spacing w:val="1"/>
        </w:rPr>
        <w:t xml:space="preserve"> </w:t>
      </w:r>
      <w:r w:rsidRPr="00BD3224">
        <w:rPr>
          <w:color w:val="000000" w:themeColor="text1"/>
        </w:rPr>
        <w:t>como</w:t>
      </w:r>
      <w:r w:rsidRPr="00BD3224">
        <w:rPr>
          <w:color w:val="000000" w:themeColor="text1"/>
          <w:spacing w:val="1"/>
        </w:rPr>
        <w:t xml:space="preserve"> </w:t>
      </w:r>
      <w:r w:rsidRPr="00BD3224">
        <w:rPr>
          <w:color w:val="000000" w:themeColor="text1"/>
        </w:rPr>
        <w:t>deben</w:t>
      </w:r>
      <w:r w:rsidRPr="00BD3224">
        <w:rPr>
          <w:color w:val="000000" w:themeColor="text1"/>
          <w:spacing w:val="1"/>
        </w:rPr>
        <w:t xml:space="preserve"> </w:t>
      </w:r>
      <w:r w:rsidRPr="00BD3224">
        <w:rPr>
          <w:color w:val="000000" w:themeColor="text1"/>
        </w:rPr>
        <w:t>cumplirse</w:t>
      </w:r>
      <w:r w:rsidRPr="00BD3224">
        <w:rPr>
          <w:color w:val="000000" w:themeColor="text1"/>
          <w:spacing w:val="1"/>
        </w:rPr>
        <w:t xml:space="preserve"> </w:t>
      </w:r>
      <w:r w:rsidRPr="00BD3224">
        <w:rPr>
          <w:color w:val="000000" w:themeColor="text1"/>
        </w:rPr>
        <w:t>las</w:t>
      </w:r>
      <w:r w:rsidRPr="00BD3224">
        <w:rPr>
          <w:color w:val="000000" w:themeColor="text1"/>
          <w:spacing w:val="1"/>
        </w:rPr>
        <w:t xml:space="preserve"> </w:t>
      </w:r>
      <w:r w:rsidRPr="00BD3224">
        <w:rPr>
          <w:color w:val="000000" w:themeColor="text1"/>
        </w:rPr>
        <w:t>disposiciones que regulan su actividad en cuanto, sujetos vigilados, fijar los</w:t>
      </w:r>
      <w:r w:rsidRPr="00BD3224">
        <w:rPr>
          <w:color w:val="000000" w:themeColor="text1"/>
          <w:spacing w:val="1"/>
        </w:rPr>
        <w:t xml:space="preserve"> </w:t>
      </w:r>
      <w:r w:rsidRPr="00BD3224">
        <w:rPr>
          <w:color w:val="000000" w:themeColor="text1"/>
        </w:rPr>
        <w:t>criterios</w:t>
      </w:r>
      <w:r w:rsidRPr="00BD3224">
        <w:rPr>
          <w:color w:val="000000" w:themeColor="text1"/>
          <w:spacing w:val="1"/>
        </w:rPr>
        <w:t xml:space="preserve"> </w:t>
      </w:r>
      <w:r w:rsidRPr="00BD3224">
        <w:rPr>
          <w:color w:val="000000" w:themeColor="text1"/>
        </w:rPr>
        <w:t>técnicos y jurídicos que faciliten el cumplimiento de las normas que les compete aplicar y</w:t>
      </w:r>
      <w:r w:rsidRPr="00BD3224">
        <w:rPr>
          <w:color w:val="000000" w:themeColor="text1"/>
          <w:spacing w:val="1"/>
        </w:rPr>
        <w:t xml:space="preserve"> </w:t>
      </w:r>
      <w:r w:rsidRPr="00BD3224">
        <w:rPr>
          <w:color w:val="000000" w:themeColor="text1"/>
        </w:rPr>
        <w:t>señalar los procedimientos para</w:t>
      </w:r>
      <w:r w:rsidRPr="00BD3224">
        <w:rPr>
          <w:color w:val="000000" w:themeColor="text1"/>
          <w:spacing w:val="-2"/>
        </w:rPr>
        <w:t xml:space="preserve"> </w:t>
      </w:r>
      <w:r w:rsidRPr="00BD3224">
        <w:rPr>
          <w:color w:val="000000" w:themeColor="text1"/>
        </w:rPr>
        <w:t>su</w:t>
      </w:r>
      <w:r w:rsidRPr="00BD3224">
        <w:rPr>
          <w:color w:val="000000" w:themeColor="text1"/>
          <w:spacing w:val="-2"/>
        </w:rPr>
        <w:t xml:space="preserve"> </w:t>
      </w:r>
      <w:r w:rsidRPr="00BD3224">
        <w:rPr>
          <w:color w:val="000000" w:themeColor="text1"/>
        </w:rPr>
        <w:t>cabal</w:t>
      </w:r>
      <w:r w:rsidRPr="00BD3224">
        <w:rPr>
          <w:color w:val="000000" w:themeColor="text1"/>
          <w:spacing w:val="-1"/>
        </w:rPr>
        <w:t xml:space="preserve"> </w:t>
      </w:r>
      <w:r w:rsidRPr="00BD3224">
        <w:rPr>
          <w:color w:val="000000" w:themeColor="text1"/>
        </w:rPr>
        <w:t>aplicación.</w:t>
      </w:r>
    </w:p>
    <w:p w14:paraId="60D79C8D" w14:textId="77777777" w:rsidR="0047210A" w:rsidRPr="00BD3224" w:rsidRDefault="0047210A">
      <w:pPr>
        <w:pStyle w:val="Textoindependiente"/>
        <w:spacing w:before="3"/>
        <w:rPr>
          <w:color w:val="000000" w:themeColor="text1"/>
          <w:sz w:val="25"/>
        </w:rPr>
      </w:pPr>
    </w:p>
    <w:p w14:paraId="4A9DC7A8" w14:textId="77777777" w:rsidR="0047210A" w:rsidRPr="00BD3224" w:rsidRDefault="00560A1C">
      <w:pPr>
        <w:pStyle w:val="Prrafodelista"/>
        <w:numPr>
          <w:ilvl w:val="0"/>
          <w:numId w:val="6"/>
        </w:numPr>
        <w:tabs>
          <w:tab w:val="left" w:pos="1713"/>
        </w:tabs>
        <w:spacing w:line="278" w:lineRule="auto"/>
        <w:ind w:left="1446" w:right="1220" w:firstLine="0"/>
        <w:jc w:val="both"/>
        <w:rPr>
          <w:color w:val="000000" w:themeColor="text1"/>
        </w:rPr>
      </w:pPr>
      <w:r w:rsidRPr="00BD3224">
        <w:rPr>
          <w:color w:val="000000" w:themeColor="text1"/>
        </w:rPr>
        <w:t>Velar porque no se presenten situaciones de conflictos de interés entre las entidades</w:t>
      </w:r>
      <w:r w:rsidRPr="00BD3224">
        <w:rPr>
          <w:color w:val="000000" w:themeColor="text1"/>
          <w:spacing w:val="1"/>
        </w:rPr>
        <w:t xml:space="preserve"> </w:t>
      </w:r>
      <w:r w:rsidRPr="00BD3224">
        <w:rPr>
          <w:color w:val="000000" w:themeColor="text1"/>
        </w:rPr>
        <w:t>sometidas a su control y vigilancia y entre estas con terceros y velar por el cumplimiento</w:t>
      </w:r>
      <w:r w:rsidRPr="00BD3224">
        <w:rPr>
          <w:color w:val="000000" w:themeColor="text1"/>
          <w:spacing w:val="1"/>
        </w:rPr>
        <w:t xml:space="preserve"> </w:t>
      </w:r>
      <w:r w:rsidRPr="00BD3224">
        <w:rPr>
          <w:color w:val="000000" w:themeColor="text1"/>
        </w:rPr>
        <w:t>del régimen de incompatibilidades e inhabilidades para el ejercicio de funciones directivas</w:t>
      </w:r>
      <w:r w:rsidRPr="00BD3224">
        <w:rPr>
          <w:color w:val="000000" w:themeColor="text1"/>
          <w:spacing w:val="-59"/>
        </w:rPr>
        <w:t xml:space="preserve"> </w:t>
      </w:r>
      <w:r w:rsidRPr="00BD3224">
        <w:rPr>
          <w:color w:val="000000" w:themeColor="text1"/>
        </w:rPr>
        <w:t>y de elección</w:t>
      </w:r>
      <w:r w:rsidRPr="00BD3224">
        <w:rPr>
          <w:color w:val="000000" w:themeColor="text1"/>
          <w:spacing w:val="-1"/>
        </w:rPr>
        <w:t xml:space="preserve"> </w:t>
      </w:r>
      <w:r w:rsidRPr="00BD3224">
        <w:rPr>
          <w:color w:val="000000" w:themeColor="text1"/>
        </w:rPr>
        <w:t>dentro de</w:t>
      </w:r>
      <w:r w:rsidRPr="00BD3224">
        <w:rPr>
          <w:color w:val="000000" w:themeColor="text1"/>
          <w:spacing w:val="-2"/>
        </w:rPr>
        <w:t xml:space="preserve"> </w:t>
      </w:r>
      <w:r w:rsidRPr="00BD3224">
        <w:rPr>
          <w:color w:val="000000" w:themeColor="text1"/>
        </w:rPr>
        <w:t>la</w:t>
      </w:r>
      <w:r w:rsidRPr="00BD3224">
        <w:rPr>
          <w:color w:val="000000" w:themeColor="text1"/>
          <w:spacing w:val="-1"/>
        </w:rPr>
        <w:t xml:space="preserve"> </w:t>
      </w:r>
      <w:r w:rsidRPr="00BD3224">
        <w:rPr>
          <w:color w:val="000000" w:themeColor="text1"/>
        </w:rPr>
        <w:t>organización de</w:t>
      </w:r>
      <w:r w:rsidRPr="00BD3224">
        <w:rPr>
          <w:color w:val="000000" w:themeColor="text1"/>
          <w:spacing w:val="-2"/>
        </w:rPr>
        <w:t xml:space="preserve"> </w:t>
      </w:r>
      <w:r w:rsidRPr="00BD3224">
        <w:rPr>
          <w:color w:val="000000" w:themeColor="text1"/>
        </w:rPr>
        <w:t>las</w:t>
      </w:r>
      <w:r w:rsidRPr="00BD3224">
        <w:rPr>
          <w:color w:val="000000" w:themeColor="text1"/>
          <w:spacing w:val="-1"/>
        </w:rPr>
        <w:t xml:space="preserve"> </w:t>
      </w:r>
      <w:r w:rsidRPr="00BD3224">
        <w:rPr>
          <w:color w:val="000000" w:themeColor="text1"/>
        </w:rPr>
        <w:t>entidades</w:t>
      </w:r>
      <w:r w:rsidRPr="00BD3224">
        <w:rPr>
          <w:color w:val="000000" w:themeColor="text1"/>
          <w:spacing w:val="1"/>
        </w:rPr>
        <w:t xml:space="preserve"> </w:t>
      </w:r>
      <w:r w:rsidRPr="00BD3224">
        <w:rPr>
          <w:color w:val="000000" w:themeColor="text1"/>
        </w:rPr>
        <w:t>bajo</w:t>
      </w:r>
      <w:r w:rsidRPr="00BD3224">
        <w:rPr>
          <w:color w:val="000000" w:themeColor="text1"/>
          <w:spacing w:val="-3"/>
        </w:rPr>
        <w:t xml:space="preserve"> </w:t>
      </w:r>
      <w:r w:rsidRPr="00BD3224">
        <w:rPr>
          <w:color w:val="000000" w:themeColor="text1"/>
        </w:rPr>
        <w:t>su vigilancia.</w:t>
      </w:r>
    </w:p>
    <w:p w14:paraId="22014A3B" w14:textId="77777777" w:rsidR="0047210A" w:rsidRPr="00BD3224" w:rsidRDefault="0047210A">
      <w:pPr>
        <w:pStyle w:val="Textoindependiente"/>
        <w:spacing w:before="6"/>
        <w:rPr>
          <w:color w:val="000000" w:themeColor="text1"/>
          <w:sz w:val="25"/>
        </w:rPr>
      </w:pPr>
    </w:p>
    <w:p w14:paraId="268976E0" w14:textId="77777777" w:rsidR="0047210A" w:rsidRPr="00BD3224" w:rsidRDefault="00560A1C">
      <w:pPr>
        <w:pStyle w:val="Prrafodelista"/>
        <w:numPr>
          <w:ilvl w:val="0"/>
          <w:numId w:val="6"/>
        </w:numPr>
        <w:tabs>
          <w:tab w:val="left" w:pos="1696"/>
        </w:tabs>
        <w:spacing w:line="278" w:lineRule="auto"/>
        <w:ind w:left="1446" w:right="1222" w:firstLine="0"/>
        <w:jc w:val="both"/>
        <w:rPr>
          <w:color w:val="000000" w:themeColor="text1"/>
        </w:rPr>
      </w:pPr>
      <w:r w:rsidRPr="00BD3224">
        <w:rPr>
          <w:color w:val="000000" w:themeColor="text1"/>
        </w:rPr>
        <w:t>Emitir las órdenes necesarias para que se suspendan de inmediato prácticas ilegales o</w:t>
      </w:r>
      <w:r w:rsidRPr="00BD3224">
        <w:rPr>
          <w:color w:val="000000" w:themeColor="text1"/>
          <w:spacing w:val="-59"/>
        </w:rPr>
        <w:t xml:space="preserve"> </w:t>
      </w:r>
      <w:r w:rsidRPr="00BD3224">
        <w:rPr>
          <w:color w:val="000000" w:themeColor="text1"/>
        </w:rPr>
        <w:t>no autorizadas o prácticas inseguras que así sean calificadas por la autoridad de control y</w:t>
      </w:r>
      <w:r w:rsidRPr="00BD3224">
        <w:rPr>
          <w:color w:val="000000" w:themeColor="text1"/>
          <w:spacing w:val="-59"/>
        </w:rPr>
        <w:t xml:space="preserve"> </w:t>
      </w:r>
      <w:r w:rsidRPr="00BD3224">
        <w:rPr>
          <w:color w:val="000000" w:themeColor="text1"/>
        </w:rPr>
        <w:t>se</w:t>
      </w:r>
      <w:r w:rsidRPr="00BD3224">
        <w:rPr>
          <w:color w:val="000000" w:themeColor="text1"/>
          <w:spacing w:val="-1"/>
        </w:rPr>
        <w:t xml:space="preserve"> </w:t>
      </w:r>
      <w:r w:rsidRPr="00BD3224">
        <w:rPr>
          <w:color w:val="000000" w:themeColor="text1"/>
        </w:rPr>
        <w:t>adopten</w:t>
      </w:r>
      <w:r w:rsidRPr="00BD3224">
        <w:rPr>
          <w:color w:val="000000" w:themeColor="text1"/>
          <w:spacing w:val="-2"/>
        </w:rPr>
        <w:t xml:space="preserve"> </w:t>
      </w:r>
      <w:r w:rsidRPr="00BD3224">
        <w:rPr>
          <w:color w:val="000000" w:themeColor="text1"/>
        </w:rPr>
        <w:t>las</w:t>
      </w:r>
      <w:r w:rsidRPr="00BD3224">
        <w:rPr>
          <w:color w:val="000000" w:themeColor="text1"/>
          <w:spacing w:val="-1"/>
        </w:rPr>
        <w:t xml:space="preserve"> </w:t>
      </w:r>
      <w:r w:rsidRPr="00BD3224">
        <w:rPr>
          <w:color w:val="000000" w:themeColor="text1"/>
        </w:rPr>
        <w:t>correspondientes</w:t>
      </w:r>
      <w:r w:rsidRPr="00BD3224">
        <w:rPr>
          <w:color w:val="000000" w:themeColor="text1"/>
          <w:spacing w:val="-2"/>
        </w:rPr>
        <w:t xml:space="preserve"> </w:t>
      </w:r>
      <w:r w:rsidRPr="00BD3224">
        <w:rPr>
          <w:color w:val="000000" w:themeColor="text1"/>
        </w:rPr>
        <w:t>medidas</w:t>
      </w:r>
      <w:r w:rsidRPr="00BD3224">
        <w:rPr>
          <w:color w:val="000000" w:themeColor="text1"/>
          <w:spacing w:val="1"/>
        </w:rPr>
        <w:t xml:space="preserve"> </w:t>
      </w:r>
      <w:r w:rsidRPr="00BD3224">
        <w:rPr>
          <w:color w:val="000000" w:themeColor="text1"/>
        </w:rPr>
        <w:t>correctivas</w:t>
      </w:r>
      <w:r w:rsidRPr="00BD3224">
        <w:rPr>
          <w:color w:val="000000" w:themeColor="text1"/>
          <w:spacing w:val="-1"/>
        </w:rPr>
        <w:t xml:space="preserve"> </w:t>
      </w:r>
      <w:r w:rsidRPr="00BD3224">
        <w:rPr>
          <w:color w:val="000000" w:themeColor="text1"/>
        </w:rPr>
        <w:t>y</w:t>
      </w:r>
      <w:r w:rsidRPr="00BD3224">
        <w:rPr>
          <w:color w:val="000000" w:themeColor="text1"/>
          <w:spacing w:val="-1"/>
        </w:rPr>
        <w:t xml:space="preserve"> </w:t>
      </w:r>
      <w:r w:rsidRPr="00BD3224">
        <w:rPr>
          <w:color w:val="000000" w:themeColor="text1"/>
        </w:rPr>
        <w:t>de</w:t>
      </w:r>
      <w:r w:rsidRPr="00BD3224">
        <w:rPr>
          <w:color w:val="000000" w:themeColor="text1"/>
          <w:spacing w:val="-1"/>
        </w:rPr>
        <w:t xml:space="preserve"> </w:t>
      </w:r>
      <w:r w:rsidRPr="00BD3224">
        <w:rPr>
          <w:color w:val="000000" w:themeColor="text1"/>
        </w:rPr>
        <w:t>saneamiento.</w:t>
      </w:r>
    </w:p>
    <w:p w14:paraId="02A2471F" w14:textId="77777777" w:rsidR="0047210A" w:rsidRPr="00BD3224" w:rsidRDefault="0047210A">
      <w:pPr>
        <w:pStyle w:val="Textoindependiente"/>
        <w:spacing w:before="3"/>
        <w:rPr>
          <w:color w:val="000000" w:themeColor="text1"/>
          <w:sz w:val="25"/>
        </w:rPr>
      </w:pPr>
    </w:p>
    <w:p w14:paraId="268F1846" w14:textId="77777777" w:rsidR="0047210A" w:rsidRPr="00BD3224" w:rsidRDefault="00560A1C">
      <w:pPr>
        <w:pStyle w:val="Prrafodelista"/>
        <w:numPr>
          <w:ilvl w:val="0"/>
          <w:numId w:val="6"/>
        </w:numPr>
        <w:tabs>
          <w:tab w:val="left" w:pos="1691"/>
        </w:tabs>
        <w:spacing w:line="278" w:lineRule="auto"/>
        <w:ind w:left="1446" w:right="1218" w:firstLine="0"/>
        <w:jc w:val="both"/>
        <w:rPr>
          <w:color w:val="000000" w:themeColor="text1"/>
        </w:rPr>
      </w:pPr>
      <w:r w:rsidRPr="00BD3224">
        <w:rPr>
          <w:color w:val="000000" w:themeColor="text1"/>
        </w:rPr>
        <w:t>Fijar</w:t>
      </w:r>
      <w:r w:rsidRPr="00BD3224">
        <w:rPr>
          <w:color w:val="000000" w:themeColor="text1"/>
          <w:spacing w:val="-6"/>
        </w:rPr>
        <w:t xml:space="preserve"> </w:t>
      </w:r>
      <w:r w:rsidRPr="00BD3224">
        <w:rPr>
          <w:color w:val="000000" w:themeColor="text1"/>
        </w:rPr>
        <w:t>con</w:t>
      </w:r>
      <w:r w:rsidRPr="00BD3224">
        <w:rPr>
          <w:color w:val="000000" w:themeColor="text1"/>
          <w:spacing w:val="-7"/>
        </w:rPr>
        <w:t xml:space="preserve"> </w:t>
      </w:r>
      <w:r w:rsidRPr="00BD3224">
        <w:rPr>
          <w:color w:val="000000" w:themeColor="text1"/>
        </w:rPr>
        <w:t>sujeción</w:t>
      </w:r>
      <w:r w:rsidRPr="00BD3224">
        <w:rPr>
          <w:color w:val="000000" w:themeColor="text1"/>
          <w:spacing w:val="-4"/>
        </w:rPr>
        <w:t xml:space="preserve"> </w:t>
      </w:r>
      <w:r w:rsidRPr="00BD3224">
        <w:rPr>
          <w:color w:val="000000" w:themeColor="text1"/>
        </w:rPr>
        <w:t>a</w:t>
      </w:r>
      <w:r w:rsidRPr="00BD3224">
        <w:rPr>
          <w:color w:val="000000" w:themeColor="text1"/>
          <w:spacing w:val="-5"/>
        </w:rPr>
        <w:t xml:space="preserve"> </w:t>
      </w:r>
      <w:r w:rsidRPr="00BD3224">
        <w:rPr>
          <w:color w:val="000000" w:themeColor="text1"/>
        </w:rPr>
        <w:t>los</w:t>
      </w:r>
      <w:r w:rsidRPr="00BD3224">
        <w:rPr>
          <w:color w:val="000000" w:themeColor="text1"/>
          <w:spacing w:val="-4"/>
        </w:rPr>
        <w:t xml:space="preserve"> </w:t>
      </w:r>
      <w:r w:rsidRPr="00BD3224">
        <w:rPr>
          <w:color w:val="000000" w:themeColor="text1"/>
        </w:rPr>
        <w:t>principios</w:t>
      </w:r>
      <w:r w:rsidRPr="00BD3224">
        <w:rPr>
          <w:color w:val="000000" w:themeColor="text1"/>
          <w:spacing w:val="-6"/>
        </w:rPr>
        <w:t xml:space="preserve"> </w:t>
      </w:r>
      <w:r w:rsidRPr="00BD3224">
        <w:rPr>
          <w:color w:val="000000" w:themeColor="text1"/>
        </w:rPr>
        <w:t>y</w:t>
      </w:r>
      <w:r w:rsidRPr="00BD3224">
        <w:rPr>
          <w:color w:val="000000" w:themeColor="text1"/>
          <w:spacing w:val="-3"/>
        </w:rPr>
        <w:t xml:space="preserve"> </w:t>
      </w:r>
      <w:r w:rsidRPr="00BD3224">
        <w:rPr>
          <w:color w:val="000000" w:themeColor="text1"/>
        </w:rPr>
        <w:t>normas</w:t>
      </w:r>
      <w:r w:rsidRPr="00BD3224">
        <w:rPr>
          <w:color w:val="000000" w:themeColor="text1"/>
          <w:spacing w:val="-4"/>
        </w:rPr>
        <w:t xml:space="preserve"> </w:t>
      </w:r>
      <w:r w:rsidRPr="00BD3224">
        <w:rPr>
          <w:color w:val="000000" w:themeColor="text1"/>
        </w:rPr>
        <w:t>de</w:t>
      </w:r>
      <w:r w:rsidRPr="00BD3224">
        <w:rPr>
          <w:color w:val="000000" w:themeColor="text1"/>
          <w:spacing w:val="-9"/>
        </w:rPr>
        <w:t xml:space="preserve"> </w:t>
      </w:r>
      <w:r w:rsidRPr="00BD3224">
        <w:rPr>
          <w:color w:val="000000" w:themeColor="text1"/>
        </w:rPr>
        <w:t>contabilidad,</w:t>
      </w:r>
      <w:r w:rsidRPr="00BD3224">
        <w:rPr>
          <w:color w:val="000000" w:themeColor="text1"/>
          <w:spacing w:val="-2"/>
        </w:rPr>
        <w:t xml:space="preserve"> </w:t>
      </w:r>
      <w:r w:rsidRPr="00BD3224">
        <w:rPr>
          <w:color w:val="000000" w:themeColor="text1"/>
        </w:rPr>
        <w:t>generalmente</w:t>
      </w:r>
      <w:r w:rsidRPr="00BD3224">
        <w:rPr>
          <w:color w:val="000000" w:themeColor="text1"/>
          <w:spacing w:val="-4"/>
        </w:rPr>
        <w:t xml:space="preserve"> </w:t>
      </w:r>
      <w:r w:rsidRPr="00BD3224">
        <w:rPr>
          <w:color w:val="000000" w:themeColor="text1"/>
        </w:rPr>
        <w:t>aceptados</w:t>
      </w:r>
      <w:r w:rsidRPr="00BD3224">
        <w:rPr>
          <w:color w:val="000000" w:themeColor="text1"/>
          <w:spacing w:val="-6"/>
        </w:rPr>
        <w:t xml:space="preserve"> </w:t>
      </w:r>
      <w:r w:rsidRPr="00BD3224">
        <w:rPr>
          <w:color w:val="000000" w:themeColor="text1"/>
        </w:rPr>
        <w:t>en</w:t>
      </w:r>
      <w:r w:rsidRPr="00BD3224">
        <w:rPr>
          <w:color w:val="000000" w:themeColor="text1"/>
          <w:spacing w:val="-59"/>
        </w:rPr>
        <w:t xml:space="preserve"> </w:t>
      </w:r>
      <w:r w:rsidRPr="00BD3224">
        <w:rPr>
          <w:color w:val="000000" w:themeColor="text1"/>
        </w:rPr>
        <w:t>Colombia, los mecanismos y procedimientos contables que deben adoptar las Cajas de</w:t>
      </w:r>
      <w:r w:rsidRPr="00BD3224">
        <w:rPr>
          <w:color w:val="000000" w:themeColor="text1"/>
          <w:spacing w:val="1"/>
        </w:rPr>
        <w:t xml:space="preserve"> </w:t>
      </w:r>
      <w:r w:rsidRPr="00BD3224">
        <w:rPr>
          <w:color w:val="000000" w:themeColor="text1"/>
        </w:rPr>
        <w:t>Compensación</w:t>
      </w:r>
      <w:r w:rsidRPr="00BD3224">
        <w:rPr>
          <w:color w:val="000000" w:themeColor="text1"/>
          <w:spacing w:val="-1"/>
        </w:rPr>
        <w:t xml:space="preserve"> </w:t>
      </w:r>
      <w:r w:rsidRPr="00BD3224">
        <w:rPr>
          <w:color w:val="000000" w:themeColor="text1"/>
        </w:rPr>
        <w:t>Familiar.</w:t>
      </w:r>
    </w:p>
    <w:p w14:paraId="5AA30F1F" w14:textId="77777777" w:rsidR="0047210A" w:rsidRPr="00BD3224" w:rsidRDefault="0047210A">
      <w:pPr>
        <w:pStyle w:val="Textoindependiente"/>
        <w:spacing w:before="6"/>
        <w:rPr>
          <w:color w:val="000000" w:themeColor="text1"/>
          <w:sz w:val="25"/>
        </w:rPr>
      </w:pPr>
    </w:p>
    <w:p w14:paraId="3C87F300" w14:textId="77777777" w:rsidR="0047210A" w:rsidRPr="00BD3224" w:rsidRDefault="00560A1C">
      <w:pPr>
        <w:pStyle w:val="Prrafodelista"/>
        <w:numPr>
          <w:ilvl w:val="0"/>
          <w:numId w:val="6"/>
        </w:numPr>
        <w:tabs>
          <w:tab w:val="left" w:pos="1708"/>
        </w:tabs>
        <w:spacing w:line="278" w:lineRule="auto"/>
        <w:ind w:left="1446" w:right="1220" w:firstLine="0"/>
        <w:jc w:val="both"/>
        <w:rPr>
          <w:color w:val="000000" w:themeColor="text1"/>
        </w:rPr>
      </w:pPr>
      <w:r w:rsidRPr="00BD3224">
        <w:rPr>
          <w:color w:val="000000" w:themeColor="text1"/>
        </w:rPr>
        <w:t>Velar por el adecuado financiamiento y aplicación de los recursos que administran las</w:t>
      </w:r>
      <w:r w:rsidRPr="00BD3224">
        <w:rPr>
          <w:color w:val="000000" w:themeColor="text1"/>
          <w:spacing w:val="1"/>
        </w:rPr>
        <w:t xml:space="preserve"> </w:t>
      </w:r>
      <w:r w:rsidRPr="00BD3224">
        <w:rPr>
          <w:color w:val="000000" w:themeColor="text1"/>
        </w:rPr>
        <w:t>Cajas de Compensación Familiar conforme las diferentes operaciones que se les autoriza</w:t>
      </w:r>
      <w:r w:rsidRPr="00BD3224">
        <w:rPr>
          <w:color w:val="000000" w:themeColor="text1"/>
          <w:spacing w:val="-59"/>
        </w:rPr>
        <w:t xml:space="preserve"> </w:t>
      </w:r>
      <w:r w:rsidRPr="00BD3224">
        <w:rPr>
          <w:color w:val="000000" w:themeColor="text1"/>
        </w:rPr>
        <w:t>a</w:t>
      </w:r>
      <w:r w:rsidRPr="00BD3224">
        <w:rPr>
          <w:color w:val="000000" w:themeColor="text1"/>
          <w:spacing w:val="-1"/>
        </w:rPr>
        <w:t xml:space="preserve"> </w:t>
      </w:r>
      <w:r w:rsidRPr="00BD3224">
        <w:rPr>
          <w:color w:val="000000" w:themeColor="text1"/>
        </w:rPr>
        <w:t>realizar</w:t>
      </w:r>
      <w:r w:rsidRPr="00BD3224">
        <w:rPr>
          <w:color w:val="000000" w:themeColor="text1"/>
          <w:spacing w:val="-1"/>
        </w:rPr>
        <w:t xml:space="preserve"> </w:t>
      </w:r>
      <w:r w:rsidRPr="00BD3224">
        <w:rPr>
          <w:color w:val="000000" w:themeColor="text1"/>
        </w:rPr>
        <w:t>en</w:t>
      </w:r>
      <w:r w:rsidRPr="00BD3224">
        <w:rPr>
          <w:color w:val="000000" w:themeColor="text1"/>
          <w:spacing w:val="-2"/>
        </w:rPr>
        <w:t xml:space="preserve"> </w:t>
      </w:r>
      <w:r w:rsidRPr="00BD3224">
        <w:rPr>
          <w:color w:val="000000" w:themeColor="text1"/>
        </w:rPr>
        <w:t>forma directa o</w:t>
      </w:r>
      <w:r w:rsidRPr="00BD3224">
        <w:rPr>
          <w:color w:val="000000" w:themeColor="text1"/>
          <w:spacing w:val="1"/>
        </w:rPr>
        <w:t xml:space="preserve"> </w:t>
      </w:r>
      <w:r w:rsidRPr="00BD3224">
        <w:rPr>
          <w:color w:val="000000" w:themeColor="text1"/>
        </w:rPr>
        <w:t>a</w:t>
      </w:r>
      <w:r w:rsidRPr="00BD3224">
        <w:rPr>
          <w:color w:val="000000" w:themeColor="text1"/>
          <w:spacing w:val="-2"/>
        </w:rPr>
        <w:t xml:space="preserve"> </w:t>
      </w:r>
      <w:r w:rsidRPr="00BD3224">
        <w:rPr>
          <w:color w:val="000000" w:themeColor="text1"/>
        </w:rPr>
        <w:t>través</w:t>
      </w:r>
      <w:r w:rsidRPr="00BD3224">
        <w:rPr>
          <w:color w:val="000000" w:themeColor="text1"/>
          <w:spacing w:val="-2"/>
        </w:rPr>
        <w:t xml:space="preserve"> </w:t>
      </w:r>
      <w:r w:rsidRPr="00BD3224">
        <w:rPr>
          <w:color w:val="000000" w:themeColor="text1"/>
        </w:rPr>
        <w:t>de</w:t>
      </w:r>
      <w:r w:rsidRPr="00BD3224">
        <w:rPr>
          <w:color w:val="000000" w:themeColor="text1"/>
          <w:spacing w:val="-2"/>
        </w:rPr>
        <w:t xml:space="preserve"> </w:t>
      </w:r>
      <w:r w:rsidRPr="00BD3224">
        <w:rPr>
          <w:color w:val="000000" w:themeColor="text1"/>
        </w:rPr>
        <w:t>terceros.</w:t>
      </w:r>
    </w:p>
    <w:p w14:paraId="46821F91" w14:textId="77777777" w:rsidR="0047210A" w:rsidRPr="00BD3224" w:rsidRDefault="0047210A">
      <w:pPr>
        <w:pStyle w:val="Textoindependiente"/>
        <w:spacing w:before="4"/>
        <w:rPr>
          <w:color w:val="000000" w:themeColor="text1"/>
          <w:sz w:val="25"/>
        </w:rPr>
      </w:pPr>
    </w:p>
    <w:p w14:paraId="0901CBFB" w14:textId="77777777" w:rsidR="0047210A" w:rsidRPr="00BD3224" w:rsidRDefault="00560A1C">
      <w:pPr>
        <w:pStyle w:val="Prrafodelista"/>
        <w:numPr>
          <w:ilvl w:val="0"/>
          <w:numId w:val="6"/>
        </w:numPr>
        <w:tabs>
          <w:tab w:val="left" w:pos="1701"/>
        </w:tabs>
        <w:spacing w:line="278" w:lineRule="auto"/>
        <w:ind w:left="1446" w:right="1221" w:firstLine="0"/>
        <w:jc w:val="both"/>
        <w:rPr>
          <w:color w:val="000000" w:themeColor="text1"/>
        </w:rPr>
      </w:pPr>
      <w:r w:rsidRPr="00BD3224">
        <w:rPr>
          <w:color w:val="000000" w:themeColor="text1"/>
        </w:rPr>
        <w:t>Velar porque no se presente evasión y elusión de los aportes por parte de los afiliados</w:t>
      </w:r>
      <w:r w:rsidRPr="00BD3224">
        <w:rPr>
          <w:color w:val="000000" w:themeColor="text1"/>
          <w:spacing w:val="1"/>
        </w:rPr>
        <w:t xml:space="preserve"> </w:t>
      </w:r>
      <w:r w:rsidRPr="00BD3224">
        <w:rPr>
          <w:color w:val="000000" w:themeColor="text1"/>
        </w:rPr>
        <w:t>al</w:t>
      </w:r>
      <w:r w:rsidRPr="00BD3224">
        <w:rPr>
          <w:color w:val="000000" w:themeColor="text1"/>
          <w:spacing w:val="1"/>
        </w:rPr>
        <w:t xml:space="preserve"> </w:t>
      </w:r>
      <w:r w:rsidRPr="00BD3224">
        <w:rPr>
          <w:color w:val="000000" w:themeColor="text1"/>
        </w:rPr>
        <w:t>Sistema</w:t>
      </w:r>
      <w:r w:rsidRPr="00BD3224">
        <w:rPr>
          <w:color w:val="000000" w:themeColor="text1"/>
          <w:spacing w:val="1"/>
        </w:rPr>
        <w:t xml:space="preserve"> </w:t>
      </w:r>
      <w:r w:rsidRPr="00BD3224">
        <w:rPr>
          <w:color w:val="000000" w:themeColor="text1"/>
        </w:rPr>
        <w:t>de Cajas de</w:t>
      </w:r>
      <w:r w:rsidRPr="00BD3224">
        <w:rPr>
          <w:color w:val="000000" w:themeColor="text1"/>
          <w:spacing w:val="1"/>
        </w:rPr>
        <w:t xml:space="preserve"> </w:t>
      </w:r>
      <w:r w:rsidRPr="00BD3224">
        <w:rPr>
          <w:color w:val="000000" w:themeColor="text1"/>
        </w:rPr>
        <w:t>Compensación;</w:t>
      </w:r>
      <w:r w:rsidRPr="00BD3224">
        <w:rPr>
          <w:color w:val="000000" w:themeColor="text1"/>
          <w:spacing w:val="1"/>
        </w:rPr>
        <w:t xml:space="preserve"> </w:t>
      </w:r>
      <w:r w:rsidRPr="00BD3224">
        <w:rPr>
          <w:color w:val="000000" w:themeColor="text1"/>
        </w:rPr>
        <w:t>en tal</w:t>
      </w:r>
      <w:r w:rsidRPr="00BD3224">
        <w:rPr>
          <w:color w:val="000000" w:themeColor="text1"/>
          <w:spacing w:val="1"/>
        </w:rPr>
        <w:t xml:space="preserve"> </w:t>
      </w:r>
      <w:r w:rsidRPr="00BD3224">
        <w:rPr>
          <w:color w:val="000000" w:themeColor="text1"/>
        </w:rPr>
        <w:t>sentido podrá solicitar</w:t>
      </w:r>
      <w:r w:rsidRPr="00BD3224">
        <w:rPr>
          <w:color w:val="000000" w:themeColor="text1"/>
          <w:spacing w:val="1"/>
        </w:rPr>
        <w:t xml:space="preserve"> </w:t>
      </w:r>
      <w:r w:rsidRPr="00BD3224">
        <w:rPr>
          <w:color w:val="000000" w:themeColor="text1"/>
        </w:rPr>
        <w:t>la información</w:t>
      </w:r>
      <w:r w:rsidRPr="00BD3224">
        <w:rPr>
          <w:color w:val="000000" w:themeColor="text1"/>
          <w:spacing w:val="1"/>
        </w:rPr>
        <w:t xml:space="preserve"> </w:t>
      </w:r>
      <w:r w:rsidRPr="00BD3224">
        <w:rPr>
          <w:color w:val="000000" w:themeColor="text1"/>
        </w:rPr>
        <w:t>necesaria a las entidades rectoras del régimen general de pensiones, a la Dirección de</w:t>
      </w:r>
      <w:r w:rsidRPr="00BD3224">
        <w:rPr>
          <w:color w:val="000000" w:themeColor="text1"/>
          <w:spacing w:val="1"/>
        </w:rPr>
        <w:t xml:space="preserve"> </w:t>
      </w:r>
      <w:r w:rsidRPr="00BD3224">
        <w:rPr>
          <w:color w:val="000000" w:themeColor="text1"/>
        </w:rPr>
        <w:t>Impuestos y Aduanas Nacionales, a las entidades recaudadoras territoriales y a otras</w:t>
      </w:r>
      <w:r w:rsidRPr="00BD3224">
        <w:rPr>
          <w:color w:val="000000" w:themeColor="text1"/>
          <w:spacing w:val="1"/>
        </w:rPr>
        <w:t xml:space="preserve"> </w:t>
      </w:r>
      <w:r w:rsidRPr="00BD3224">
        <w:rPr>
          <w:color w:val="000000" w:themeColor="text1"/>
        </w:rPr>
        <w:t>entidades</w:t>
      </w:r>
      <w:r w:rsidRPr="00BD3224">
        <w:rPr>
          <w:color w:val="000000" w:themeColor="text1"/>
          <w:spacing w:val="1"/>
        </w:rPr>
        <w:t xml:space="preserve"> </w:t>
      </w:r>
      <w:r w:rsidRPr="00BD3224">
        <w:rPr>
          <w:color w:val="000000" w:themeColor="text1"/>
        </w:rPr>
        <w:t>que</w:t>
      </w:r>
      <w:r w:rsidRPr="00BD3224">
        <w:rPr>
          <w:color w:val="000000" w:themeColor="text1"/>
          <w:spacing w:val="1"/>
        </w:rPr>
        <w:t xml:space="preserve"> </w:t>
      </w:r>
      <w:r w:rsidRPr="00BD3224">
        <w:rPr>
          <w:color w:val="000000" w:themeColor="text1"/>
        </w:rPr>
        <w:t>reciban</w:t>
      </w:r>
      <w:r w:rsidRPr="00BD3224">
        <w:rPr>
          <w:color w:val="000000" w:themeColor="text1"/>
          <w:spacing w:val="1"/>
        </w:rPr>
        <w:t xml:space="preserve"> </w:t>
      </w:r>
      <w:r w:rsidRPr="00BD3224">
        <w:rPr>
          <w:color w:val="000000" w:themeColor="text1"/>
        </w:rPr>
        <w:t>contribuciones</w:t>
      </w:r>
      <w:r w:rsidRPr="00BD3224">
        <w:rPr>
          <w:color w:val="000000" w:themeColor="text1"/>
          <w:spacing w:val="1"/>
        </w:rPr>
        <w:t xml:space="preserve"> </w:t>
      </w:r>
      <w:r w:rsidRPr="00BD3224">
        <w:rPr>
          <w:color w:val="000000" w:themeColor="text1"/>
        </w:rPr>
        <w:t>sobre</w:t>
      </w:r>
      <w:r w:rsidRPr="00BD3224">
        <w:rPr>
          <w:color w:val="000000" w:themeColor="text1"/>
          <w:spacing w:val="1"/>
        </w:rPr>
        <w:t xml:space="preserve"> </w:t>
      </w:r>
      <w:r w:rsidRPr="00BD3224">
        <w:rPr>
          <w:color w:val="000000" w:themeColor="text1"/>
        </w:rPr>
        <w:t>la</w:t>
      </w:r>
      <w:r w:rsidRPr="00BD3224">
        <w:rPr>
          <w:color w:val="000000" w:themeColor="text1"/>
          <w:spacing w:val="1"/>
        </w:rPr>
        <w:t xml:space="preserve"> </w:t>
      </w:r>
      <w:r w:rsidRPr="00BD3224">
        <w:rPr>
          <w:color w:val="000000" w:themeColor="text1"/>
        </w:rPr>
        <w:t>nómina</w:t>
      </w:r>
      <w:r w:rsidRPr="00BD3224">
        <w:rPr>
          <w:color w:val="000000" w:themeColor="text1"/>
          <w:spacing w:val="1"/>
        </w:rPr>
        <w:t xml:space="preserve"> </w:t>
      </w:r>
      <w:r w:rsidRPr="00BD3224">
        <w:rPr>
          <w:color w:val="000000" w:themeColor="text1"/>
        </w:rPr>
        <w:t>y</w:t>
      </w:r>
      <w:r w:rsidRPr="00BD3224">
        <w:rPr>
          <w:color w:val="000000" w:themeColor="text1"/>
          <w:spacing w:val="1"/>
        </w:rPr>
        <w:t xml:space="preserve"> </w:t>
      </w:r>
      <w:r w:rsidRPr="00BD3224">
        <w:rPr>
          <w:color w:val="000000" w:themeColor="text1"/>
        </w:rPr>
        <w:t>suscribir</w:t>
      </w:r>
      <w:r w:rsidRPr="00BD3224">
        <w:rPr>
          <w:color w:val="000000" w:themeColor="text1"/>
          <w:spacing w:val="1"/>
        </w:rPr>
        <w:t xml:space="preserve"> </w:t>
      </w:r>
      <w:r w:rsidRPr="00BD3224">
        <w:rPr>
          <w:color w:val="000000" w:themeColor="text1"/>
        </w:rPr>
        <w:t>los</w:t>
      </w:r>
      <w:r w:rsidRPr="00BD3224">
        <w:rPr>
          <w:color w:val="000000" w:themeColor="text1"/>
          <w:spacing w:val="1"/>
        </w:rPr>
        <w:t xml:space="preserve"> </w:t>
      </w:r>
      <w:r w:rsidRPr="00BD3224">
        <w:rPr>
          <w:color w:val="000000" w:themeColor="text1"/>
        </w:rPr>
        <w:t>convenios</w:t>
      </w:r>
      <w:r w:rsidRPr="00BD3224">
        <w:rPr>
          <w:color w:val="000000" w:themeColor="text1"/>
          <w:spacing w:val="1"/>
        </w:rPr>
        <w:t xml:space="preserve"> </w:t>
      </w:r>
      <w:r w:rsidRPr="00BD3224">
        <w:rPr>
          <w:color w:val="000000" w:themeColor="text1"/>
        </w:rPr>
        <w:t>de</w:t>
      </w:r>
      <w:r w:rsidRPr="00BD3224">
        <w:rPr>
          <w:color w:val="000000" w:themeColor="text1"/>
          <w:spacing w:val="1"/>
        </w:rPr>
        <w:t xml:space="preserve"> </w:t>
      </w:r>
      <w:r w:rsidRPr="00BD3224">
        <w:rPr>
          <w:color w:val="000000" w:themeColor="text1"/>
        </w:rPr>
        <w:t>cooperación</w:t>
      </w:r>
      <w:r w:rsidRPr="00BD3224">
        <w:rPr>
          <w:color w:val="000000" w:themeColor="text1"/>
          <w:spacing w:val="-1"/>
        </w:rPr>
        <w:t xml:space="preserve"> </w:t>
      </w:r>
      <w:r w:rsidRPr="00BD3224">
        <w:rPr>
          <w:color w:val="000000" w:themeColor="text1"/>
        </w:rPr>
        <w:t>que</w:t>
      </w:r>
      <w:r w:rsidRPr="00BD3224">
        <w:rPr>
          <w:color w:val="000000" w:themeColor="text1"/>
          <w:spacing w:val="-2"/>
        </w:rPr>
        <w:t xml:space="preserve"> </w:t>
      </w:r>
      <w:r w:rsidRPr="00BD3224">
        <w:rPr>
          <w:color w:val="000000" w:themeColor="text1"/>
        </w:rPr>
        <w:t>se</w:t>
      </w:r>
      <w:r w:rsidRPr="00BD3224">
        <w:rPr>
          <w:color w:val="000000" w:themeColor="text1"/>
          <w:spacing w:val="-3"/>
        </w:rPr>
        <w:t xml:space="preserve"> </w:t>
      </w:r>
      <w:r w:rsidRPr="00BD3224">
        <w:rPr>
          <w:color w:val="000000" w:themeColor="text1"/>
        </w:rPr>
        <w:t>considere necesario</w:t>
      </w:r>
      <w:r w:rsidRPr="00BD3224">
        <w:rPr>
          <w:color w:val="000000" w:themeColor="text1"/>
          <w:spacing w:val="-1"/>
        </w:rPr>
        <w:t xml:space="preserve"> </w:t>
      </w:r>
      <w:r w:rsidRPr="00BD3224">
        <w:rPr>
          <w:color w:val="000000" w:themeColor="text1"/>
        </w:rPr>
        <w:t>para</w:t>
      </w:r>
      <w:r w:rsidRPr="00BD3224">
        <w:rPr>
          <w:color w:val="000000" w:themeColor="text1"/>
          <w:spacing w:val="-2"/>
        </w:rPr>
        <w:t xml:space="preserve"> </w:t>
      </w:r>
      <w:r w:rsidRPr="00BD3224">
        <w:rPr>
          <w:color w:val="000000" w:themeColor="text1"/>
        </w:rPr>
        <w:t>el</w:t>
      </w:r>
      <w:r w:rsidRPr="00BD3224">
        <w:rPr>
          <w:color w:val="000000" w:themeColor="text1"/>
          <w:spacing w:val="-2"/>
        </w:rPr>
        <w:t xml:space="preserve"> </w:t>
      </w:r>
      <w:r w:rsidRPr="00BD3224">
        <w:rPr>
          <w:color w:val="000000" w:themeColor="text1"/>
        </w:rPr>
        <w:t>debido cumplimiento</w:t>
      </w:r>
      <w:r w:rsidRPr="00BD3224">
        <w:rPr>
          <w:color w:val="000000" w:themeColor="text1"/>
          <w:spacing w:val="-3"/>
        </w:rPr>
        <w:t xml:space="preserve"> </w:t>
      </w:r>
      <w:r w:rsidRPr="00BD3224">
        <w:rPr>
          <w:color w:val="000000" w:themeColor="text1"/>
        </w:rPr>
        <w:t>de la</w:t>
      </w:r>
      <w:r w:rsidRPr="00BD3224">
        <w:rPr>
          <w:color w:val="000000" w:themeColor="text1"/>
          <w:spacing w:val="-3"/>
        </w:rPr>
        <w:t xml:space="preserve"> </w:t>
      </w:r>
      <w:r w:rsidRPr="00BD3224">
        <w:rPr>
          <w:color w:val="000000" w:themeColor="text1"/>
        </w:rPr>
        <w:t>función.</w:t>
      </w:r>
    </w:p>
    <w:p w14:paraId="24FB088B" w14:textId="77777777" w:rsidR="0047210A" w:rsidRPr="00BD3224" w:rsidRDefault="0047210A">
      <w:pPr>
        <w:pStyle w:val="Textoindependiente"/>
        <w:spacing w:before="3"/>
        <w:rPr>
          <w:color w:val="000000" w:themeColor="text1"/>
          <w:sz w:val="25"/>
        </w:rPr>
      </w:pPr>
    </w:p>
    <w:p w14:paraId="4D83845A" w14:textId="77777777" w:rsidR="0047210A" w:rsidRPr="00BD3224" w:rsidRDefault="00560A1C">
      <w:pPr>
        <w:pStyle w:val="Prrafodelista"/>
        <w:numPr>
          <w:ilvl w:val="0"/>
          <w:numId w:val="6"/>
        </w:numPr>
        <w:tabs>
          <w:tab w:val="left" w:pos="1802"/>
        </w:tabs>
        <w:spacing w:before="1" w:line="278" w:lineRule="auto"/>
        <w:ind w:left="1446" w:right="1221" w:firstLine="0"/>
        <w:jc w:val="both"/>
        <w:rPr>
          <w:color w:val="000000" w:themeColor="text1"/>
        </w:rPr>
      </w:pPr>
      <w:r w:rsidRPr="00BD3224">
        <w:rPr>
          <w:color w:val="000000" w:themeColor="text1"/>
          <w:spacing w:val="-1"/>
        </w:rPr>
        <w:t>Velar</w:t>
      </w:r>
      <w:r w:rsidRPr="00BD3224">
        <w:rPr>
          <w:color w:val="000000" w:themeColor="text1"/>
          <w:spacing w:val="-13"/>
        </w:rPr>
        <w:t xml:space="preserve"> </w:t>
      </w:r>
      <w:r w:rsidRPr="00BD3224">
        <w:rPr>
          <w:color w:val="000000" w:themeColor="text1"/>
          <w:spacing w:val="-1"/>
        </w:rPr>
        <w:t>porque</w:t>
      </w:r>
      <w:r w:rsidRPr="00BD3224">
        <w:rPr>
          <w:color w:val="000000" w:themeColor="text1"/>
          <w:spacing w:val="-14"/>
        </w:rPr>
        <w:t xml:space="preserve"> </w:t>
      </w:r>
      <w:r w:rsidRPr="00BD3224">
        <w:rPr>
          <w:color w:val="000000" w:themeColor="text1"/>
          <w:spacing w:val="-1"/>
        </w:rPr>
        <w:t>las</w:t>
      </w:r>
      <w:r w:rsidRPr="00BD3224">
        <w:rPr>
          <w:color w:val="000000" w:themeColor="text1"/>
          <w:spacing w:val="-14"/>
        </w:rPr>
        <w:t xml:space="preserve"> </w:t>
      </w:r>
      <w:r w:rsidRPr="00BD3224">
        <w:rPr>
          <w:color w:val="000000" w:themeColor="text1"/>
          <w:spacing w:val="-1"/>
        </w:rPr>
        <w:t>entidades</w:t>
      </w:r>
      <w:r w:rsidRPr="00BD3224">
        <w:rPr>
          <w:color w:val="000000" w:themeColor="text1"/>
          <w:spacing w:val="-14"/>
        </w:rPr>
        <w:t xml:space="preserve"> </w:t>
      </w:r>
      <w:r w:rsidRPr="00BD3224">
        <w:rPr>
          <w:color w:val="000000" w:themeColor="text1"/>
        </w:rPr>
        <w:t>vigiladas</w:t>
      </w:r>
      <w:r w:rsidRPr="00BD3224">
        <w:rPr>
          <w:color w:val="000000" w:themeColor="text1"/>
          <w:spacing w:val="-14"/>
        </w:rPr>
        <w:t xml:space="preserve"> </w:t>
      </w:r>
      <w:r w:rsidRPr="00BD3224">
        <w:rPr>
          <w:color w:val="000000" w:themeColor="text1"/>
        </w:rPr>
        <w:t>suministren</w:t>
      </w:r>
      <w:r w:rsidRPr="00BD3224">
        <w:rPr>
          <w:color w:val="000000" w:themeColor="text1"/>
          <w:spacing w:val="-13"/>
        </w:rPr>
        <w:t xml:space="preserve"> </w:t>
      </w:r>
      <w:r w:rsidRPr="00BD3224">
        <w:rPr>
          <w:color w:val="000000" w:themeColor="text1"/>
        </w:rPr>
        <w:t>a</w:t>
      </w:r>
      <w:r w:rsidRPr="00BD3224">
        <w:rPr>
          <w:color w:val="000000" w:themeColor="text1"/>
          <w:spacing w:val="-14"/>
        </w:rPr>
        <w:t xml:space="preserve"> </w:t>
      </w:r>
      <w:r w:rsidRPr="00BD3224">
        <w:rPr>
          <w:color w:val="000000" w:themeColor="text1"/>
        </w:rPr>
        <w:t>los</w:t>
      </w:r>
      <w:r w:rsidRPr="00BD3224">
        <w:rPr>
          <w:color w:val="000000" w:themeColor="text1"/>
          <w:spacing w:val="-14"/>
        </w:rPr>
        <w:t xml:space="preserve"> </w:t>
      </w:r>
      <w:r w:rsidRPr="00BD3224">
        <w:rPr>
          <w:color w:val="000000" w:themeColor="text1"/>
        </w:rPr>
        <w:t>usuarios</w:t>
      </w:r>
      <w:r w:rsidRPr="00BD3224">
        <w:rPr>
          <w:color w:val="000000" w:themeColor="text1"/>
          <w:spacing w:val="-14"/>
        </w:rPr>
        <w:t xml:space="preserve"> </w:t>
      </w:r>
      <w:r w:rsidRPr="00BD3224">
        <w:rPr>
          <w:color w:val="000000" w:themeColor="text1"/>
        </w:rPr>
        <w:t>la</w:t>
      </w:r>
      <w:r w:rsidRPr="00BD3224">
        <w:rPr>
          <w:color w:val="000000" w:themeColor="text1"/>
          <w:spacing w:val="-14"/>
        </w:rPr>
        <w:t xml:space="preserve"> </w:t>
      </w:r>
      <w:r w:rsidRPr="00BD3224">
        <w:rPr>
          <w:color w:val="000000" w:themeColor="text1"/>
        </w:rPr>
        <w:t>información</w:t>
      </w:r>
      <w:r w:rsidRPr="00BD3224">
        <w:rPr>
          <w:color w:val="000000" w:themeColor="text1"/>
          <w:spacing w:val="-14"/>
        </w:rPr>
        <w:t xml:space="preserve"> </w:t>
      </w:r>
      <w:r w:rsidRPr="00BD3224">
        <w:rPr>
          <w:color w:val="000000" w:themeColor="text1"/>
        </w:rPr>
        <w:t>necesaria</w:t>
      </w:r>
      <w:r w:rsidRPr="00BD3224">
        <w:rPr>
          <w:color w:val="000000" w:themeColor="text1"/>
          <w:spacing w:val="-58"/>
        </w:rPr>
        <w:t xml:space="preserve"> </w:t>
      </w:r>
      <w:r w:rsidRPr="00BD3224">
        <w:rPr>
          <w:color w:val="000000" w:themeColor="text1"/>
        </w:rPr>
        <w:t>para lograr la mayor transparencia en las operaciones que realicen, de suerte que les</w:t>
      </w:r>
      <w:r w:rsidRPr="00BD3224">
        <w:rPr>
          <w:color w:val="000000" w:themeColor="text1"/>
          <w:spacing w:val="1"/>
        </w:rPr>
        <w:t xml:space="preserve"> </w:t>
      </w:r>
      <w:r w:rsidRPr="00BD3224">
        <w:rPr>
          <w:color w:val="000000" w:themeColor="text1"/>
        </w:rPr>
        <w:t>permita, a través de elementos de juicio, claros y objetivos, escoger las mejores opciones</w:t>
      </w:r>
      <w:r w:rsidRPr="00BD3224">
        <w:rPr>
          <w:color w:val="000000" w:themeColor="text1"/>
          <w:spacing w:val="1"/>
        </w:rPr>
        <w:t xml:space="preserve"> </w:t>
      </w:r>
      <w:r w:rsidRPr="00BD3224">
        <w:rPr>
          <w:color w:val="000000" w:themeColor="text1"/>
        </w:rPr>
        <w:t>del mercado.</w:t>
      </w:r>
    </w:p>
    <w:p w14:paraId="497951F4" w14:textId="77777777" w:rsidR="0047210A" w:rsidRPr="00BD3224" w:rsidRDefault="0047210A">
      <w:pPr>
        <w:spacing w:line="278" w:lineRule="auto"/>
        <w:jc w:val="both"/>
        <w:rPr>
          <w:color w:val="000000" w:themeColor="text1"/>
        </w:rPr>
        <w:sectPr w:rsidR="0047210A" w:rsidRPr="00BD3224">
          <w:pgSz w:w="12240" w:h="15840"/>
          <w:pgMar w:top="1320" w:right="380" w:bottom="2220" w:left="400" w:header="509" w:footer="2035" w:gutter="0"/>
          <w:cols w:space="720"/>
        </w:sectPr>
      </w:pPr>
    </w:p>
    <w:p w14:paraId="4E49CEA3" w14:textId="77777777" w:rsidR="0047210A" w:rsidRPr="00BD3224" w:rsidRDefault="0047210A">
      <w:pPr>
        <w:pStyle w:val="Textoindependiente"/>
        <w:rPr>
          <w:color w:val="000000" w:themeColor="text1"/>
          <w:sz w:val="20"/>
        </w:rPr>
      </w:pPr>
    </w:p>
    <w:p w14:paraId="00892A9F" w14:textId="77777777" w:rsidR="0047210A" w:rsidRPr="00BD3224" w:rsidRDefault="0047210A">
      <w:pPr>
        <w:pStyle w:val="Textoindependiente"/>
        <w:spacing w:before="3"/>
        <w:rPr>
          <w:color w:val="000000" w:themeColor="text1"/>
        </w:rPr>
      </w:pPr>
    </w:p>
    <w:p w14:paraId="2934BC5A" w14:textId="77777777" w:rsidR="0047210A" w:rsidRPr="00BD3224" w:rsidRDefault="00560A1C">
      <w:pPr>
        <w:pStyle w:val="Prrafodelista"/>
        <w:numPr>
          <w:ilvl w:val="0"/>
          <w:numId w:val="6"/>
        </w:numPr>
        <w:tabs>
          <w:tab w:val="left" w:pos="1833"/>
        </w:tabs>
        <w:spacing w:line="278" w:lineRule="auto"/>
        <w:ind w:left="1446" w:right="1218" w:firstLine="0"/>
        <w:jc w:val="both"/>
        <w:rPr>
          <w:color w:val="000000" w:themeColor="text1"/>
        </w:rPr>
      </w:pPr>
      <w:r w:rsidRPr="00BD3224">
        <w:rPr>
          <w:color w:val="000000" w:themeColor="text1"/>
        </w:rPr>
        <w:t>Velar porque las entidades vigiladas cumplan con la política formulada en la materia</w:t>
      </w:r>
      <w:r w:rsidRPr="00BD3224">
        <w:rPr>
          <w:color w:val="000000" w:themeColor="text1"/>
          <w:spacing w:val="1"/>
        </w:rPr>
        <w:t xml:space="preserve"> </w:t>
      </w:r>
      <w:r w:rsidRPr="00BD3224">
        <w:rPr>
          <w:color w:val="000000" w:themeColor="text1"/>
        </w:rPr>
        <w:t>por el</w:t>
      </w:r>
      <w:r w:rsidRPr="00BD3224">
        <w:rPr>
          <w:color w:val="000000" w:themeColor="text1"/>
          <w:spacing w:val="-3"/>
        </w:rPr>
        <w:t xml:space="preserve"> </w:t>
      </w:r>
      <w:r w:rsidRPr="00BD3224">
        <w:rPr>
          <w:color w:val="000000" w:themeColor="text1"/>
        </w:rPr>
        <w:t>Gobierno</w:t>
      </w:r>
      <w:r w:rsidRPr="00BD3224">
        <w:rPr>
          <w:color w:val="000000" w:themeColor="text1"/>
          <w:spacing w:val="-2"/>
        </w:rPr>
        <w:t xml:space="preserve"> </w:t>
      </w:r>
      <w:r w:rsidRPr="00BD3224">
        <w:rPr>
          <w:color w:val="000000" w:themeColor="text1"/>
        </w:rPr>
        <w:t>Nacional.</w:t>
      </w:r>
    </w:p>
    <w:p w14:paraId="672A9113" w14:textId="77777777" w:rsidR="0047210A" w:rsidRPr="00BD3224" w:rsidRDefault="0047210A">
      <w:pPr>
        <w:pStyle w:val="Textoindependiente"/>
        <w:spacing w:before="7"/>
        <w:rPr>
          <w:color w:val="000000" w:themeColor="text1"/>
          <w:sz w:val="25"/>
        </w:rPr>
      </w:pPr>
    </w:p>
    <w:p w14:paraId="670C7D13" w14:textId="77777777" w:rsidR="0047210A" w:rsidRPr="00BD3224" w:rsidRDefault="00560A1C">
      <w:pPr>
        <w:pStyle w:val="Prrafodelista"/>
        <w:numPr>
          <w:ilvl w:val="0"/>
          <w:numId w:val="6"/>
        </w:numPr>
        <w:tabs>
          <w:tab w:val="left" w:pos="1814"/>
        </w:tabs>
        <w:spacing w:line="278" w:lineRule="auto"/>
        <w:ind w:left="1446" w:right="1216" w:firstLine="0"/>
        <w:jc w:val="both"/>
        <w:rPr>
          <w:color w:val="000000" w:themeColor="text1"/>
        </w:rPr>
      </w:pPr>
      <w:r w:rsidRPr="00BD3224">
        <w:rPr>
          <w:color w:val="000000" w:themeColor="text1"/>
        </w:rPr>
        <w:t>Publicar</w:t>
      </w:r>
      <w:r w:rsidRPr="00BD3224">
        <w:rPr>
          <w:color w:val="000000" w:themeColor="text1"/>
          <w:spacing w:val="-3"/>
        </w:rPr>
        <w:t xml:space="preserve"> </w:t>
      </w:r>
      <w:r w:rsidRPr="00BD3224">
        <w:rPr>
          <w:color w:val="000000" w:themeColor="text1"/>
        </w:rPr>
        <w:t>los</w:t>
      </w:r>
      <w:r w:rsidRPr="00BD3224">
        <w:rPr>
          <w:color w:val="000000" w:themeColor="text1"/>
          <w:spacing w:val="-3"/>
        </w:rPr>
        <w:t xml:space="preserve"> </w:t>
      </w:r>
      <w:r w:rsidRPr="00BD3224">
        <w:rPr>
          <w:color w:val="000000" w:themeColor="text1"/>
        </w:rPr>
        <w:t>estados</w:t>
      </w:r>
      <w:r w:rsidRPr="00BD3224">
        <w:rPr>
          <w:color w:val="000000" w:themeColor="text1"/>
          <w:spacing w:val="-5"/>
        </w:rPr>
        <w:t xml:space="preserve"> </w:t>
      </w:r>
      <w:r w:rsidRPr="00BD3224">
        <w:rPr>
          <w:color w:val="000000" w:themeColor="text1"/>
        </w:rPr>
        <w:t>financieros</w:t>
      </w:r>
      <w:r w:rsidRPr="00BD3224">
        <w:rPr>
          <w:color w:val="000000" w:themeColor="text1"/>
          <w:spacing w:val="-4"/>
        </w:rPr>
        <w:t xml:space="preserve"> </w:t>
      </w:r>
      <w:r w:rsidRPr="00BD3224">
        <w:rPr>
          <w:color w:val="000000" w:themeColor="text1"/>
        </w:rPr>
        <w:t>e</w:t>
      </w:r>
      <w:r w:rsidRPr="00BD3224">
        <w:rPr>
          <w:color w:val="000000" w:themeColor="text1"/>
          <w:spacing w:val="-3"/>
        </w:rPr>
        <w:t xml:space="preserve"> </w:t>
      </w:r>
      <w:r w:rsidRPr="00BD3224">
        <w:rPr>
          <w:color w:val="000000" w:themeColor="text1"/>
        </w:rPr>
        <w:t>indicadores</w:t>
      </w:r>
      <w:r w:rsidRPr="00BD3224">
        <w:rPr>
          <w:color w:val="000000" w:themeColor="text1"/>
          <w:spacing w:val="-5"/>
        </w:rPr>
        <w:t xml:space="preserve"> </w:t>
      </w:r>
      <w:r w:rsidRPr="00BD3224">
        <w:rPr>
          <w:color w:val="000000" w:themeColor="text1"/>
        </w:rPr>
        <w:t>de</w:t>
      </w:r>
      <w:r w:rsidRPr="00BD3224">
        <w:rPr>
          <w:color w:val="000000" w:themeColor="text1"/>
          <w:spacing w:val="-4"/>
        </w:rPr>
        <w:t xml:space="preserve"> </w:t>
      </w:r>
      <w:r w:rsidRPr="00BD3224">
        <w:rPr>
          <w:color w:val="000000" w:themeColor="text1"/>
        </w:rPr>
        <w:t>gestión</w:t>
      </w:r>
      <w:r w:rsidRPr="00BD3224">
        <w:rPr>
          <w:color w:val="000000" w:themeColor="text1"/>
          <w:spacing w:val="-3"/>
        </w:rPr>
        <w:t xml:space="preserve"> </w:t>
      </w:r>
      <w:r w:rsidRPr="00BD3224">
        <w:rPr>
          <w:color w:val="000000" w:themeColor="text1"/>
        </w:rPr>
        <w:t>de</w:t>
      </w:r>
      <w:r w:rsidRPr="00BD3224">
        <w:rPr>
          <w:color w:val="000000" w:themeColor="text1"/>
          <w:spacing w:val="-6"/>
        </w:rPr>
        <w:t xml:space="preserve"> </w:t>
      </w:r>
      <w:r w:rsidRPr="00BD3224">
        <w:rPr>
          <w:color w:val="000000" w:themeColor="text1"/>
        </w:rPr>
        <w:t>las</w:t>
      </w:r>
      <w:r w:rsidRPr="00BD3224">
        <w:rPr>
          <w:color w:val="000000" w:themeColor="text1"/>
          <w:spacing w:val="-4"/>
        </w:rPr>
        <w:t xml:space="preserve"> </w:t>
      </w:r>
      <w:r w:rsidRPr="00BD3224">
        <w:rPr>
          <w:color w:val="000000" w:themeColor="text1"/>
        </w:rPr>
        <w:t>entidades</w:t>
      </w:r>
      <w:r w:rsidRPr="00BD3224">
        <w:rPr>
          <w:color w:val="000000" w:themeColor="text1"/>
          <w:spacing w:val="-3"/>
        </w:rPr>
        <w:t xml:space="preserve"> </w:t>
      </w:r>
      <w:r w:rsidRPr="00BD3224">
        <w:rPr>
          <w:color w:val="000000" w:themeColor="text1"/>
        </w:rPr>
        <w:t>sometidas</w:t>
      </w:r>
      <w:r w:rsidRPr="00BD3224">
        <w:rPr>
          <w:color w:val="000000" w:themeColor="text1"/>
          <w:spacing w:val="-3"/>
        </w:rPr>
        <w:t xml:space="preserve"> </w:t>
      </w:r>
      <w:r w:rsidRPr="00BD3224">
        <w:rPr>
          <w:color w:val="000000" w:themeColor="text1"/>
        </w:rPr>
        <w:t>a</w:t>
      </w:r>
      <w:r w:rsidRPr="00BD3224">
        <w:rPr>
          <w:color w:val="000000" w:themeColor="text1"/>
          <w:spacing w:val="-59"/>
        </w:rPr>
        <w:t xml:space="preserve"> </w:t>
      </w:r>
      <w:r w:rsidRPr="00BD3224">
        <w:rPr>
          <w:color w:val="000000" w:themeColor="text1"/>
        </w:rPr>
        <w:t>su</w:t>
      </w:r>
      <w:r w:rsidRPr="00BD3224">
        <w:rPr>
          <w:color w:val="000000" w:themeColor="text1"/>
          <w:spacing w:val="-3"/>
        </w:rPr>
        <w:t xml:space="preserve"> </w:t>
      </w:r>
      <w:r w:rsidRPr="00BD3224">
        <w:rPr>
          <w:color w:val="000000" w:themeColor="text1"/>
        </w:rPr>
        <w:t>control,</w:t>
      </w:r>
      <w:r w:rsidRPr="00BD3224">
        <w:rPr>
          <w:color w:val="000000" w:themeColor="text1"/>
          <w:spacing w:val="-1"/>
        </w:rPr>
        <w:t xml:space="preserve"> </w:t>
      </w:r>
      <w:r w:rsidRPr="00BD3224">
        <w:rPr>
          <w:color w:val="000000" w:themeColor="text1"/>
        </w:rPr>
        <w:t>en</w:t>
      </w:r>
      <w:r w:rsidRPr="00BD3224">
        <w:rPr>
          <w:color w:val="000000" w:themeColor="text1"/>
          <w:spacing w:val="-5"/>
        </w:rPr>
        <w:t xml:space="preserve"> </w:t>
      </w:r>
      <w:r w:rsidRPr="00BD3224">
        <w:rPr>
          <w:color w:val="000000" w:themeColor="text1"/>
        </w:rPr>
        <w:t>los</w:t>
      </w:r>
      <w:r w:rsidRPr="00BD3224">
        <w:rPr>
          <w:color w:val="000000" w:themeColor="text1"/>
          <w:spacing w:val="-3"/>
        </w:rPr>
        <w:t xml:space="preserve"> </w:t>
      </w:r>
      <w:r w:rsidRPr="00BD3224">
        <w:rPr>
          <w:color w:val="000000" w:themeColor="text1"/>
        </w:rPr>
        <w:t>que</w:t>
      </w:r>
      <w:r w:rsidRPr="00BD3224">
        <w:rPr>
          <w:color w:val="000000" w:themeColor="text1"/>
          <w:spacing w:val="-4"/>
        </w:rPr>
        <w:t xml:space="preserve"> </w:t>
      </w:r>
      <w:r w:rsidRPr="00BD3224">
        <w:rPr>
          <w:color w:val="000000" w:themeColor="text1"/>
        </w:rPr>
        <w:t>se</w:t>
      </w:r>
      <w:r w:rsidRPr="00BD3224">
        <w:rPr>
          <w:color w:val="000000" w:themeColor="text1"/>
          <w:spacing w:val="-4"/>
        </w:rPr>
        <w:t xml:space="preserve"> </w:t>
      </w:r>
      <w:r w:rsidRPr="00BD3224">
        <w:rPr>
          <w:color w:val="000000" w:themeColor="text1"/>
        </w:rPr>
        <w:t>demuestre</w:t>
      </w:r>
      <w:r w:rsidRPr="00BD3224">
        <w:rPr>
          <w:color w:val="000000" w:themeColor="text1"/>
          <w:spacing w:val="-2"/>
        </w:rPr>
        <w:t xml:space="preserve"> </w:t>
      </w:r>
      <w:r w:rsidRPr="00BD3224">
        <w:rPr>
          <w:color w:val="000000" w:themeColor="text1"/>
        </w:rPr>
        <w:t>la</w:t>
      </w:r>
      <w:r w:rsidRPr="00BD3224">
        <w:rPr>
          <w:color w:val="000000" w:themeColor="text1"/>
          <w:spacing w:val="-3"/>
        </w:rPr>
        <w:t xml:space="preserve"> </w:t>
      </w:r>
      <w:r w:rsidRPr="00BD3224">
        <w:rPr>
          <w:color w:val="000000" w:themeColor="text1"/>
        </w:rPr>
        <w:t>situación</w:t>
      </w:r>
      <w:r w:rsidRPr="00BD3224">
        <w:rPr>
          <w:color w:val="000000" w:themeColor="text1"/>
          <w:spacing w:val="-2"/>
        </w:rPr>
        <w:t xml:space="preserve"> </w:t>
      </w:r>
      <w:r w:rsidRPr="00BD3224">
        <w:rPr>
          <w:color w:val="000000" w:themeColor="text1"/>
        </w:rPr>
        <w:t>de</w:t>
      </w:r>
      <w:r w:rsidRPr="00BD3224">
        <w:rPr>
          <w:color w:val="000000" w:themeColor="text1"/>
          <w:spacing w:val="-2"/>
        </w:rPr>
        <w:t xml:space="preserve"> </w:t>
      </w:r>
      <w:r w:rsidRPr="00BD3224">
        <w:rPr>
          <w:color w:val="000000" w:themeColor="text1"/>
        </w:rPr>
        <w:t>cada</w:t>
      </w:r>
      <w:r w:rsidRPr="00BD3224">
        <w:rPr>
          <w:color w:val="000000" w:themeColor="text1"/>
          <w:spacing w:val="-3"/>
        </w:rPr>
        <w:t xml:space="preserve"> </w:t>
      </w:r>
      <w:r w:rsidRPr="00BD3224">
        <w:rPr>
          <w:color w:val="000000" w:themeColor="text1"/>
        </w:rPr>
        <w:t>una</w:t>
      </w:r>
      <w:r w:rsidRPr="00BD3224">
        <w:rPr>
          <w:color w:val="000000" w:themeColor="text1"/>
          <w:spacing w:val="-2"/>
        </w:rPr>
        <w:t xml:space="preserve"> </w:t>
      </w:r>
      <w:r w:rsidRPr="00BD3224">
        <w:rPr>
          <w:color w:val="000000" w:themeColor="text1"/>
        </w:rPr>
        <w:t>de</w:t>
      </w:r>
      <w:r w:rsidRPr="00BD3224">
        <w:rPr>
          <w:color w:val="000000" w:themeColor="text1"/>
          <w:spacing w:val="-5"/>
        </w:rPr>
        <w:t xml:space="preserve"> </w:t>
      </w:r>
      <w:r w:rsidRPr="00BD3224">
        <w:rPr>
          <w:color w:val="000000" w:themeColor="text1"/>
        </w:rPr>
        <w:t>estas</w:t>
      </w:r>
      <w:r w:rsidRPr="00BD3224">
        <w:rPr>
          <w:color w:val="000000" w:themeColor="text1"/>
          <w:spacing w:val="-2"/>
        </w:rPr>
        <w:t xml:space="preserve"> </w:t>
      </w:r>
      <w:r w:rsidRPr="00BD3224">
        <w:rPr>
          <w:color w:val="000000" w:themeColor="text1"/>
        </w:rPr>
        <w:t>y</w:t>
      </w:r>
      <w:r w:rsidRPr="00BD3224">
        <w:rPr>
          <w:color w:val="000000" w:themeColor="text1"/>
          <w:spacing w:val="-5"/>
        </w:rPr>
        <w:t xml:space="preserve"> </w:t>
      </w:r>
      <w:r w:rsidRPr="00BD3224">
        <w:rPr>
          <w:color w:val="000000" w:themeColor="text1"/>
        </w:rPr>
        <w:t>la</w:t>
      </w:r>
      <w:r w:rsidRPr="00BD3224">
        <w:rPr>
          <w:color w:val="000000" w:themeColor="text1"/>
          <w:spacing w:val="-4"/>
        </w:rPr>
        <w:t xml:space="preserve"> </w:t>
      </w:r>
      <w:r w:rsidRPr="00BD3224">
        <w:rPr>
          <w:color w:val="000000" w:themeColor="text1"/>
        </w:rPr>
        <w:t>del</w:t>
      </w:r>
      <w:r w:rsidRPr="00BD3224">
        <w:rPr>
          <w:color w:val="000000" w:themeColor="text1"/>
          <w:spacing w:val="-3"/>
        </w:rPr>
        <w:t xml:space="preserve"> </w:t>
      </w:r>
      <w:r w:rsidRPr="00BD3224">
        <w:rPr>
          <w:color w:val="000000" w:themeColor="text1"/>
        </w:rPr>
        <w:t>sector</w:t>
      </w:r>
      <w:r w:rsidRPr="00BD3224">
        <w:rPr>
          <w:color w:val="000000" w:themeColor="text1"/>
          <w:spacing w:val="-4"/>
        </w:rPr>
        <w:t xml:space="preserve"> </w:t>
      </w:r>
      <w:r w:rsidRPr="00BD3224">
        <w:rPr>
          <w:color w:val="000000" w:themeColor="text1"/>
        </w:rPr>
        <w:t>en</w:t>
      </w:r>
      <w:r w:rsidRPr="00BD3224">
        <w:rPr>
          <w:color w:val="000000" w:themeColor="text1"/>
          <w:spacing w:val="-2"/>
        </w:rPr>
        <w:t xml:space="preserve"> </w:t>
      </w:r>
      <w:r w:rsidRPr="00BD3224">
        <w:rPr>
          <w:color w:val="000000" w:themeColor="text1"/>
        </w:rPr>
        <w:t>su</w:t>
      </w:r>
      <w:r w:rsidRPr="00BD3224">
        <w:rPr>
          <w:color w:val="000000" w:themeColor="text1"/>
          <w:spacing w:val="-59"/>
        </w:rPr>
        <w:t xml:space="preserve"> </w:t>
      </w:r>
      <w:r w:rsidRPr="00BD3224">
        <w:rPr>
          <w:color w:val="000000" w:themeColor="text1"/>
        </w:rPr>
        <w:t>conjunto.</w:t>
      </w:r>
    </w:p>
    <w:p w14:paraId="65272B1A" w14:textId="77777777" w:rsidR="0047210A" w:rsidRPr="00BD3224" w:rsidRDefault="0047210A">
      <w:pPr>
        <w:pStyle w:val="Textoindependiente"/>
        <w:spacing w:before="3"/>
        <w:rPr>
          <w:color w:val="000000" w:themeColor="text1"/>
          <w:sz w:val="25"/>
        </w:rPr>
      </w:pPr>
    </w:p>
    <w:p w14:paraId="2AAD5F2F" w14:textId="77777777" w:rsidR="0047210A" w:rsidRPr="00BD3224" w:rsidRDefault="00560A1C">
      <w:pPr>
        <w:pStyle w:val="Prrafodelista"/>
        <w:numPr>
          <w:ilvl w:val="0"/>
          <w:numId w:val="6"/>
        </w:numPr>
        <w:tabs>
          <w:tab w:val="left" w:pos="1864"/>
        </w:tabs>
        <w:spacing w:line="278" w:lineRule="auto"/>
        <w:ind w:left="1446" w:right="1219" w:firstLine="0"/>
        <w:jc w:val="both"/>
        <w:rPr>
          <w:color w:val="000000" w:themeColor="text1"/>
        </w:rPr>
      </w:pPr>
      <w:r w:rsidRPr="00BD3224">
        <w:rPr>
          <w:color w:val="000000" w:themeColor="text1"/>
        </w:rPr>
        <w:t>Practicar visitas de inspección a las entidades vigiladas con el fin de obtener un</w:t>
      </w:r>
      <w:r w:rsidRPr="00BD3224">
        <w:rPr>
          <w:color w:val="000000" w:themeColor="text1"/>
          <w:spacing w:val="1"/>
        </w:rPr>
        <w:t xml:space="preserve"> </w:t>
      </w:r>
      <w:r w:rsidRPr="00BD3224">
        <w:rPr>
          <w:color w:val="000000" w:themeColor="text1"/>
        </w:rPr>
        <w:t>conocimiento</w:t>
      </w:r>
      <w:r w:rsidRPr="00BD3224">
        <w:rPr>
          <w:color w:val="000000" w:themeColor="text1"/>
          <w:spacing w:val="-10"/>
        </w:rPr>
        <w:t xml:space="preserve"> </w:t>
      </w:r>
      <w:r w:rsidRPr="00BD3224">
        <w:rPr>
          <w:color w:val="000000" w:themeColor="text1"/>
        </w:rPr>
        <w:t>integral</w:t>
      </w:r>
      <w:r w:rsidRPr="00BD3224">
        <w:rPr>
          <w:color w:val="000000" w:themeColor="text1"/>
          <w:spacing w:val="-11"/>
        </w:rPr>
        <w:t xml:space="preserve"> </w:t>
      </w:r>
      <w:r w:rsidRPr="00BD3224">
        <w:rPr>
          <w:color w:val="000000" w:themeColor="text1"/>
        </w:rPr>
        <w:t>de</w:t>
      </w:r>
      <w:r w:rsidRPr="00BD3224">
        <w:rPr>
          <w:color w:val="000000" w:themeColor="text1"/>
          <w:spacing w:val="-13"/>
        </w:rPr>
        <w:t xml:space="preserve"> </w:t>
      </w:r>
      <w:r w:rsidRPr="00BD3224">
        <w:rPr>
          <w:color w:val="000000" w:themeColor="text1"/>
        </w:rPr>
        <w:t>su</w:t>
      </w:r>
      <w:r w:rsidRPr="00BD3224">
        <w:rPr>
          <w:color w:val="000000" w:themeColor="text1"/>
          <w:spacing w:val="-10"/>
        </w:rPr>
        <w:t xml:space="preserve"> </w:t>
      </w:r>
      <w:r w:rsidRPr="00BD3224">
        <w:rPr>
          <w:color w:val="000000" w:themeColor="text1"/>
        </w:rPr>
        <w:t>situación</w:t>
      </w:r>
      <w:r w:rsidRPr="00BD3224">
        <w:rPr>
          <w:color w:val="000000" w:themeColor="text1"/>
          <w:spacing w:val="-11"/>
        </w:rPr>
        <w:t xml:space="preserve"> </w:t>
      </w:r>
      <w:r w:rsidRPr="00BD3224">
        <w:rPr>
          <w:color w:val="000000" w:themeColor="text1"/>
        </w:rPr>
        <w:t>financiera,</w:t>
      </w:r>
      <w:r w:rsidRPr="00BD3224">
        <w:rPr>
          <w:color w:val="000000" w:themeColor="text1"/>
          <w:spacing w:val="-9"/>
        </w:rPr>
        <w:t xml:space="preserve"> </w:t>
      </w:r>
      <w:r w:rsidRPr="00BD3224">
        <w:rPr>
          <w:color w:val="000000" w:themeColor="text1"/>
        </w:rPr>
        <w:t>del</w:t>
      </w:r>
      <w:r w:rsidRPr="00BD3224">
        <w:rPr>
          <w:color w:val="000000" w:themeColor="text1"/>
          <w:spacing w:val="-11"/>
        </w:rPr>
        <w:t xml:space="preserve"> </w:t>
      </w:r>
      <w:r w:rsidRPr="00BD3224">
        <w:rPr>
          <w:color w:val="000000" w:themeColor="text1"/>
        </w:rPr>
        <w:t>manejo</w:t>
      </w:r>
      <w:r w:rsidRPr="00BD3224">
        <w:rPr>
          <w:color w:val="000000" w:themeColor="text1"/>
          <w:spacing w:val="-10"/>
        </w:rPr>
        <w:t xml:space="preserve"> </w:t>
      </w:r>
      <w:r w:rsidRPr="00BD3224">
        <w:rPr>
          <w:color w:val="000000" w:themeColor="text1"/>
        </w:rPr>
        <w:t>de</w:t>
      </w:r>
      <w:r w:rsidRPr="00BD3224">
        <w:rPr>
          <w:color w:val="000000" w:themeColor="text1"/>
          <w:spacing w:val="-11"/>
        </w:rPr>
        <w:t xml:space="preserve"> </w:t>
      </w:r>
      <w:r w:rsidRPr="00BD3224">
        <w:rPr>
          <w:color w:val="000000" w:themeColor="text1"/>
        </w:rPr>
        <w:t>los</w:t>
      </w:r>
      <w:r w:rsidRPr="00BD3224">
        <w:rPr>
          <w:color w:val="000000" w:themeColor="text1"/>
          <w:spacing w:val="-10"/>
        </w:rPr>
        <w:t xml:space="preserve"> </w:t>
      </w:r>
      <w:r w:rsidRPr="00BD3224">
        <w:rPr>
          <w:color w:val="000000" w:themeColor="text1"/>
        </w:rPr>
        <w:t>negocios,</w:t>
      </w:r>
      <w:r w:rsidRPr="00BD3224">
        <w:rPr>
          <w:color w:val="000000" w:themeColor="text1"/>
          <w:spacing w:val="-9"/>
        </w:rPr>
        <w:t xml:space="preserve"> </w:t>
      </w:r>
      <w:r w:rsidRPr="00BD3224">
        <w:rPr>
          <w:color w:val="000000" w:themeColor="text1"/>
        </w:rPr>
        <w:t>o</w:t>
      </w:r>
      <w:r w:rsidRPr="00BD3224">
        <w:rPr>
          <w:color w:val="000000" w:themeColor="text1"/>
          <w:spacing w:val="-10"/>
        </w:rPr>
        <w:t xml:space="preserve"> </w:t>
      </w:r>
      <w:r w:rsidRPr="00BD3224">
        <w:rPr>
          <w:color w:val="000000" w:themeColor="text1"/>
        </w:rPr>
        <w:t>de</w:t>
      </w:r>
      <w:r w:rsidRPr="00BD3224">
        <w:rPr>
          <w:color w:val="000000" w:themeColor="text1"/>
          <w:spacing w:val="-11"/>
        </w:rPr>
        <w:t xml:space="preserve"> </w:t>
      </w:r>
      <w:r w:rsidRPr="00BD3224">
        <w:rPr>
          <w:color w:val="000000" w:themeColor="text1"/>
        </w:rPr>
        <w:t>aspectos</w:t>
      </w:r>
      <w:r w:rsidRPr="00BD3224">
        <w:rPr>
          <w:color w:val="000000" w:themeColor="text1"/>
          <w:spacing w:val="-59"/>
        </w:rPr>
        <w:t xml:space="preserve"> </w:t>
      </w:r>
      <w:r w:rsidRPr="00BD3224">
        <w:rPr>
          <w:color w:val="000000" w:themeColor="text1"/>
        </w:rPr>
        <w:t>especiales que se requieran, para lo cual se podrán recepcionar declaraciones, allegar</w:t>
      </w:r>
      <w:r w:rsidRPr="00BD3224">
        <w:rPr>
          <w:color w:val="000000" w:themeColor="text1"/>
          <w:spacing w:val="1"/>
        </w:rPr>
        <w:t xml:space="preserve"> </w:t>
      </w:r>
      <w:r w:rsidRPr="00BD3224">
        <w:rPr>
          <w:color w:val="000000" w:themeColor="text1"/>
        </w:rPr>
        <w:t>documentos y utilizar los demás medios de prueba legalmente admitidos y adelantar las</w:t>
      </w:r>
      <w:r w:rsidRPr="00BD3224">
        <w:rPr>
          <w:color w:val="000000" w:themeColor="text1"/>
          <w:spacing w:val="1"/>
        </w:rPr>
        <w:t xml:space="preserve"> </w:t>
      </w:r>
      <w:r w:rsidRPr="00BD3224">
        <w:rPr>
          <w:color w:val="000000" w:themeColor="text1"/>
        </w:rPr>
        <w:t>investigaciones</w:t>
      </w:r>
      <w:r w:rsidRPr="00BD3224">
        <w:rPr>
          <w:color w:val="000000" w:themeColor="text1"/>
          <w:spacing w:val="-1"/>
        </w:rPr>
        <w:t xml:space="preserve"> </w:t>
      </w:r>
      <w:r w:rsidRPr="00BD3224">
        <w:rPr>
          <w:color w:val="000000" w:themeColor="text1"/>
        </w:rPr>
        <w:t>a</w:t>
      </w:r>
      <w:r w:rsidRPr="00BD3224">
        <w:rPr>
          <w:color w:val="000000" w:themeColor="text1"/>
          <w:spacing w:val="1"/>
        </w:rPr>
        <w:t xml:space="preserve"> </w:t>
      </w:r>
      <w:r w:rsidRPr="00BD3224">
        <w:rPr>
          <w:color w:val="000000" w:themeColor="text1"/>
        </w:rPr>
        <w:t>que</w:t>
      </w:r>
      <w:r w:rsidRPr="00BD3224">
        <w:rPr>
          <w:color w:val="000000" w:themeColor="text1"/>
          <w:spacing w:val="-2"/>
        </w:rPr>
        <w:t xml:space="preserve"> </w:t>
      </w:r>
      <w:r w:rsidRPr="00BD3224">
        <w:rPr>
          <w:color w:val="000000" w:themeColor="text1"/>
        </w:rPr>
        <w:t>haya lugar.</w:t>
      </w:r>
    </w:p>
    <w:p w14:paraId="582966A3" w14:textId="77777777" w:rsidR="0047210A" w:rsidRPr="00BD3224" w:rsidRDefault="0047210A">
      <w:pPr>
        <w:pStyle w:val="Textoindependiente"/>
        <w:spacing w:before="5"/>
        <w:rPr>
          <w:color w:val="000000" w:themeColor="text1"/>
          <w:sz w:val="25"/>
        </w:rPr>
      </w:pPr>
    </w:p>
    <w:p w14:paraId="47536FE1" w14:textId="77777777" w:rsidR="0047210A" w:rsidRPr="00BD3224" w:rsidRDefault="00560A1C">
      <w:pPr>
        <w:pStyle w:val="Prrafodelista"/>
        <w:numPr>
          <w:ilvl w:val="0"/>
          <w:numId w:val="6"/>
        </w:numPr>
        <w:tabs>
          <w:tab w:val="left" w:pos="1831"/>
        </w:tabs>
        <w:spacing w:line="278" w:lineRule="auto"/>
        <w:ind w:left="1446" w:right="1221" w:firstLine="0"/>
        <w:jc w:val="both"/>
        <w:rPr>
          <w:color w:val="000000" w:themeColor="text1"/>
        </w:rPr>
      </w:pPr>
      <w:r w:rsidRPr="00BD3224">
        <w:rPr>
          <w:color w:val="000000" w:themeColor="text1"/>
        </w:rPr>
        <w:t>Liquidar de conformidad con lo establecido en el artículo 19 de la Ley 25 de 1981 la</w:t>
      </w:r>
      <w:r w:rsidRPr="00BD3224">
        <w:rPr>
          <w:color w:val="000000" w:themeColor="text1"/>
          <w:spacing w:val="1"/>
        </w:rPr>
        <w:t xml:space="preserve"> </w:t>
      </w:r>
      <w:r w:rsidRPr="00BD3224">
        <w:rPr>
          <w:color w:val="000000" w:themeColor="text1"/>
        </w:rPr>
        <w:t>contribución</w:t>
      </w:r>
      <w:r w:rsidRPr="00BD3224">
        <w:rPr>
          <w:color w:val="000000" w:themeColor="text1"/>
          <w:spacing w:val="-2"/>
        </w:rPr>
        <w:t xml:space="preserve"> </w:t>
      </w:r>
      <w:r w:rsidRPr="00BD3224">
        <w:rPr>
          <w:color w:val="000000" w:themeColor="text1"/>
        </w:rPr>
        <w:t>que</w:t>
      </w:r>
      <w:r w:rsidRPr="00BD3224">
        <w:rPr>
          <w:color w:val="000000" w:themeColor="text1"/>
          <w:spacing w:val="-3"/>
        </w:rPr>
        <w:t xml:space="preserve"> </w:t>
      </w:r>
      <w:r w:rsidRPr="00BD3224">
        <w:rPr>
          <w:color w:val="000000" w:themeColor="text1"/>
        </w:rPr>
        <w:t>le</w:t>
      </w:r>
      <w:r w:rsidRPr="00BD3224">
        <w:rPr>
          <w:color w:val="000000" w:themeColor="text1"/>
          <w:spacing w:val="-1"/>
        </w:rPr>
        <w:t xml:space="preserve"> </w:t>
      </w:r>
      <w:r w:rsidRPr="00BD3224">
        <w:rPr>
          <w:color w:val="000000" w:themeColor="text1"/>
        </w:rPr>
        <w:t>corresponda</w:t>
      </w:r>
      <w:r w:rsidRPr="00BD3224">
        <w:rPr>
          <w:color w:val="000000" w:themeColor="text1"/>
          <w:spacing w:val="-1"/>
        </w:rPr>
        <w:t xml:space="preserve"> </w:t>
      </w:r>
      <w:r w:rsidRPr="00BD3224">
        <w:rPr>
          <w:color w:val="000000" w:themeColor="text1"/>
        </w:rPr>
        <w:t>a cada</w:t>
      </w:r>
      <w:r w:rsidRPr="00BD3224">
        <w:rPr>
          <w:color w:val="000000" w:themeColor="text1"/>
          <w:spacing w:val="-1"/>
        </w:rPr>
        <w:t xml:space="preserve"> </w:t>
      </w:r>
      <w:r w:rsidRPr="00BD3224">
        <w:rPr>
          <w:color w:val="000000" w:themeColor="text1"/>
        </w:rPr>
        <w:t>una</w:t>
      </w:r>
      <w:r w:rsidRPr="00BD3224">
        <w:rPr>
          <w:color w:val="000000" w:themeColor="text1"/>
          <w:spacing w:val="-3"/>
        </w:rPr>
        <w:t xml:space="preserve"> </w:t>
      </w:r>
      <w:r w:rsidRPr="00BD3224">
        <w:rPr>
          <w:color w:val="000000" w:themeColor="text1"/>
        </w:rPr>
        <w:t>de</w:t>
      </w:r>
      <w:r w:rsidRPr="00BD3224">
        <w:rPr>
          <w:color w:val="000000" w:themeColor="text1"/>
          <w:spacing w:val="-1"/>
        </w:rPr>
        <w:t xml:space="preserve"> </w:t>
      </w:r>
      <w:r w:rsidRPr="00BD3224">
        <w:rPr>
          <w:color w:val="000000" w:themeColor="text1"/>
        </w:rPr>
        <w:t>las</w:t>
      </w:r>
      <w:r w:rsidRPr="00BD3224">
        <w:rPr>
          <w:color w:val="000000" w:themeColor="text1"/>
          <w:spacing w:val="3"/>
        </w:rPr>
        <w:t xml:space="preserve"> </w:t>
      </w:r>
      <w:r w:rsidRPr="00BD3224">
        <w:rPr>
          <w:color w:val="000000" w:themeColor="text1"/>
        </w:rPr>
        <w:t>entidades</w:t>
      </w:r>
      <w:r w:rsidRPr="00BD3224">
        <w:rPr>
          <w:color w:val="000000" w:themeColor="text1"/>
          <w:spacing w:val="-3"/>
        </w:rPr>
        <w:t xml:space="preserve"> </w:t>
      </w:r>
      <w:r w:rsidRPr="00BD3224">
        <w:rPr>
          <w:color w:val="000000" w:themeColor="text1"/>
        </w:rPr>
        <w:t>sometidas a</w:t>
      </w:r>
      <w:r w:rsidRPr="00BD3224">
        <w:rPr>
          <w:color w:val="000000" w:themeColor="text1"/>
          <w:spacing w:val="-5"/>
        </w:rPr>
        <w:t xml:space="preserve"> </w:t>
      </w:r>
      <w:r w:rsidRPr="00BD3224">
        <w:rPr>
          <w:color w:val="000000" w:themeColor="text1"/>
        </w:rPr>
        <w:t>su</w:t>
      </w:r>
      <w:r w:rsidRPr="00BD3224">
        <w:rPr>
          <w:color w:val="000000" w:themeColor="text1"/>
          <w:spacing w:val="-1"/>
        </w:rPr>
        <w:t xml:space="preserve"> </w:t>
      </w:r>
      <w:r w:rsidRPr="00BD3224">
        <w:rPr>
          <w:color w:val="000000" w:themeColor="text1"/>
        </w:rPr>
        <w:t>vigilancia.</w:t>
      </w:r>
    </w:p>
    <w:p w14:paraId="66F7DD75" w14:textId="77777777" w:rsidR="0047210A" w:rsidRPr="00BD3224" w:rsidRDefault="0047210A">
      <w:pPr>
        <w:pStyle w:val="Textoindependiente"/>
        <w:spacing w:before="4"/>
        <w:rPr>
          <w:color w:val="000000" w:themeColor="text1"/>
          <w:sz w:val="25"/>
        </w:rPr>
      </w:pPr>
    </w:p>
    <w:p w14:paraId="4DF7BFB9" w14:textId="77777777" w:rsidR="0047210A" w:rsidRPr="00BD3224" w:rsidRDefault="00560A1C">
      <w:pPr>
        <w:pStyle w:val="Prrafodelista"/>
        <w:numPr>
          <w:ilvl w:val="0"/>
          <w:numId w:val="6"/>
        </w:numPr>
        <w:tabs>
          <w:tab w:val="left" w:pos="1804"/>
        </w:tabs>
        <w:spacing w:line="278" w:lineRule="auto"/>
        <w:ind w:left="1446" w:right="1221" w:firstLine="0"/>
        <w:jc w:val="both"/>
        <w:rPr>
          <w:color w:val="000000" w:themeColor="text1"/>
        </w:rPr>
      </w:pPr>
      <w:r w:rsidRPr="00BD3224">
        <w:rPr>
          <w:color w:val="000000" w:themeColor="text1"/>
          <w:spacing w:val="-1"/>
        </w:rPr>
        <w:t>Impartir</w:t>
      </w:r>
      <w:r w:rsidRPr="00BD3224">
        <w:rPr>
          <w:color w:val="000000" w:themeColor="text1"/>
          <w:spacing w:val="-9"/>
        </w:rPr>
        <w:t xml:space="preserve"> </w:t>
      </w:r>
      <w:r w:rsidRPr="00BD3224">
        <w:rPr>
          <w:color w:val="000000" w:themeColor="text1"/>
        </w:rPr>
        <w:t>las</w:t>
      </w:r>
      <w:r w:rsidRPr="00BD3224">
        <w:rPr>
          <w:color w:val="000000" w:themeColor="text1"/>
          <w:spacing w:val="-13"/>
        </w:rPr>
        <w:t xml:space="preserve"> </w:t>
      </w:r>
      <w:r w:rsidRPr="00BD3224">
        <w:rPr>
          <w:color w:val="000000" w:themeColor="text1"/>
        </w:rPr>
        <w:t>instrucciones</w:t>
      </w:r>
      <w:r w:rsidRPr="00BD3224">
        <w:rPr>
          <w:color w:val="000000" w:themeColor="text1"/>
          <w:spacing w:val="-10"/>
        </w:rPr>
        <w:t xml:space="preserve"> </w:t>
      </w:r>
      <w:r w:rsidRPr="00BD3224">
        <w:rPr>
          <w:color w:val="000000" w:themeColor="text1"/>
        </w:rPr>
        <w:t>que</w:t>
      </w:r>
      <w:r w:rsidRPr="00BD3224">
        <w:rPr>
          <w:color w:val="000000" w:themeColor="text1"/>
          <w:spacing w:val="-13"/>
        </w:rPr>
        <w:t xml:space="preserve"> </w:t>
      </w:r>
      <w:r w:rsidRPr="00BD3224">
        <w:rPr>
          <w:color w:val="000000" w:themeColor="text1"/>
        </w:rPr>
        <w:t>considere</w:t>
      </w:r>
      <w:r w:rsidRPr="00BD3224">
        <w:rPr>
          <w:color w:val="000000" w:themeColor="text1"/>
          <w:spacing w:val="-13"/>
        </w:rPr>
        <w:t xml:space="preserve"> </w:t>
      </w:r>
      <w:r w:rsidRPr="00BD3224">
        <w:rPr>
          <w:color w:val="000000" w:themeColor="text1"/>
        </w:rPr>
        <w:t>necesarias</w:t>
      </w:r>
      <w:r w:rsidRPr="00BD3224">
        <w:rPr>
          <w:color w:val="000000" w:themeColor="text1"/>
          <w:spacing w:val="-10"/>
        </w:rPr>
        <w:t xml:space="preserve"> </w:t>
      </w:r>
      <w:r w:rsidRPr="00BD3224">
        <w:rPr>
          <w:color w:val="000000" w:themeColor="text1"/>
        </w:rPr>
        <w:t>sobre</w:t>
      </w:r>
      <w:r w:rsidRPr="00BD3224">
        <w:rPr>
          <w:color w:val="000000" w:themeColor="text1"/>
          <w:spacing w:val="-13"/>
        </w:rPr>
        <w:t xml:space="preserve"> </w:t>
      </w:r>
      <w:r w:rsidRPr="00BD3224">
        <w:rPr>
          <w:color w:val="000000" w:themeColor="text1"/>
        </w:rPr>
        <w:t>la</w:t>
      </w:r>
      <w:r w:rsidRPr="00BD3224">
        <w:rPr>
          <w:color w:val="000000" w:themeColor="text1"/>
          <w:spacing w:val="-12"/>
        </w:rPr>
        <w:t xml:space="preserve"> </w:t>
      </w:r>
      <w:r w:rsidRPr="00BD3224">
        <w:rPr>
          <w:color w:val="000000" w:themeColor="text1"/>
        </w:rPr>
        <w:t>manera</w:t>
      </w:r>
      <w:r w:rsidRPr="00BD3224">
        <w:rPr>
          <w:color w:val="000000" w:themeColor="text1"/>
          <w:spacing w:val="-12"/>
        </w:rPr>
        <w:t xml:space="preserve"> </w:t>
      </w:r>
      <w:r w:rsidRPr="00BD3224">
        <w:rPr>
          <w:color w:val="000000" w:themeColor="text1"/>
        </w:rPr>
        <w:t>como</w:t>
      </w:r>
      <w:r w:rsidRPr="00BD3224">
        <w:rPr>
          <w:color w:val="000000" w:themeColor="text1"/>
          <w:spacing w:val="-10"/>
        </w:rPr>
        <w:t xml:space="preserve"> </w:t>
      </w:r>
      <w:r w:rsidRPr="00BD3224">
        <w:rPr>
          <w:color w:val="000000" w:themeColor="text1"/>
        </w:rPr>
        <w:t>los</w:t>
      </w:r>
      <w:r w:rsidRPr="00BD3224">
        <w:rPr>
          <w:color w:val="000000" w:themeColor="text1"/>
          <w:spacing w:val="-15"/>
        </w:rPr>
        <w:t xml:space="preserve"> </w:t>
      </w:r>
      <w:r w:rsidRPr="00BD3224">
        <w:rPr>
          <w:color w:val="000000" w:themeColor="text1"/>
        </w:rPr>
        <w:t>revisores</w:t>
      </w:r>
      <w:r w:rsidRPr="00BD3224">
        <w:rPr>
          <w:color w:val="000000" w:themeColor="text1"/>
          <w:spacing w:val="-58"/>
        </w:rPr>
        <w:t xml:space="preserve"> </w:t>
      </w:r>
      <w:r w:rsidRPr="00BD3224">
        <w:rPr>
          <w:color w:val="000000" w:themeColor="text1"/>
        </w:rPr>
        <w:t>fiscales, auditores internos y contadores de los sujetos de inspección y vigilancia deben</w:t>
      </w:r>
      <w:r w:rsidRPr="00BD3224">
        <w:rPr>
          <w:color w:val="000000" w:themeColor="text1"/>
          <w:spacing w:val="1"/>
        </w:rPr>
        <w:t xml:space="preserve"> </w:t>
      </w:r>
      <w:r w:rsidRPr="00BD3224">
        <w:rPr>
          <w:color w:val="000000" w:themeColor="text1"/>
        </w:rPr>
        <w:t>ejercer su</w:t>
      </w:r>
      <w:r w:rsidRPr="00BD3224">
        <w:rPr>
          <w:color w:val="000000" w:themeColor="text1"/>
          <w:spacing w:val="-4"/>
        </w:rPr>
        <w:t xml:space="preserve"> </w:t>
      </w:r>
      <w:r w:rsidRPr="00BD3224">
        <w:rPr>
          <w:color w:val="000000" w:themeColor="text1"/>
        </w:rPr>
        <w:t>función de</w:t>
      </w:r>
      <w:r w:rsidRPr="00BD3224">
        <w:rPr>
          <w:color w:val="000000" w:themeColor="text1"/>
          <w:spacing w:val="-2"/>
        </w:rPr>
        <w:t xml:space="preserve"> </w:t>
      </w:r>
      <w:r w:rsidRPr="00BD3224">
        <w:rPr>
          <w:color w:val="000000" w:themeColor="text1"/>
        </w:rPr>
        <w:t>colaboración con</w:t>
      </w:r>
      <w:r w:rsidRPr="00BD3224">
        <w:rPr>
          <w:color w:val="000000" w:themeColor="text1"/>
          <w:spacing w:val="-2"/>
        </w:rPr>
        <w:t xml:space="preserve"> </w:t>
      </w:r>
      <w:r w:rsidRPr="00BD3224">
        <w:rPr>
          <w:color w:val="000000" w:themeColor="text1"/>
        </w:rPr>
        <w:t>la Superintendencia.</w:t>
      </w:r>
    </w:p>
    <w:p w14:paraId="3482FD77" w14:textId="77777777" w:rsidR="0047210A" w:rsidRPr="00BD3224" w:rsidRDefault="0047210A">
      <w:pPr>
        <w:pStyle w:val="Textoindependiente"/>
        <w:spacing w:before="3"/>
        <w:rPr>
          <w:color w:val="000000" w:themeColor="text1"/>
          <w:sz w:val="25"/>
        </w:rPr>
      </w:pPr>
    </w:p>
    <w:p w14:paraId="20428F3B" w14:textId="77777777" w:rsidR="0047210A" w:rsidRPr="00BD3224" w:rsidRDefault="00560A1C">
      <w:pPr>
        <w:pStyle w:val="Prrafodelista"/>
        <w:numPr>
          <w:ilvl w:val="0"/>
          <w:numId w:val="6"/>
        </w:numPr>
        <w:tabs>
          <w:tab w:val="left" w:pos="1842"/>
        </w:tabs>
        <w:spacing w:before="1" w:line="278" w:lineRule="auto"/>
        <w:ind w:left="1446" w:right="1220" w:firstLine="0"/>
        <w:jc w:val="both"/>
        <w:rPr>
          <w:color w:val="000000" w:themeColor="text1"/>
        </w:rPr>
      </w:pPr>
      <w:r w:rsidRPr="00BD3224">
        <w:rPr>
          <w:color w:val="000000" w:themeColor="text1"/>
        </w:rPr>
        <w:t>Imponer a las instituciones respecto de las cuales tenga funciones de inspección y</w:t>
      </w:r>
      <w:r w:rsidRPr="00BD3224">
        <w:rPr>
          <w:color w:val="000000" w:themeColor="text1"/>
          <w:spacing w:val="1"/>
        </w:rPr>
        <w:t xml:space="preserve"> </w:t>
      </w:r>
      <w:r w:rsidRPr="00BD3224">
        <w:rPr>
          <w:color w:val="000000" w:themeColor="text1"/>
        </w:rPr>
        <w:t>vigilancia,</w:t>
      </w:r>
      <w:r w:rsidRPr="00BD3224">
        <w:rPr>
          <w:color w:val="000000" w:themeColor="text1"/>
          <w:spacing w:val="-10"/>
        </w:rPr>
        <w:t xml:space="preserve"> </w:t>
      </w:r>
      <w:r w:rsidRPr="00BD3224">
        <w:rPr>
          <w:color w:val="000000" w:themeColor="text1"/>
        </w:rPr>
        <w:t>a</w:t>
      </w:r>
      <w:r w:rsidRPr="00BD3224">
        <w:rPr>
          <w:color w:val="000000" w:themeColor="text1"/>
          <w:spacing w:val="-10"/>
        </w:rPr>
        <w:t xml:space="preserve"> </w:t>
      </w:r>
      <w:r w:rsidRPr="00BD3224">
        <w:rPr>
          <w:color w:val="000000" w:themeColor="text1"/>
        </w:rPr>
        <w:t>los</w:t>
      </w:r>
      <w:r w:rsidRPr="00BD3224">
        <w:rPr>
          <w:color w:val="000000" w:themeColor="text1"/>
          <w:spacing w:val="-14"/>
        </w:rPr>
        <w:t xml:space="preserve"> </w:t>
      </w:r>
      <w:r w:rsidRPr="00BD3224">
        <w:rPr>
          <w:color w:val="000000" w:themeColor="text1"/>
        </w:rPr>
        <w:t>administradores,</w:t>
      </w:r>
      <w:r w:rsidRPr="00BD3224">
        <w:rPr>
          <w:color w:val="000000" w:themeColor="text1"/>
          <w:spacing w:val="-11"/>
        </w:rPr>
        <w:t xml:space="preserve"> </w:t>
      </w:r>
      <w:r w:rsidRPr="00BD3224">
        <w:rPr>
          <w:color w:val="000000" w:themeColor="text1"/>
        </w:rPr>
        <w:t>empleados</w:t>
      </w:r>
      <w:r w:rsidRPr="00BD3224">
        <w:rPr>
          <w:color w:val="000000" w:themeColor="text1"/>
          <w:spacing w:val="-12"/>
        </w:rPr>
        <w:t xml:space="preserve"> </w:t>
      </w:r>
      <w:r w:rsidRPr="00BD3224">
        <w:rPr>
          <w:color w:val="000000" w:themeColor="text1"/>
        </w:rPr>
        <w:t>o</w:t>
      </w:r>
      <w:r w:rsidRPr="00BD3224">
        <w:rPr>
          <w:color w:val="000000" w:themeColor="text1"/>
          <w:spacing w:val="-13"/>
        </w:rPr>
        <w:t xml:space="preserve"> </w:t>
      </w:r>
      <w:r w:rsidRPr="00BD3224">
        <w:rPr>
          <w:color w:val="000000" w:themeColor="text1"/>
        </w:rPr>
        <w:t>revisor</w:t>
      </w:r>
      <w:r w:rsidRPr="00BD3224">
        <w:rPr>
          <w:color w:val="000000" w:themeColor="text1"/>
          <w:spacing w:val="-12"/>
        </w:rPr>
        <w:t xml:space="preserve"> </w:t>
      </w:r>
      <w:r w:rsidRPr="00BD3224">
        <w:rPr>
          <w:color w:val="000000" w:themeColor="text1"/>
        </w:rPr>
        <w:t>fiscal</w:t>
      </w:r>
      <w:r w:rsidRPr="00BD3224">
        <w:rPr>
          <w:color w:val="000000" w:themeColor="text1"/>
          <w:spacing w:val="-14"/>
        </w:rPr>
        <w:t xml:space="preserve"> </w:t>
      </w:r>
      <w:r w:rsidRPr="00BD3224">
        <w:rPr>
          <w:color w:val="000000" w:themeColor="text1"/>
        </w:rPr>
        <w:t>de</w:t>
      </w:r>
      <w:r w:rsidRPr="00BD3224">
        <w:rPr>
          <w:color w:val="000000" w:themeColor="text1"/>
          <w:spacing w:val="-12"/>
        </w:rPr>
        <w:t xml:space="preserve"> </w:t>
      </w:r>
      <w:r w:rsidRPr="00BD3224">
        <w:rPr>
          <w:color w:val="000000" w:themeColor="text1"/>
        </w:rPr>
        <w:t>las</w:t>
      </w:r>
      <w:r w:rsidRPr="00BD3224">
        <w:rPr>
          <w:color w:val="000000" w:themeColor="text1"/>
          <w:spacing w:val="-15"/>
        </w:rPr>
        <w:t xml:space="preserve"> </w:t>
      </w:r>
      <w:r w:rsidRPr="00BD3224">
        <w:rPr>
          <w:color w:val="000000" w:themeColor="text1"/>
        </w:rPr>
        <w:t>mismas,</w:t>
      </w:r>
      <w:r w:rsidRPr="00BD3224">
        <w:rPr>
          <w:color w:val="000000" w:themeColor="text1"/>
          <w:spacing w:val="-14"/>
        </w:rPr>
        <w:t xml:space="preserve"> </w:t>
      </w:r>
      <w:r w:rsidRPr="00BD3224">
        <w:rPr>
          <w:color w:val="000000" w:themeColor="text1"/>
        </w:rPr>
        <w:t>previo</w:t>
      </w:r>
      <w:r w:rsidRPr="00BD3224">
        <w:rPr>
          <w:color w:val="000000" w:themeColor="text1"/>
          <w:spacing w:val="-10"/>
        </w:rPr>
        <w:t xml:space="preserve"> </w:t>
      </w:r>
      <w:r w:rsidRPr="00BD3224">
        <w:rPr>
          <w:color w:val="000000" w:themeColor="text1"/>
        </w:rPr>
        <w:t>el</w:t>
      </w:r>
      <w:r w:rsidRPr="00BD3224">
        <w:rPr>
          <w:color w:val="000000" w:themeColor="text1"/>
          <w:spacing w:val="-15"/>
        </w:rPr>
        <w:t xml:space="preserve"> </w:t>
      </w:r>
      <w:r w:rsidRPr="00BD3224">
        <w:rPr>
          <w:color w:val="000000" w:themeColor="text1"/>
        </w:rPr>
        <w:t>debido</w:t>
      </w:r>
      <w:r w:rsidRPr="00BD3224">
        <w:rPr>
          <w:color w:val="000000" w:themeColor="text1"/>
          <w:spacing w:val="-58"/>
        </w:rPr>
        <w:t xml:space="preserve"> </w:t>
      </w:r>
      <w:r w:rsidRPr="00BD3224">
        <w:rPr>
          <w:color w:val="000000" w:themeColor="text1"/>
        </w:rPr>
        <w:t>proceso, las multas a que hace referencia la Ley 789 de 2002 y las disposiciones que la</w:t>
      </w:r>
      <w:r w:rsidRPr="00BD3224">
        <w:rPr>
          <w:color w:val="000000" w:themeColor="text1"/>
          <w:spacing w:val="1"/>
        </w:rPr>
        <w:t xml:space="preserve"> </w:t>
      </w:r>
      <w:r w:rsidRPr="00BD3224">
        <w:rPr>
          <w:color w:val="000000" w:themeColor="text1"/>
        </w:rPr>
        <w:t>modifiquen</w:t>
      </w:r>
      <w:r w:rsidRPr="00BD3224">
        <w:rPr>
          <w:color w:val="000000" w:themeColor="text1"/>
          <w:spacing w:val="-1"/>
        </w:rPr>
        <w:t xml:space="preserve"> </w:t>
      </w:r>
      <w:r w:rsidRPr="00BD3224">
        <w:rPr>
          <w:color w:val="000000" w:themeColor="text1"/>
        </w:rPr>
        <w:t>o</w:t>
      </w:r>
      <w:r w:rsidRPr="00BD3224">
        <w:rPr>
          <w:color w:val="000000" w:themeColor="text1"/>
          <w:spacing w:val="-2"/>
        </w:rPr>
        <w:t xml:space="preserve"> </w:t>
      </w:r>
      <w:r w:rsidRPr="00BD3224">
        <w:rPr>
          <w:color w:val="000000" w:themeColor="text1"/>
        </w:rPr>
        <w:t>adicionen.</w:t>
      </w:r>
    </w:p>
    <w:p w14:paraId="347D8B79" w14:textId="77777777" w:rsidR="0047210A" w:rsidRPr="00BD3224" w:rsidRDefault="0047210A">
      <w:pPr>
        <w:pStyle w:val="Textoindependiente"/>
        <w:spacing w:before="5"/>
        <w:rPr>
          <w:color w:val="000000" w:themeColor="text1"/>
          <w:sz w:val="25"/>
        </w:rPr>
      </w:pPr>
    </w:p>
    <w:p w14:paraId="4F5C6DE8" w14:textId="77777777" w:rsidR="0047210A" w:rsidRPr="00BD3224" w:rsidRDefault="00560A1C">
      <w:pPr>
        <w:pStyle w:val="Prrafodelista"/>
        <w:numPr>
          <w:ilvl w:val="0"/>
          <w:numId w:val="6"/>
        </w:numPr>
        <w:tabs>
          <w:tab w:val="left" w:pos="1883"/>
        </w:tabs>
        <w:spacing w:line="278" w:lineRule="auto"/>
        <w:ind w:left="1446" w:right="1222" w:firstLine="0"/>
        <w:jc w:val="both"/>
        <w:rPr>
          <w:color w:val="000000" w:themeColor="text1"/>
        </w:rPr>
      </w:pPr>
      <w:r w:rsidRPr="00BD3224">
        <w:rPr>
          <w:color w:val="000000" w:themeColor="text1"/>
        </w:rPr>
        <w:t>Imponer</w:t>
      </w:r>
      <w:r w:rsidRPr="00BD3224">
        <w:rPr>
          <w:color w:val="000000" w:themeColor="text1"/>
          <w:spacing w:val="1"/>
        </w:rPr>
        <w:t xml:space="preserve"> </w:t>
      </w:r>
      <w:r w:rsidRPr="00BD3224">
        <w:rPr>
          <w:color w:val="000000" w:themeColor="text1"/>
        </w:rPr>
        <w:t>en</w:t>
      </w:r>
      <w:r w:rsidRPr="00BD3224">
        <w:rPr>
          <w:color w:val="000000" w:themeColor="text1"/>
          <w:spacing w:val="1"/>
        </w:rPr>
        <w:t xml:space="preserve"> </w:t>
      </w:r>
      <w:r w:rsidRPr="00BD3224">
        <w:rPr>
          <w:color w:val="000000" w:themeColor="text1"/>
        </w:rPr>
        <w:t>desarrollo</w:t>
      </w:r>
      <w:r w:rsidRPr="00BD3224">
        <w:rPr>
          <w:color w:val="000000" w:themeColor="text1"/>
          <w:spacing w:val="1"/>
        </w:rPr>
        <w:t xml:space="preserve"> </w:t>
      </w:r>
      <w:r w:rsidRPr="00BD3224">
        <w:rPr>
          <w:color w:val="000000" w:themeColor="text1"/>
        </w:rPr>
        <w:t>de</w:t>
      </w:r>
      <w:r w:rsidRPr="00BD3224">
        <w:rPr>
          <w:color w:val="000000" w:themeColor="text1"/>
          <w:spacing w:val="1"/>
        </w:rPr>
        <w:t xml:space="preserve"> </w:t>
      </w:r>
      <w:r w:rsidRPr="00BD3224">
        <w:rPr>
          <w:color w:val="000000" w:themeColor="text1"/>
        </w:rPr>
        <w:t>sus</w:t>
      </w:r>
      <w:r w:rsidRPr="00BD3224">
        <w:rPr>
          <w:color w:val="000000" w:themeColor="text1"/>
          <w:spacing w:val="1"/>
        </w:rPr>
        <w:t xml:space="preserve"> </w:t>
      </w:r>
      <w:r w:rsidRPr="00BD3224">
        <w:rPr>
          <w:color w:val="000000" w:themeColor="text1"/>
        </w:rPr>
        <w:t>funciones,</w:t>
      </w:r>
      <w:r w:rsidRPr="00BD3224">
        <w:rPr>
          <w:color w:val="000000" w:themeColor="text1"/>
          <w:spacing w:val="1"/>
        </w:rPr>
        <w:t xml:space="preserve"> </w:t>
      </w:r>
      <w:r w:rsidRPr="00BD3224">
        <w:rPr>
          <w:color w:val="000000" w:themeColor="text1"/>
        </w:rPr>
        <w:t>las</w:t>
      </w:r>
      <w:r w:rsidRPr="00BD3224">
        <w:rPr>
          <w:color w:val="000000" w:themeColor="text1"/>
          <w:spacing w:val="1"/>
        </w:rPr>
        <w:t xml:space="preserve"> </w:t>
      </w:r>
      <w:r w:rsidRPr="00BD3224">
        <w:rPr>
          <w:color w:val="000000" w:themeColor="text1"/>
        </w:rPr>
        <w:t>sanciones</w:t>
      </w:r>
      <w:r w:rsidRPr="00BD3224">
        <w:rPr>
          <w:color w:val="000000" w:themeColor="text1"/>
          <w:spacing w:val="1"/>
        </w:rPr>
        <w:t xml:space="preserve"> </w:t>
      </w:r>
      <w:r w:rsidRPr="00BD3224">
        <w:rPr>
          <w:color w:val="000000" w:themeColor="text1"/>
        </w:rPr>
        <w:t>por</w:t>
      </w:r>
      <w:r w:rsidRPr="00BD3224">
        <w:rPr>
          <w:color w:val="000000" w:themeColor="text1"/>
          <w:spacing w:val="1"/>
        </w:rPr>
        <w:t xml:space="preserve"> </w:t>
      </w:r>
      <w:r w:rsidRPr="00BD3224">
        <w:rPr>
          <w:color w:val="000000" w:themeColor="text1"/>
        </w:rPr>
        <w:t>violaciones</w:t>
      </w:r>
      <w:r w:rsidRPr="00BD3224">
        <w:rPr>
          <w:color w:val="000000" w:themeColor="text1"/>
          <w:spacing w:val="1"/>
        </w:rPr>
        <w:t xml:space="preserve"> </w:t>
      </w:r>
      <w:r w:rsidRPr="00BD3224">
        <w:rPr>
          <w:color w:val="000000" w:themeColor="text1"/>
        </w:rPr>
        <w:t>legales,</w:t>
      </w:r>
      <w:r w:rsidRPr="00BD3224">
        <w:rPr>
          <w:color w:val="000000" w:themeColor="text1"/>
          <w:spacing w:val="1"/>
        </w:rPr>
        <w:t xml:space="preserve"> </w:t>
      </w:r>
      <w:r w:rsidRPr="00BD3224">
        <w:rPr>
          <w:color w:val="000000" w:themeColor="text1"/>
        </w:rPr>
        <w:t>reglamentarias o estatutarias, en los términos y condiciones señalados en la Ley 789 de</w:t>
      </w:r>
      <w:r w:rsidRPr="00BD3224">
        <w:rPr>
          <w:color w:val="000000" w:themeColor="text1"/>
          <w:spacing w:val="1"/>
        </w:rPr>
        <w:t xml:space="preserve"> </w:t>
      </w:r>
      <w:r w:rsidRPr="00BD3224">
        <w:rPr>
          <w:color w:val="000000" w:themeColor="text1"/>
        </w:rPr>
        <w:t>2002</w:t>
      </w:r>
      <w:r w:rsidRPr="00BD3224">
        <w:rPr>
          <w:color w:val="000000" w:themeColor="text1"/>
          <w:spacing w:val="-1"/>
        </w:rPr>
        <w:t xml:space="preserve"> </w:t>
      </w:r>
      <w:r w:rsidRPr="00BD3224">
        <w:rPr>
          <w:color w:val="000000" w:themeColor="text1"/>
        </w:rPr>
        <w:t>y</w:t>
      </w:r>
      <w:r w:rsidRPr="00BD3224">
        <w:rPr>
          <w:color w:val="000000" w:themeColor="text1"/>
          <w:spacing w:val="1"/>
        </w:rPr>
        <w:t xml:space="preserve"> </w:t>
      </w:r>
      <w:r w:rsidRPr="00BD3224">
        <w:rPr>
          <w:color w:val="000000" w:themeColor="text1"/>
        </w:rPr>
        <w:t>en</w:t>
      </w:r>
      <w:r w:rsidRPr="00BD3224">
        <w:rPr>
          <w:color w:val="000000" w:themeColor="text1"/>
          <w:spacing w:val="-2"/>
        </w:rPr>
        <w:t xml:space="preserve"> </w:t>
      </w:r>
      <w:r w:rsidRPr="00BD3224">
        <w:rPr>
          <w:color w:val="000000" w:themeColor="text1"/>
        </w:rPr>
        <w:t>las</w:t>
      </w:r>
      <w:r w:rsidRPr="00BD3224">
        <w:rPr>
          <w:color w:val="000000" w:themeColor="text1"/>
          <w:spacing w:val="1"/>
        </w:rPr>
        <w:t xml:space="preserve"> </w:t>
      </w:r>
      <w:r w:rsidRPr="00BD3224">
        <w:rPr>
          <w:color w:val="000000" w:themeColor="text1"/>
        </w:rPr>
        <w:t>normas que la modifiquen o adicionen.</w:t>
      </w:r>
    </w:p>
    <w:p w14:paraId="27F14C07" w14:textId="77777777" w:rsidR="0047210A" w:rsidRPr="00BD3224" w:rsidRDefault="0047210A">
      <w:pPr>
        <w:pStyle w:val="Textoindependiente"/>
        <w:spacing w:before="3"/>
        <w:rPr>
          <w:color w:val="000000" w:themeColor="text1"/>
          <w:sz w:val="25"/>
        </w:rPr>
      </w:pPr>
    </w:p>
    <w:p w14:paraId="6EFE6DD9" w14:textId="77777777" w:rsidR="0047210A" w:rsidRPr="00BD3224" w:rsidRDefault="00560A1C">
      <w:pPr>
        <w:pStyle w:val="Prrafodelista"/>
        <w:numPr>
          <w:ilvl w:val="0"/>
          <w:numId w:val="6"/>
        </w:numPr>
        <w:tabs>
          <w:tab w:val="left" w:pos="1919"/>
        </w:tabs>
        <w:spacing w:line="278" w:lineRule="auto"/>
        <w:ind w:left="1446" w:right="1215" w:firstLine="0"/>
        <w:jc w:val="both"/>
        <w:rPr>
          <w:color w:val="000000" w:themeColor="text1"/>
        </w:rPr>
      </w:pPr>
      <w:r w:rsidRPr="00BD3224">
        <w:rPr>
          <w:color w:val="000000" w:themeColor="text1"/>
        </w:rPr>
        <w:t>Reglamentar</w:t>
      </w:r>
      <w:r w:rsidRPr="00BD3224">
        <w:rPr>
          <w:color w:val="000000" w:themeColor="text1"/>
          <w:spacing w:val="1"/>
        </w:rPr>
        <w:t xml:space="preserve"> </w:t>
      </w:r>
      <w:r w:rsidRPr="00BD3224">
        <w:rPr>
          <w:color w:val="000000" w:themeColor="text1"/>
        </w:rPr>
        <w:t>la</w:t>
      </w:r>
      <w:r w:rsidRPr="00BD3224">
        <w:rPr>
          <w:color w:val="000000" w:themeColor="text1"/>
          <w:spacing w:val="1"/>
        </w:rPr>
        <w:t xml:space="preserve"> </w:t>
      </w:r>
      <w:r w:rsidRPr="00BD3224">
        <w:rPr>
          <w:color w:val="000000" w:themeColor="text1"/>
        </w:rPr>
        <w:t>cesión</w:t>
      </w:r>
      <w:r w:rsidRPr="00BD3224">
        <w:rPr>
          <w:color w:val="000000" w:themeColor="text1"/>
          <w:spacing w:val="1"/>
        </w:rPr>
        <w:t xml:space="preserve"> </w:t>
      </w:r>
      <w:r w:rsidRPr="00BD3224">
        <w:rPr>
          <w:color w:val="000000" w:themeColor="text1"/>
        </w:rPr>
        <w:t>de</w:t>
      </w:r>
      <w:r w:rsidRPr="00BD3224">
        <w:rPr>
          <w:color w:val="000000" w:themeColor="text1"/>
          <w:spacing w:val="1"/>
        </w:rPr>
        <w:t xml:space="preserve"> </w:t>
      </w:r>
      <w:r w:rsidRPr="00BD3224">
        <w:rPr>
          <w:color w:val="000000" w:themeColor="text1"/>
        </w:rPr>
        <w:t>activos,</w:t>
      </w:r>
      <w:r w:rsidRPr="00BD3224">
        <w:rPr>
          <w:color w:val="000000" w:themeColor="text1"/>
          <w:spacing w:val="1"/>
        </w:rPr>
        <w:t xml:space="preserve"> </w:t>
      </w:r>
      <w:r w:rsidRPr="00BD3224">
        <w:rPr>
          <w:color w:val="000000" w:themeColor="text1"/>
        </w:rPr>
        <w:t>pasivos</w:t>
      </w:r>
      <w:r w:rsidRPr="00BD3224">
        <w:rPr>
          <w:color w:val="000000" w:themeColor="text1"/>
          <w:spacing w:val="1"/>
        </w:rPr>
        <w:t xml:space="preserve"> </w:t>
      </w:r>
      <w:r w:rsidRPr="00BD3224">
        <w:rPr>
          <w:color w:val="000000" w:themeColor="text1"/>
        </w:rPr>
        <w:t>y</w:t>
      </w:r>
      <w:r w:rsidRPr="00BD3224">
        <w:rPr>
          <w:color w:val="000000" w:themeColor="text1"/>
          <w:spacing w:val="1"/>
        </w:rPr>
        <w:t xml:space="preserve"> </w:t>
      </w:r>
      <w:r w:rsidRPr="00BD3224">
        <w:rPr>
          <w:color w:val="000000" w:themeColor="text1"/>
        </w:rPr>
        <w:t>contratos</w:t>
      </w:r>
      <w:r w:rsidRPr="00BD3224">
        <w:rPr>
          <w:color w:val="000000" w:themeColor="text1"/>
          <w:spacing w:val="1"/>
        </w:rPr>
        <w:t xml:space="preserve"> </w:t>
      </w:r>
      <w:r w:rsidRPr="00BD3224">
        <w:rPr>
          <w:color w:val="000000" w:themeColor="text1"/>
        </w:rPr>
        <w:t>y</w:t>
      </w:r>
      <w:r w:rsidRPr="00BD3224">
        <w:rPr>
          <w:color w:val="000000" w:themeColor="text1"/>
          <w:spacing w:val="1"/>
        </w:rPr>
        <w:t xml:space="preserve"> </w:t>
      </w:r>
      <w:r w:rsidRPr="00BD3224">
        <w:rPr>
          <w:color w:val="000000" w:themeColor="text1"/>
        </w:rPr>
        <w:t>demás</w:t>
      </w:r>
      <w:r w:rsidRPr="00BD3224">
        <w:rPr>
          <w:color w:val="000000" w:themeColor="text1"/>
          <w:spacing w:val="1"/>
        </w:rPr>
        <w:t xml:space="preserve"> </w:t>
      </w:r>
      <w:r w:rsidRPr="00BD3224">
        <w:rPr>
          <w:color w:val="000000" w:themeColor="text1"/>
        </w:rPr>
        <w:t>formas</w:t>
      </w:r>
      <w:r w:rsidRPr="00BD3224">
        <w:rPr>
          <w:color w:val="000000" w:themeColor="text1"/>
          <w:spacing w:val="1"/>
        </w:rPr>
        <w:t xml:space="preserve"> </w:t>
      </w:r>
      <w:r w:rsidRPr="00BD3224">
        <w:rPr>
          <w:color w:val="000000" w:themeColor="text1"/>
        </w:rPr>
        <w:t>de</w:t>
      </w:r>
      <w:r w:rsidRPr="00BD3224">
        <w:rPr>
          <w:color w:val="000000" w:themeColor="text1"/>
          <w:spacing w:val="1"/>
        </w:rPr>
        <w:t xml:space="preserve"> </w:t>
      </w:r>
      <w:r w:rsidRPr="00BD3224">
        <w:rPr>
          <w:color w:val="000000" w:themeColor="text1"/>
        </w:rPr>
        <w:t>reorganización institucional, como instrumento de liquidación o gestión de una Caja de</w:t>
      </w:r>
      <w:r w:rsidRPr="00BD3224">
        <w:rPr>
          <w:color w:val="000000" w:themeColor="text1"/>
          <w:spacing w:val="1"/>
        </w:rPr>
        <w:t xml:space="preserve"> </w:t>
      </w:r>
      <w:r w:rsidRPr="00BD3224">
        <w:rPr>
          <w:color w:val="000000" w:themeColor="text1"/>
        </w:rPr>
        <w:t>Compensación Familiar; así como toda clase de negociación de bienes inmuebles de su</w:t>
      </w:r>
      <w:r w:rsidRPr="00BD3224">
        <w:rPr>
          <w:color w:val="000000" w:themeColor="text1"/>
          <w:spacing w:val="1"/>
        </w:rPr>
        <w:t xml:space="preserve"> </w:t>
      </w:r>
      <w:r w:rsidRPr="00BD3224">
        <w:rPr>
          <w:color w:val="000000" w:themeColor="text1"/>
        </w:rPr>
        <w:t>propiedad.</w:t>
      </w:r>
    </w:p>
    <w:p w14:paraId="31C91EB6" w14:textId="77777777" w:rsidR="0047210A" w:rsidRPr="00BD3224" w:rsidRDefault="0047210A">
      <w:pPr>
        <w:pStyle w:val="Textoindependiente"/>
        <w:spacing w:before="5"/>
        <w:rPr>
          <w:color w:val="000000" w:themeColor="text1"/>
          <w:sz w:val="25"/>
        </w:rPr>
      </w:pPr>
    </w:p>
    <w:p w14:paraId="0BABEFC8" w14:textId="77777777" w:rsidR="0047210A" w:rsidRPr="00BD3224" w:rsidRDefault="00560A1C">
      <w:pPr>
        <w:pStyle w:val="Prrafodelista"/>
        <w:numPr>
          <w:ilvl w:val="0"/>
          <w:numId w:val="6"/>
        </w:numPr>
        <w:tabs>
          <w:tab w:val="left" w:pos="1830"/>
        </w:tabs>
        <w:spacing w:before="1" w:line="278" w:lineRule="auto"/>
        <w:ind w:left="1446" w:right="1221" w:firstLine="0"/>
        <w:jc w:val="both"/>
        <w:rPr>
          <w:color w:val="000000" w:themeColor="text1"/>
        </w:rPr>
      </w:pPr>
      <w:r w:rsidRPr="00BD3224">
        <w:rPr>
          <w:color w:val="000000" w:themeColor="text1"/>
        </w:rPr>
        <w:t>Vigilar que las Cajas de Compensación Familiar, faciliten, cedan, den en préstamo o</w:t>
      </w:r>
      <w:r w:rsidRPr="00BD3224">
        <w:rPr>
          <w:color w:val="000000" w:themeColor="text1"/>
          <w:spacing w:val="1"/>
        </w:rPr>
        <w:t xml:space="preserve"> </w:t>
      </w:r>
      <w:r w:rsidRPr="00BD3224">
        <w:rPr>
          <w:color w:val="000000" w:themeColor="text1"/>
        </w:rPr>
        <w:t>entreguen a título gratuito o a precios subsidiados, bienes o servicios a cualquier persona</w:t>
      </w:r>
      <w:r w:rsidRPr="00BD3224">
        <w:rPr>
          <w:color w:val="000000" w:themeColor="text1"/>
          <w:spacing w:val="-59"/>
        </w:rPr>
        <w:t xml:space="preserve"> </w:t>
      </w:r>
      <w:r w:rsidRPr="00BD3224">
        <w:rPr>
          <w:color w:val="000000" w:themeColor="text1"/>
        </w:rPr>
        <w:t>natural</w:t>
      </w:r>
      <w:r w:rsidRPr="00BD3224">
        <w:rPr>
          <w:color w:val="000000" w:themeColor="text1"/>
          <w:spacing w:val="-1"/>
        </w:rPr>
        <w:t xml:space="preserve"> </w:t>
      </w:r>
      <w:r w:rsidRPr="00BD3224">
        <w:rPr>
          <w:color w:val="000000" w:themeColor="text1"/>
        </w:rPr>
        <w:t>o</w:t>
      </w:r>
      <w:r w:rsidRPr="00BD3224">
        <w:rPr>
          <w:color w:val="000000" w:themeColor="text1"/>
          <w:spacing w:val="-2"/>
        </w:rPr>
        <w:t xml:space="preserve"> </w:t>
      </w:r>
      <w:r w:rsidRPr="00BD3224">
        <w:rPr>
          <w:color w:val="000000" w:themeColor="text1"/>
        </w:rPr>
        <w:t>jurídica.</w:t>
      </w:r>
    </w:p>
    <w:p w14:paraId="5E1A7FF4" w14:textId="77777777" w:rsidR="0047210A" w:rsidRPr="00BD3224" w:rsidRDefault="0047210A">
      <w:pPr>
        <w:pStyle w:val="Textoindependiente"/>
        <w:spacing w:before="3"/>
        <w:rPr>
          <w:color w:val="000000" w:themeColor="text1"/>
          <w:sz w:val="25"/>
        </w:rPr>
      </w:pPr>
    </w:p>
    <w:p w14:paraId="39ABAB9A" w14:textId="77777777" w:rsidR="0047210A" w:rsidRPr="00BD3224" w:rsidRDefault="00560A1C">
      <w:pPr>
        <w:pStyle w:val="Prrafodelista"/>
        <w:numPr>
          <w:ilvl w:val="0"/>
          <w:numId w:val="6"/>
        </w:numPr>
        <w:tabs>
          <w:tab w:val="left" w:pos="1814"/>
        </w:tabs>
        <w:spacing w:before="1"/>
        <w:ind w:left="1813" w:hanging="368"/>
        <w:jc w:val="both"/>
        <w:rPr>
          <w:color w:val="000000" w:themeColor="text1"/>
        </w:rPr>
      </w:pPr>
      <w:r w:rsidRPr="00BD3224">
        <w:rPr>
          <w:color w:val="000000" w:themeColor="text1"/>
        </w:rPr>
        <w:t>Garantizar</w:t>
      </w:r>
      <w:r w:rsidRPr="00BD3224">
        <w:rPr>
          <w:color w:val="000000" w:themeColor="text1"/>
          <w:spacing w:val="-4"/>
        </w:rPr>
        <w:t xml:space="preserve"> </w:t>
      </w:r>
      <w:r w:rsidRPr="00BD3224">
        <w:rPr>
          <w:color w:val="000000" w:themeColor="text1"/>
        </w:rPr>
        <w:t>que</w:t>
      </w:r>
      <w:r w:rsidRPr="00BD3224">
        <w:rPr>
          <w:color w:val="000000" w:themeColor="text1"/>
          <w:spacing w:val="-2"/>
        </w:rPr>
        <w:t xml:space="preserve"> </w:t>
      </w:r>
      <w:r w:rsidRPr="00BD3224">
        <w:rPr>
          <w:color w:val="000000" w:themeColor="text1"/>
        </w:rPr>
        <w:t>aquellas</w:t>
      </w:r>
      <w:r w:rsidRPr="00BD3224">
        <w:rPr>
          <w:color w:val="000000" w:themeColor="text1"/>
          <w:spacing w:val="-2"/>
        </w:rPr>
        <w:t xml:space="preserve"> </w:t>
      </w:r>
      <w:r w:rsidRPr="00BD3224">
        <w:rPr>
          <w:color w:val="000000" w:themeColor="text1"/>
        </w:rPr>
        <w:t>entidades</w:t>
      </w:r>
      <w:r w:rsidRPr="00BD3224">
        <w:rPr>
          <w:color w:val="000000" w:themeColor="text1"/>
          <w:spacing w:val="-1"/>
        </w:rPr>
        <w:t xml:space="preserve"> </w:t>
      </w:r>
      <w:r w:rsidRPr="00BD3224">
        <w:rPr>
          <w:color w:val="000000" w:themeColor="text1"/>
        </w:rPr>
        <w:t>públicas</w:t>
      </w:r>
      <w:r w:rsidRPr="00BD3224">
        <w:rPr>
          <w:color w:val="000000" w:themeColor="text1"/>
          <w:spacing w:val="-4"/>
        </w:rPr>
        <w:t xml:space="preserve"> </w:t>
      </w:r>
      <w:r w:rsidRPr="00BD3224">
        <w:rPr>
          <w:color w:val="000000" w:themeColor="text1"/>
        </w:rPr>
        <w:t>que</w:t>
      </w:r>
      <w:r w:rsidRPr="00BD3224">
        <w:rPr>
          <w:color w:val="000000" w:themeColor="text1"/>
          <w:spacing w:val="-2"/>
        </w:rPr>
        <w:t xml:space="preserve"> </w:t>
      </w:r>
      <w:r w:rsidRPr="00BD3224">
        <w:rPr>
          <w:color w:val="000000" w:themeColor="text1"/>
        </w:rPr>
        <w:t>administran</w:t>
      </w:r>
      <w:r w:rsidRPr="00BD3224">
        <w:rPr>
          <w:color w:val="000000" w:themeColor="text1"/>
          <w:spacing w:val="-2"/>
        </w:rPr>
        <w:t xml:space="preserve"> </w:t>
      </w:r>
      <w:r w:rsidRPr="00BD3224">
        <w:rPr>
          <w:color w:val="000000" w:themeColor="text1"/>
        </w:rPr>
        <w:t>directamente</w:t>
      </w:r>
      <w:r w:rsidRPr="00BD3224">
        <w:rPr>
          <w:color w:val="000000" w:themeColor="text1"/>
          <w:spacing w:val="-2"/>
        </w:rPr>
        <w:t xml:space="preserve"> </w:t>
      </w:r>
      <w:r w:rsidRPr="00BD3224">
        <w:rPr>
          <w:color w:val="000000" w:themeColor="text1"/>
        </w:rPr>
        <w:t>los</w:t>
      </w:r>
      <w:r w:rsidRPr="00BD3224">
        <w:rPr>
          <w:color w:val="000000" w:themeColor="text1"/>
          <w:spacing w:val="-4"/>
        </w:rPr>
        <w:t xml:space="preserve"> </w:t>
      </w:r>
      <w:r w:rsidRPr="00BD3224">
        <w:rPr>
          <w:color w:val="000000" w:themeColor="text1"/>
        </w:rPr>
        <w:t>recursos</w:t>
      </w:r>
    </w:p>
    <w:p w14:paraId="09E3055F" w14:textId="77777777" w:rsidR="0047210A" w:rsidRPr="00BD3224" w:rsidRDefault="0047210A">
      <w:pPr>
        <w:jc w:val="both"/>
        <w:rPr>
          <w:color w:val="000000" w:themeColor="text1"/>
        </w:rPr>
        <w:sectPr w:rsidR="0047210A" w:rsidRPr="00BD3224">
          <w:pgSz w:w="12240" w:h="15840"/>
          <w:pgMar w:top="1320" w:right="380" w:bottom="2220" w:left="400" w:header="509" w:footer="2035" w:gutter="0"/>
          <w:cols w:space="720"/>
        </w:sectPr>
      </w:pPr>
    </w:p>
    <w:p w14:paraId="6551B97E" w14:textId="77777777" w:rsidR="0047210A" w:rsidRPr="00BD3224" w:rsidRDefault="0047210A">
      <w:pPr>
        <w:pStyle w:val="Textoindependiente"/>
        <w:rPr>
          <w:color w:val="000000" w:themeColor="text1"/>
          <w:sz w:val="20"/>
        </w:rPr>
      </w:pPr>
    </w:p>
    <w:p w14:paraId="0B460885" w14:textId="77777777" w:rsidR="0047210A" w:rsidRPr="00BD3224" w:rsidRDefault="0047210A">
      <w:pPr>
        <w:pStyle w:val="Textoindependiente"/>
        <w:spacing w:before="3"/>
        <w:rPr>
          <w:color w:val="000000" w:themeColor="text1"/>
        </w:rPr>
      </w:pPr>
    </w:p>
    <w:p w14:paraId="18C17F74" w14:textId="77777777" w:rsidR="0047210A" w:rsidRPr="00BD3224" w:rsidRDefault="00560A1C">
      <w:pPr>
        <w:pStyle w:val="Textoindependiente"/>
        <w:spacing w:line="278" w:lineRule="auto"/>
        <w:ind w:left="1446" w:right="1217"/>
        <w:jc w:val="both"/>
        <w:rPr>
          <w:color w:val="000000" w:themeColor="text1"/>
        </w:rPr>
      </w:pPr>
      <w:r w:rsidRPr="00BD3224">
        <w:rPr>
          <w:color w:val="000000" w:themeColor="text1"/>
        </w:rPr>
        <w:t>del</w:t>
      </w:r>
      <w:r w:rsidRPr="00BD3224">
        <w:rPr>
          <w:color w:val="000000" w:themeColor="text1"/>
          <w:spacing w:val="1"/>
        </w:rPr>
        <w:t xml:space="preserve"> </w:t>
      </w:r>
      <w:r w:rsidRPr="00BD3224">
        <w:rPr>
          <w:color w:val="000000" w:themeColor="text1"/>
        </w:rPr>
        <w:t>subsidio</w:t>
      </w:r>
      <w:r w:rsidRPr="00BD3224">
        <w:rPr>
          <w:color w:val="000000" w:themeColor="text1"/>
          <w:spacing w:val="1"/>
        </w:rPr>
        <w:t xml:space="preserve"> </w:t>
      </w:r>
      <w:r w:rsidRPr="00BD3224">
        <w:rPr>
          <w:color w:val="000000" w:themeColor="text1"/>
        </w:rPr>
        <w:t>familiar</w:t>
      </w:r>
      <w:r w:rsidRPr="00BD3224">
        <w:rPr>
          <w:color w:val="000000" w:themeColor="text1"/>
          <w:spacing w:val="1"/>
        </w:rPr>
        <w:t xml:space="preserve"> </w:t>
      </w:r>
      <w:r w:rsidRPr="00BD3224">
        <w:rPr>
          <w:color w:val="000000" w:themeColor="text1"/>
        </w:rPr>
        <w:t>por</w:t>
      </w:r>
      <w:r w:rsidRPr="00BD3224">
        <w:rPr>
          <w:color w:val="000000" w:themeColor="text1"/>
          <w:spacing w:val="1"/>
        </w:rPr>
        <w:t xml:space="preserve"> </w:t>
      </w:r>
      <w:r w:rsidRPr="00BD3224">
        <w:rPr>
          <w:color w:val="000000" w:themeColor="text1"/>
        </w:rPr>
        <w:t>autorización</w:t>
      </w:r>
      <w:r w:rsidRPr="00BD3224">
        <w:rPr>
          <w:color w:val="000000" w:themeColor="text1"/>
          <w:spacing w:val="1"/>
        </w:rPr>
        <w:t xml:space="preserve"> </w:t>
      </w:r>
      <w:r w:rsidRPr="00BD3224">
        <w:rPr>
          <w:color w:val="000000" w:themeColor="text1"/>
        </w:rPr>
        <w:t>expresa de</w:t>
      </w:r>
      <w:r w:rsidRPr="00BD3224">
        <w:rPr>
          <w:color w:val="000000" w:themeColor="text1"/>
          <w:spacing w:val="1"/>
        </w:rPr>
        <w:t xml:space="preserve"> </w:t>
      </w:r>
      <w:r w:rsidRPr="00BD3224">
        <w:rPr>
          <w:color w:val="000000" w:themeColor="text1"/>
        </w:rPr>
        <w:t>la</w:t>
      </w:r>
      <w:r w:rsidRPr="00BD3224">
        <w:rPr>
          <w:color w:val="000000" w:themeColor="text1"/>
          <w:spacing w:val="1"/>
        </w:rPr>
        <w:t xml:space="preserve"> </w:t>
      </w:r>
      <w:r w:rsidRPr="00BD3224">
        <w:rPr>
          <w:color w:val="000000" w:themeColor="text1"/>
        </w:rPr>
        <w:t>ley,</w:t>
      </w:r>
      <w:r w:rsidRPr="00BD3224">
        <w:rPr>
          <w:color w:val="000000" w:themeColor="text1"/>
          <w:spacing w:val="1"/>
        </w:rPr>
        <w:t xml:space="preserve"> </w:t>
      </w:r>
      <w:r w:rsidRPr="00BD3224">
        <w:rPr>
          <w:color w:val="000000" w:themeColor="text1"/>
        </w:rPr>
        <w:t>cumplan</w:t>
      </w:r>
      <w:r w:rsidRPr="00BD3224">
        <w:rPr>
          <w:color w:val="000000" w:themeColor="text1"/>
          <w:spacing w:val="1"/>
        </w:rPr>
        <w:t xml:space="preserve"> </w:t>
      </w:r>
      <w:r w:rsidRPr="00BD3224">
        <w:rPr>
          <w:color w:val="000000" w:themeColor="text1"/>
        </w:rPr>
        <w:t>con la</w:t>
      </w:r>
      <w:r w:rsidRPr="00BD3224">
        <w:rPr>
          <w:color w:val="000000" w:themeColor="text1"/>
          <w:spacing w:val="1"/>
        </w:rPr>
        <w:t xml:space="preserve"> </w:t>
      </w:r>
      <w:r w:rsidRPr="00BD3224">
        <w:rPr>
          <w:color w:val="000000" w:themeColor="text1"/>
        </w:rPr>
        <w:t>destinación</w:t>
      </w:r>
      <w:r w:rsidRPr="00BD3224">
        <w:rPr>
          <w:color w:val="000000" w:themeColor="text1"/>
          <w:spacing w:val="1"/>
        </w:rPr>
        <w:t xml:space="preserve"> </w:t>
      </w:r>
      <w:r w:rsidRPr="00BD3224">
        <w:rPr>
          <w:color w:val="000000" w:themeColor="text1"/>
        </w:rPr>
        <w:t>porcentual a los programas de régimen subsidiado de salud, al Fondo de Vivienda de</w:t>
      </w:r>
      <w:r w:rsidRPr="00BD3224">
        <w:rPr>
          <w:color w:val="000000" w:themeColor="text1"/>
          <w:spacing w:val="1"/>
        </w:rPr>
        <w:t xml:space="preserve"> </w:t>
      </w:r>
      <w:r w:rsidRPr="00BD3224">
        <w:rPr>
          <w:color w:val="000000" w:themeColor="text1"/>
        </w:rPr>
        <w:t>Interés</w:t>
      </w:r>
      <w:r w:rsidRPr="00BD3224">
        <w:rPr>
          <w:color w:val="000000" w:themeColor="text1"/>
          <w:spacing w:val="1"/>
        </w:rPr>
        <w:t xml:space="preserve"> </w:t>
      </w:r>
      <w:r w:rsidRPr="00BD3224">
        <w:rPr>
          <w:color w:val="000000" w:themeColor="text1"/>
        </w:rPr>
        <w:t>Social</w:t>
      </w:r>
      <w:r w:rsidRPr="00BD3224">
        <w:rPr>
          <w:color w:val="000000" w:themeColor="text1"/>
          <w:spacing w:val="1"/>
        </w:rPr>
        <w:t xml:space="preserve"> </w:t>
      </w:r>
      <w:r w:rsidRPr="00BD3224">
        <w:rPr>
          <w:color w:val="000000" w:themeColor="text1"/>
        </w:rPr>
        <w:t>-</w:t>
      </w:r>
      <w:r w:rsidRPr="00BD3224">
        <w:rPr>
          <w:color w:val="000000" w:themeColor="text1"/>
          <w:spacing w:val="1"/>
        </w:rPr>
        <w:t xml:space="preserve"> </w:t>
      </w:r>
      <w:r w:rsidRPr="00BD3224">
        <w:rPr>
          <w:color w:val="000000" w:themeColor="text1"/>
        </w:rPr>
        <w:t>Fovis,</w:t>
      </w:r>
      <w:r w:rsidRPr="00BD3224">
        <w:rPr>
          <w:color w:val="000000" w:themeColor="text1"/>
          <w:spacing w:val="1"/>
        </w:rPr>
        <w:t xml:space="preserve"> </w:t>
      </w:r>
      <w:r w:rsidRPr="00BD3224">
        <w:rPr>
          <w:color w:val="000000" w:themeColor="text1"/>
        </w:rPr>
        <w:t>jornada</w:t>
      </w:r>
      <w:r w:rsidRPr="00BD3224">
        <w:rPr>
          <w:color w:val="000000" w:themeColor="text1"/>
          <w:spacing w:val="1"/>
        </w:rPr>
        <w:t xml:space="preserve"> </w:t>
      </w:r>
      <w:r w:rsidRPr="00BD3224">
        <w:rPr>
          <w:color w:val="000000" w:themeColor="text1"/>
        </w:rPr>
        <w:t>escolar</w:t>
      </w:r>
      <w:r w:rsidRPr="00BD3224">
        <w:rPr>
          <w:color w:val="000000" w:themeColor="text1"/>
          <w:spacing w:val="1"/>
        </w:rPr>
        <w:t xml:space="preserve"> </w:t>
      </w:r>
      <w:r w:rsidRPr="00BD3224">
        <w:rPr>
          <w:color w:val="000000" w:themeColor="text1"/>
        </w:rPr>
        <w:t>complementaria,</w:t>
      </w:r>
      <w:r w:rsidRPr="00BD3224">
        <w:rPr>
          <w:color w:val="000000" w:themeColor="text1"/>
          <w:spacing w:val="1"/>
        </w:rPr>
        <w:t xml:space="preserve"> </w:t>
      </w:r>
      <w:r w:rsidRPr="00BD3224">
        <w:rPr>
          <w:color w:val="000000" w:themeColor="text1"/>
        </w:rPr>
        <w:t>atención</w:t>
      </w:r>
      <w:r w:rsidRPr="00BD3224">
        <w:rPr>
          <w:color w:val="000000" w:themeColor="text1"/>
          <w:spacing w:val="1"/>
        </w:rPr>
        <w:t xml:space="preserve"> </w:t>
      </w:r>
      <w:r w:rsidRPr="00BD3224">
        <w:rPr>
          <w:color w:val="000000" w:themeColor="text1"/>
        </w:rPr>
        <w:t>integral</w:t>
      </w:r>
      <w:r w:rsidRPr="00BD3224">
        <w:rPr>
          <w:color w:val="000000" w:themeColor="text1"/>
          <w:spacing w:val="1"/>
        </w:rPr>
        <w:t xml:space="preserve"> </w:t>
      </w:r>
      <w:r w:rsidRPr="00BD3224">
        <w:rPr>
          <w:color w:val="000000" w:themeColor="text1"/>
        </w:rPr>
        <w:t>a</w:t>
      </w:r>
      <w:r w:rsidRPr="00BD3224">
        <w:rPr>
          <w:color w:val="000000" w:themeColor="text1"/>
          <w:spacing w:val="1"/>
        </w:rPr>
        <w:t xml:space="preserve"> </w:t>
      </w:r>
      <w:r w:rsidRPr="00BD3224">
        <w:rPr>
          <w:color w:val="000000" w:themeColor="text1"/>
        </w:rPr>
        <w:t>la</w:t>
      </w:r>
      <w:r w:rsidRPr="00BD3224">
        <w:rPr>
          <w:color w:val="000000" w:themeColor="text1"/>
          <w:spacing w:val="1"/>
        </w:rPr>
        <w:t xml:space="preserve"> </w:t>
      </w:r>
      <w:r w:rsidRPr="00BD3224">
        <w:rPr>
          <w:color w:val="000000" w:themeColor="text1"/>
        </w:rPr>
        <w:t>niñez,</w:t>
      </w:r>
      <w:r w:rsidRPr="00BD3224">
        <w:rPr>
          <w:color w:val="000000" w:themeColor="text1"/>
          <w:spacing w:val="-59"/>
        </w:rPr>
        <w:t xml:space="preserve"> </w:t>
      </w:r>
      <w:r w:rsidRPr="00BD3224">
        <w:rPr>
          <w:color w:val="000000" w:themeColor="text1"/>
        </w:rPr>
        <w:t>educación formal, subsidio en dinero y programas de apoyo al desempleo de acuerdo con</w:t>
      </w:r>
      <w:r w:rsidRPr="00BD3224">
        <w:rPr>
          <w:color w:val="000000" w:themeColor="text1"/>
          <w:spacing w:val="-59"/>
        </w:rPr>
        <w:t xml:space="preserve"> </w:t>
      </w:r>
      <w:r w:rsidRPr="00BD3224">
        <w:rPr>
          <w:color w:val="000000" w:themeColor="text1"/>
        </w:rPr>
        <w:t>las</w:t>
      </w:r>
      <w:r w:rsidRPr="00BD3224">
        <w:rPr>
          <w:color w:val="000000" w:themeColor="text1"/>
          <w:spacing w:val="-1"/>
        </w:rPr>
        <w:t xml:space="preserve"> </w:t>
      </w:r>
      <w:r w:rsidRPr="00BD3224">
        <w:rPr>
          <w:color w:val="000000" w:themeColor="text1"/>
        </w:rPr>
        <w:t>normas</w:t>
      </w:r>
      <w:r w:rsidRPr="00BD3224">
        <w:rPr>
          <w:color w:val="000000" w:themeColor="text1"/>
          <w:spacing w:val="1"/>
        </w:rPr>
        <w:t xml:space="preserve"> </w:t>
      </w:r>
      <w:r w:rsidRPr="00BD3224">
        <w:rPr>
          <w:color w:val="000000" w:themeColor="text1"/>
        </w:rPr>
        <w:t>vigentes.</w:t>
      </w:r>
    </w:p>
    <w:p w14:paraId="52435444" w14:textId="77777777" w:rsidR="0047210A" w:rsidRPr="00BD3224" w:rsidRDefault="0047210A">
      <w:pPr>
        <w:pStyle w:val="Textoindependiente"/>
        <w:spacing w:before="5"/>
        <w:rPr>
          <w:color w:val="000000" w:themeColor="text1"/>
          <w:sz w:val="25"/>
        </w:rPr>
      </w:pPr>
    </w:p>
    <w:p w14:paraId="7C048758" w14:textId="77777777" w:rsidR="0047210A" w:rsidRPr="00BD3224" w:rsidRDefault="00560A1C">
      <w:pPr>
        <w:pStyle w:val="Prrafodelista"/>
        <w:numPr>
          <w:ilvl w:val="0"/>
          <w:numId w:val="6"/>
        </w:numPr>
        <w:tabs>
          <w:tab w:val="left" w:pos="1828"/>
        </w:tabs>
        <w:spacing w:line="278" w:lineRule="auto"/>
        <w:ind w:left="1446" w:right="1216" w:firstLine="0"/>
        <w:jc w:val="both"/>
        <w:rPr>
          <w:color w:val="000000" w:themeColor="text1"/>
        </w:rPr>
      </w:pPr>
      <w:r w:rsidRPr="00BD3224">
        <w:rPr>
          <w:color w:val="000000" w:themeColor="text1"/>
        </w:rPr>
        <w:t>Expedir el reglamento al que deben sujetarse las entidades vigiladas en relación con</w:t>
      </w:r>
      <w:r w:rsidRPr="00BD3224">
        <w:rPr>
          <w:color w:val="000000" w:themeColor="text1"/>
          <w:spacing w:val="1"/>
        </w:rPr>
        <w:t xml:space="preserve"> </w:t>
      </w:r>
      <w:r w:rsidRPr="00BD3224">
        <w:rPr>
          <w:color w:val="000000" w:themeColor="text1"/>
        </w:rPr>
        <w:t>sus programas publicitarios con el propósito de ajustarlos a las normas vigentes, a la</w:t>
      </w:r>
      <w:r w:rsidRPr="00BD3224">
        <w:rPr>
          <w:color w:val="000000" w:themeColor="text1"/>
          <w:spacing w:val="1"/>
        </w:rPr>
        <w:t xml:space="preserve"> </w:t>
      </w:r>
      <w:r w:rsidRPr="00BD3224">
        <w:rPr>
          <w:color w:val="000000" w:themeColor="text1"/>
        </w:rPr>
        <w:t>realidad</w:t>
      </w:r>
      <w:r w:rsidRPr="00BD3224">
        <w:rPr>
          <w:color w:val="000000" w:themeColor="text1"/>
          <w:spacing w:val="1"/>
        </w:rPr>
        <w:t xml:space="preserve"> </w:t>
      </w:r>
      <w:r w:rsidRPr="00BD3224">
        <w:rPr>
          <w:color w:val="000000" w:themeColor="text1"/>
        </w:rPr>
        <w:t>jurídica</w:t>
      </w:r>
      <w:r w:rsidRPr="00BD3224">
        <w:rPr>
          <w:color w:val="000000" w:themeColor="text1"/>
          <w:spacing w:val="1"/>
        </w:rPr>
        <w:t xml:space="preserve"> </w:t>
      </w:r>
      <w:r w:rsidRPr="00BD3224">
        <w:rPr>
          <w:color w:val="000000" w:themeColor="text1"/>
        </w:rPr>
        <w:t>y</w:t>
      </w:r>
      <w:r w:rsidRPr="00BD3224">
        <w:rPr>
          <w:color w:val="000000" w:themeColor="text1"/>
          <w:spacing w:val="1"/>
        </w:rPr>
        <w:t xml:space="preserve"> </w:t>
      </w:r>
      <w:r w:rsidRPr="00BD3224">
        <w:rPr>
          <w:color w:val="000000" w:themeColor="text1"/>
        </w:rPr>
        <w:t>económica</w:t>
      </w:r>
      <w:r w:rsidRPr="00BD3224">
        <w:rPr>
          <w:color w:val="000000" w:themeColor="text1"/>
          <w:spacing w:val="1"/>
        </w:rPr>
        <w:t xml:space="preserve"> </w:t>
      </w:r>
      <w:r w:rsidRPr="00BD3224">
        <w:rPr>
          <w:color w:val="000000" w:themeColor="text1"/>
        </w:rPr>
        <w:t>del</w:t>
      </w:r>
      <w:r w:rsidRPr="00BD3224">
        <w:rPr>
          <w:color w:val="000000" w:themeColor="text1"/>
          <w:spacing w:val="1"/>
        </w:rPr>
        <w:t xml:space="preserve"> </w:t>
      </w:r>
      <w:r w:rsidRPr="00BD3224">
        <w:rPr>
          <w:color w:val="000000" w:themeColor="text1"/>
        </w:rPr>
        <w:t>servicio</w:t>
      </w:r>
      <w:r w:rsidRPr="00BD3224">
        <w:rPr>
          <w:color w:val="000000" w:themeColor="text1"/>
          <w:spacing w:val="1"/>
        </w:rPr>
        <w:t xml:space="preserve"> </w:t>
      </w:r>
      <w:r w:rsidRPr="00BD3224">
        <w:rPr>
          <w:color w:val="000000" w:themeColor="text1"/>
        </w:rPr>
        <w:t>promovido</w:t>
      </w:r>
      <w:r w:rsidRPr="00BD3224">
        <w:rPr>
          <w:color w:val="000000" w:themeColor="text1"/>
          <w:spacing w:val="1"/>
        </w:rPr>
        <w:t xml:space="preserve"> </w:t>
      </w:r>
      <w:r w:rsidRPr="00BD3224">
        <w:rPr>
          <w:color w:val="000000" w:themeColor="text1"/>
        </w:rPr>
        <w:t>y</w:t>
      </w:r>
      <w:r w:rsidRPr="00BD3224">
        <w:rPr>
          <w:color w:val="000000" w:themeColor="text1"/>
          <w:spacing w:val="1"/>
        </w:rPr>
        <w:t xml:space="preserve"> </w:t>
      </w:r>
      <w:r w:rsidRPr="00BD3224">
        <w:rPr>
          <w:color w:val="000000" w:themeColor="text1"/>
        </w:rPr>
        <w:t>para</w:t>
      </w:r>
      <w:r w:rsidRPr="00BD3224">
        <w:rPr>
          <w:color w:val="000000" w:themeColor="text1"/>
          <w:spacing w:val="1"/>
        </w:rPr>
        <w:t xml:space="preserve"> </w:t>
      </w:r>
      <w:r w:rsidRPr="00BD3224">
        <w:rPr>
          <w:color w:val="000000" w:themeColor="text1"/>
        </w:rPr>
        <w:t>prevenir</w:t>
      </w:r>
      <w:r w:rsidRPr="00BD3224">
        <w:rPr>
          <w:color w:val="000000" w:themeColor="text1"/>
          <w:spacing w:val="1"/>
        </w:rPr>
        <w:t xml:space="preserve"> </w:t>
      </w:r>
      <w:r w:rsidRPr="00BD3224">
        <w:rPr>
          <w:color w:val="000000" w:themeColor="text1"/>
        </w:rPr>
        <w:t>la</w:t>
      </w:r>
      <w:r w:rsidRPr="00BD3224">
        <w:rPr>
          <w:color w:val="000000" w:themeColor="text1"/>
          <w:spacing w:val="1"/>
        </w:rPr>
        <w:t xml:space="preserve"> </w:t>
      </w:r>
      <w:r w:rsidRPr="00BD3224">
        <w:rPr>
          <w:color w:val="000000" w:themeColor="text1"/>
        </w:rPr>
        <w:t>propaganda</w:t>
      </w:r>
      <w:r w:rsidRPr="00BD3224">
        <w:rPr>
          <w:color w:val="000000" w:themeColor="text1"/>
          <w:spacing w:val="-59"/>
        </w:rPr>
        <w:t xml:space="preserve"> </w:t>
      </w:r>
      <w:r w:rsidRPr="00BD3224">
        <w:rPr>
          <w:color w:val="000000" w:themeColor="text1"/>
        </w:rPr>
        <w:t>comercial</w:t>
      </w:r>
      <w:r w:rsidRPr="00BD3224">
        <w:rPr>
          <w:color w:val="000000" w:themeColor="text1"/>
          <w:spacing w:val="-2"/>
        </w:rPr>
        <w:t xml:space="preserve"> </w:t>
      </w:r>
      <w:r w:rsidRPr="00BD3224">
        <w:rPr>
          <w:color w:val="000000" w:themeColor="text1"/>
        </w:rPr>
        <w:t>que</w:t>
      </w:r>
      <w:r w:rsidRPr="00BD3224">
        <w:rPr>
          <w:color w:val="000000" w:themeColor="text1"/>
          <w:spacing w:val="-2"/>
        </w:rPr>
        <w:t xml:space="preserve"> </w:t>
      </w:r>
      <w:r w:rsidRPr="00BD3224">
        <w:rPr>
          <w:color w:val="000000" w:themeColor="text1"/>
        </w:rPr>
        <w:t>tienda</w:t>
      </w:r>
      <w:r w:rsidRPr="00BD3224">
        <w:rPr>
          <w:color w:val="000000" w:themeColor="text1"/>
          <w:spacing w:val="-2"/>
        </w:rPr>
        <w:t xml:space="preserve"> </w:t>
      </w:r>
      <w:r w:rsidRPr="00BD3224">
        <w:rPr>
          <w:color w:val="000000" w:themeColor="text1"/>
        </w:rPr>
        <w:t>a establecer</w:t>
      </w:r>
      <w:r w:rsidRPr="00BD3224">
        <w:rPr>
          <w:color w:val="000000" w:themeColor="text1"/>
          <w:spacing w:val="-1"/>
        </w:rPr>
        <w:t xml:space="preserve"> </w:t>
      </w:r>
      <w:r w:rsidRPr="00BD3224">
        <w:rPr>
          <w:color w:val="000000" w:themeColor="text1"/>
        </w:rPr>
        <w:t>competencia desleal.</w:t>
      </w:r>
    </w:p>
    <w:p w14:paraId="54C94895" w14:textId="77777777" w:rsidR="0047210A" w:rsidRPr="00BD3224" w:rsidRDefault="0047210A">
      <w:pPr>
        <w:pStyle w:val="Textoindependiente"/>
        <w:spacing w:before="3"/>
        <w:rPr>
          <w:color w:val="000000" w:themeColor="text1"/>
          <w:sz w:val="25"/>
        </w:rPr>
      </w:pPr>
    </w:p>
    <w:p w14:paraId="48F261A8" w14:textId="77777777" w:rsidR="0047210A" w:rsidRPr="00BD3224" w:rsidRDefault="00560A1C">
      <w:pPr>
        <w:pStyle w:val="Prrafodelista"/>
        <w:numPr>
          <w:ilvl w:val="0"/>
          <w:numId w:val="6"/>
        </w:numPr>
        <w:tabs>
          <w:tab w:val="left" w:pos="1852"/>
        </w:tabs>
        <w:spacing w:line="278" w:lineRule="auto"/>
        <w:ind w:left="1446" w:right="1220" w:firstLine="0"/>
        <w:jc w:val="both"/>
        <w:rPr>
          <w:color w:val="000000" w:themeColor="text1"/>
        </w:rPr>
      </w:pPr>
      <w:r w:rsidRPr="00BD3224">
        <w:rPr>
          <w:color w:val="000000" w:themeColor="text1"/>
        </w:rPr>
        <w:t>Intervenir las Cajas de Compensación Familiar, cuando se trate de su liquidación,</w:t>
      </w:r>
      <w:r w:rsidRPr="00BD3224">
        <w:rPr>
          <w:color w:val="000000" w:themeColor="text1"/>
          <w:spacing w:val="1"/>
        </w:rPr>
        <w:t xml:space="preserve"> </w:t>
      </w:r>
      <w:r w:rsidRPr="00BD3224">
        <w:rPr>
          <w:color w:val="000000" w:themeColor="text1"/>
        </w:rPr>
        <w:t>conforme las normas previstas en las normas que regulan la materia y en el Estatuto</w:t>
      </w:r>
      <w:r w:rsidRPr="00BD3224">
        <w:rPr>
          <w:color w:val="000000" w:themeColor="text1"/>
          <w:spacing w:val="1"/>
        </w:rPr>
        <w:t xml:space="preserve"> </w:t>
      </w:r>
      <w:r w:rsidRPr="00BD3224">
        <w:rPr>
          <w:color w:val="000000" w:themeColor="text1"/>
        </w:rPr>
        <w:t>Orgánico</w:t>
      </w:r>
      <w:r w:rsidRPr="00BD3224">
        <w:rPr>
          <w:color w:val="000000" w:themeColor="text1"/>
          <w:spacing w:val="-3"/>
        </w:rPr>
        <w:t xml:space="preserve"> </w:t>
      </w:r>
      <w:r w:rsidRPr="00BD3224">
        <w:rPr>
          <w:color w:val="000000" w:themeColor="text1"/>
        </w:rPr>
        <w:t>para</w:t>
      </w:r>
      <w:r w:rsidRPr="00BD3224">
        <w:rPr>
          <w:color w:val="000000" w:themeColor="text1"/>
          <w:spacing w:val="-2"/>
        </w:rPr>
        <w:t xml:space="preserve"> </w:t>
      </w:r>
      <w:r w:rsidRPr="00BD3224">
        <w:rPr>
          <w:color w:val="000000" w:themeColor="text1"/>
        </w:rPr>
        <w:t>el</w:t>
      </w:r>
      <w:r w:rsidRPr="00BD3224">
        <w:rPr>
          <w:color w:val="000000" w:themeColor="text1"/>
          <w:spacing w:val="-1"/>
        </w:rPr>
        <w:t xml:space="preserve"> </w:t>
      </w:r>
      <w:r w:rsidRPr="00BD3224">
        <w:rPr>
          <w:color w:val="000000" w:themeColor="text1"/>
        </w:rPr>
        <w:t>Sistema Financiero</w:t>
      </w:r>
      <w:r w:rsidRPr="00BD3224">
        <w:rPr>
          <w:color w:val="000000" w:themeColor="text1"/>
          <w:spacing w:val="1"/>
        </w:rPr>
        <w:t xml:space="preserve"> </w:t>
      </w:r>
      <w:r w:rsidRPr="00BD3224">
        <w:rPr>
          <w:color w:val="000000" w:themeColor="text1"/>
        </w:rPr>
        <w:t>en</w:t>
      </w:r>
      <w:r w:rsidRPr="00BD3224">
        <w:rPr>
          <w:color w:val="000000" w:themeColor="text1"/>
          <w:spacing w:val="-2"/>
        </w:rPr>
        <w:t xml:space="preserve"> </w:t>
      </w:r>
      <w:r w:rsidRPr="00BD3224">
        <w:rPr>
          <w:color w:val="000000" w:themeColor="text1"/>
        </w:rPr>
        <w:t>lo que</w:t>
      </w:r>
      <w:r w:rsidRPr="00BD3224">
        <w:rPr>
          <w:color w:val="000000" w:themeColor="text1"/>
          <w:spacing w:val="-1"/>
        </w:rPr>
        <w:t xml:space="preserve"> </w:t>
      </w:r>
      <w:r w:rsidRPr="00BD3224">
        <w:rPr>
          <w:color w:val="000000" w:themeColor="text1"/>
        </w:rPr>
        <w:t>le</w:t>
      </w:r>
      <w:r w:rsidRPr="00BD3224">
        <w:rPr>
          <w:color w:val="000000" w:themeColor="text1"/>
          <w:spacing w:val="-3"/>
        </w:rPr>
        <w:t xml:space="preserve"> </w:t>
      </w:r>
      <w:r w:rsidRPr="00BD3224">
        <w:rPr>
          <w:color w:val="000000" w:themeColor="text1"/>
        </w:rPr>
        <w:t>sea aplicable.</w:t>
      </w:r>
    </w:p>
    <w:p w14:paraId="15994898" w14:textId="77777777" w:rsidR="0047210A" w:rsidRPr="00BD3224" w:rsidRDefault="0047210A">
      <w:pPr>
        <w:pStyle w:val="Textoindependiente"/>
        <w:spacing w:before="6"/>
        <w:rPr>
          <w:color w:val="000000" w:themeColor="text1"/>
          <w:sz w:val="25"/>
        </w:rPr>
      </w:pPr>
    </w:p>
    <w:p w14:paraId="3482AB89" w14:textId="77777777" w:rsidR="0047210A" w:rsidRPr="00BD3224" w:rsidRDefault="00560A1C">
      <w:pPr>
        <w:pStyle w:val="Prrafodelista"/>
        <w:numPr>
          <w:ilvl w:val="0"/>
          <w:numId w:val="6"/>
        </w:numPr>
        <w:tabs>
          <w:tab w:val="left" w:pos="1900"/>
        </w:tabs>
        <w:spacing w:line="278" w:lineRule="auto"/>
        <w:ind w:left="1446" w:right="1220" w:firstLine="0"/>
        <w:jc w:val="both"/>
        <w:rPr>
          <w:color w:val="000000" w:themeColor="text1"/>
        </w:rPr>
      </w:pPr>
      <w:r w:rsidRPr="00BD3224">
        <w:rPr>
          <w:color w:val="000000" w:themeColor="text1"/>
        </w:rPr>
        <w:t>Fijar</w:t>
      </w:r>
      <w:r w:rsidRPr="00BD3224">
        <w:rPr>
          <w:color w:val="000000" w:themeColor="text1"/>
          <w:spacing w:val="1"/>
        </w:rPr>
        <w:t xml:space="preserve"> </w:t>
      </w:r>
      <w:r w:rsidRPr="00BD3224">
        <w:rPr>
          <w:color w:val="000000" w:themeColor="text1"/>
        </w:rPr>
        <w:t>los</w:t>
      </w:r>
      <w:r w:rsidRPr="00BD3224">
        <w:rPr>
          <w:color w:val="000000" w:themeColor="text1"/>
          <w:spacing w:val="1"/>
        </w:rPr>
        <w:t xml:space="preserve"> </w:t>
      </w:r>
      <w:r w:rsidRPr="00BD3224">
        <w:rPr>
          <w:color w:val="000000" w:themeColor="text1"/>
        </w:rPr>
        <w:t>criterios</w:t>
      </w:r>
      <w:r w:rsidRPr="00BD3224">
        <w:rPr>
          <w:color w:val="000000" w:themeColor="text1"/>
          <w:spacing w:val="1"/>
        </w:rPr>
        <w:t xml:space="preserve"> </w:t>
      </w:r>
      <w:r w:rsidRPr="00BD3224">
        <w:rPr>
          <w:color w:val="000000" w:themeColor="text1"/>
        </w:rPr>
        <w:t>generales</w:t>
      </w:r>
      <w:r w:rsidRPr="00BD3224">
        <w:rPr>
          <w:color w:val="000000" w:themeColor="text1"/>
          <w:spacing w:val="1"/>
        </w:rPr>
        <w:t xml:space="preserve"> </w:t>
      </w:r>
      <w:r w:rsidRPr="00BD3224">
        <w:rPr>
          <w:color w:val="000000" w:themeColor="text1"/>
        </w:rPr>
        <w:t>para</w:t>
      </w:r>
      <w:r w:rsidRPr="00BD3224">
        <w:rPr>
          <w:color w:val="000000" w:themeColor="text1"/>
          <w:spacing w:val="1"/>
        </w:rPr>
        <w:t xml:space="preserve"> </w:t>
      </w:r>
      <w:r w:rsidRPr="00BD3224">
        <w:rPr>
          <w:color w:val="000000" w:themeColor="text1"/>
        </w:rPr>
        <w:t>la</w:t>
      </w:r>
      <w:r w:rsidRPr="00BD3224">
        <w:rPr>
          <w:color w:val="000000" w:themeColor="text1"/>
          <w:spacing w:val="1"/>
        </w:rPr>
        <w:t xml:space="preserve"> </w:t>
      </w:r>
      <w:r w:rsidRPr="00BD3224">
        <w:rPr>
          <w:color w:val="000000" w:themeColor="text1"/>
        </w:rPr>
        <w:t>elaboración,</w:t>
      </w:r>
      <w:r w:rsidRPr="00BD3224">
        <w:rPr>
          <w:color w:val="000000" w:themeColor="text1"/>
          <w:spacing w:val="1"/>
        </w:rPr>
        <w:t xml:space="preserve"> </w:t>
      </w:r>
      <w:r w:rsidRPr="00BD3224">
        <w:rPr>
          <w:color w:val="000000" w:themeColor="text1"/>
        </w:rPr>
        <w:t>control</w:t>
      </w:r>
      <w:r w:rsidRPr="00BD3224">
        <w:rPr>
          <w:color w:val="000000" w:themeColor="text1"/>
          <w:spacing w:val="1"/>
        </w:rPr>
        <w:t xml:space="preserve"> </w:t>
      </w:r>
      <w:r w:rsidRPr="00BD3224">
        <w:rPr>
          <w:color w:val="000000" w:themeColor="text1"/>
        </w:rPr>
        <w:t>y</w:t>
      </w:r>
      <w:r w:rsidRPr="00BD3224">
        <w:rPr>
          <w:color w:val="000000" w:themeColor="text1"/>
          <w:spacing w:val="1"/>
        </w:rPr>
        <w:t xml:space="preserve"> </w:t>
      </w:r>
      <w:r w:rsidRPr="00BD3224">
        <w:rPr>
          <w:color w:val="000000" w:themeColor="text1"/>
        </w:rPr>
        <w:t>seguimiento</w:t>
      </w:r>
      <w:r w:rsidRPr="00BD3224">
        <w:rPr>
          <w:color w:val="000000" w:themeColor="text1"/>
          <w:spacing w:val="1"/>
        </w:rPr>
        <w:t xml:space="preserve"> </w:t>
      </w:r>
      <w:r w:rsidRPr="00BD3224">
        <w:rPr>
          <w:color w:val="000000" w:themeColor="text1"/>
        </w:rPr>
        <w:t>de</w:t>
      </w:r>
      <w:r w:rsidRPr="00BD3224">
        <w:rPr>
          <w:color w:val="000000" w:themeColor="text1"/>
          <w:spacing w:val="1"/>
        </w:rPr>
        <w:t xml:space="preserve"> </w:t>
      </w:r>
      <w:r w:rsidRPr="00BD3224">
        <w:rPr>
          <w:color w:val="000000" w:themeColor="text1"/>
        </w:rPr>
        <w:t>los</w:t>
      </w:r>
      <w:r w:rsidRPr="00BD3224">
        <w:rPr>
          <w:color w:val="000000" w:themeColor="text1"/>
          <w:spacing w:val="1"/>
        </w:rPr>
        <w:t xml:space="preserve"> </w:t>
      </w:r>
      <w:r w:rsidRPr="00BD3224">
        <w:rPr>
          <w:color w:val="000000" w:themeColor="text1"/>
        </w:rPr>
        <w:t>presupuestos</w:t>
      </w:r>
      <w:r w:rsidRPr="00BD3224">
        <w:rPr>
          <w:color w:val="000000" w:themeColor="text1"/>
          <w:spacing w:val="1"/>
        </w:rPr>
        <w:t xml:space="preserve"> </w:t>
      </w:r>
      <w:r w:rsidRPr="00BD3224">
        <w:rPr>
          <w:color w:val="000000" w:themeColor="text1"/>
        </w:rPr>
        <w:t>de</w:t>
      </w:r>
      <w:r w:rsidRPr="00BD3224">
        <w:rPr>
          <w:color w:val="000000" w:themeColor="text1"/>
          <w:spacing w:val="1"/>
        </w:rPr>
        <w:t xml:space="preserve"> </w:t>
      </w:r>
      <w:r w:rsidRPr="00BD3224">
        <w:rPr>
          <w:color w:val="000000" w:themeColor="text1"/>
        </w:rPr>
        <w:t>las</w:t>
      </w:r>
      <w:r w:rsidRPr="00BD3224">
        <w:rPr>
          <w:color w:val="000000" w:themeColor="text1"/>
          <w:spacing w:val="1"/>
        </w:rPr>
        <w:t xml:space="preserve"> </w:t>
      </w:r>
      <w:r w:rsidRPr="00BD3224">
        <w:rPr>
          <w:color w:val="000000" w:themeColor="text1"/>
        </w:rPr>
        <w:t>Cajas</w:t>
      </w:r>
      <w:r w:rsidRPr="00BD3224">
        <w:rPr>
          <w:color w:val="000000" w:themeColor="text1"/>
          <w:spacing w:val="1"/>
        </w:rPr>
        <w:t xml:space="preserve"> </w:t>
      </w:r>
      <w:r w:rsidRPr="00BD3224">
        <w:rPr>
          <w:color w:val="000000" w:themeColor="text1"/>
        </w:rPr>
        <w:t>de</w:t>
      </w:r>
      <w:r w:rsidRPr="00BD3224">
        <w:rPr>
          <w:color w:val="000000" w:themeColor="text1"/>
          <w:spacing w:val="1"/>
        </w:rPr>
        <w:t xml:space="preserve"> </w:t>
      </w:r>
      <w:r w:rsidRPr="00BD3224">
        <w:rPr>
          <w:color w:val="000000" w:themeColor="text1"/>
        </w:rPr>
        <w:t>Compensación</w:t>
      </w:r>
      <w:r w:rsidRPr="00BD3224">
        <w:rPr>
          <w:color w:val="000000" w:themeColor="text1"/>
          <w:spacing w:val="1"/>
        </w:rPr>
        <w:t xml:space="preserve"> </w:t>
      </w:r>
      <w:r w:rsidRPr="00BD3224">
        <w:rPr>
          <w:color w:val="000000" w:themeColor="text1"/>
        </w:rPr>
        <w:t>como</w:t>
      </w:r>
      <w:r w:rsidRPr="00BD3224">
        <w:rPr>
          <w:color w:val="000000" w:themeColor="text1"/>
          <w:spacing w:val="1"/>
        </w:rPr>
        <w:t xml:space="preserve"> </w:t>
      </w:r>
      <w:r w:rsidRPr="00BD3224">
        <w:rPr>
          <w:color w:val="000000" w:themeColor="text1"/>
        </w:rPr>
        <w:t>una</w:t>
      </w:r>
      <w:r w:rsidRPr="00BD3224">
        <w:rPr>
          <w:color w:val="000000" w:themeColor="text1"/>
          <w:spacing w:val="1"/>
        </w:rPr>
        <w:t xml:space="preserve"> </w:t>
      </w:r>
      <w:r w:rsidRPr="00BD3224">
        <w:rPr>
          <w:color w:val="000000" w:themeColor="text1"/>
        </w:rPr>
        <w:t>guía</w:t>
      </w:r>
      <w:r w:rsidRPr="00BD3224">
        <w:rPr>
          <w:color w:val="000000" w:themeColor="text1"/>
          <w:spacing w:val="1"/>
        </w:rPr>
        <w:t xml:space="preserve"> </w:t>
      </w:r>
      <w:r w:rsidRPr="00BD3224">
        <w:rPr>
          <w:color w:val="000000" w:themeColor="text1"/>
        </w:rPr>
        <w:t>para</w:t>
      </w:r>
      <w:r w:rsidRPr="00BD3224">
        <w:rPr>
          <w:color w:val="000000" w:themeColor="text1"/>
          <w:spacing w:val="1"/>
        </w:rPr>
        <w:t xml:space="preserve"> </w:t>
      </w:r>
      <w:r w:rsidRPr="00BD3224">
        <w:rPr>
          <w:color w:val="000000" w:themeColor="text1"/>
        </w:rPr>
        <w:t>su</w:t>
      </w:r>
      <w:r w:rsidRPr="00BD3224">
        <w:rPr>
          <w:color w:val="000000" w:themeColor="text1"/>
          <w:spacing w:val="1"/>
        </w:rPr>
        <w:t xml:space="preserve"> </w:t>
      </w:r>
      <w:r w:rsidRPr="00BD3224">
        <w:rPr>
          <w:color w:val="000000" w:themeColor="text1"/>
        </w:rPr>
        <w:t>buena</w:t>
      </w:r>
      <w:r w:rsidRPr="00BD3224">
        <w:rPr>
          <w:color w:val="000000" w:themeColor="text1"/>
          <w:spacing w:val="-59"/>
        </w:rPr>
        <w:t xml:space="preserve"> </w:t>
      </w:r>
      <w:r w:rsidRPr="00BD3224">
        <w:rPr>
          <w:color w:val="000000" w:themeColor="text1"/>
        </w:rPr>
        <w:t>administración.</w:t>
      </w:r>
    </w:p>
    <w:p w14:paraId="13FB8914" w14:textId="77777777" w:rsidR="0047210A" w:rsidRPr="00BD3224" w:rsidRDefault="0047210A">
      <w:pPr>
        <w:pStyle w:val="Textoindependiente"/>
        <w:spacing w:before="3"/>
        <w:rPr>
          <w:color w:val="000000" w:themeColor="text1"/>
          <w:sz w:val="25"/>
        </w:rPr>
      </w:pPr>
    </w:p>
    <w:p w14:paraId="78618637" w14:textId="68C36DB6" w:rsidR="006E0D6F" w:rsidRPr="00F82165" w:rsidRDefault="00560A1C" w:rsidP="00F82165">
      <w:pPr>
        <w:pStyle w:val="Prrafodelista"/>
        <w:numPr>
          <w:ilvl w:val="0"/>
          <w:numId w:val="6"/>
        </w:numPr>
        <w:tabs>
          <w:tab w:val="left" w:pos="1816"/>
        </w:tabs>
        <w:ind w:left="1815" w:hanging="370"/>
        <w:jc w:val="both"/>
        <w:rPr>
          <w:sz w:val="20"/>
        </w:rPr>
      </w:pPr>
      <w:r w:rsidRPr="006E0D6F">
        <w:rPr>
          <w:color w:val="000000" w:themeColor="text1"/>
        </w:rPr>
        <w:t>Las</w:t>
      </w:r>
      <w:r w:rsidRPr="006E0D6F">
        <w:rPr>
          <w:color w:val="000000" w:themeColor="text1"/>
          <w:spacing w:val="-3"/>
        </w:rPr>
        <w:t xml:space="preserve"> </w:t>
      </w:r>
      <w:r w:rsidRPr="006E0D6F">
        <w:rPr>
          <w:color w:val="000000" w:themeColor="text1"/>
        </w:rPr>
        <w:t>demás que</w:t>
      </w:r>
      <w:r w:rsidRPr="006E0D6F">
        <w:rPr>
          <w:color w:val="000000" w:themeColor="text1"/>
          <w:spacing w:val="-2"/>
        </w:rPr>
        <w:t xml:space="preserve"> </w:t>
      </w:r>
      <w:r w:rsidRPr="006E0D6F">
        <w:rPr>
          <w:color w:val="000000" w:themeColor="text1"/>
        </w:rPr>
        <w:t>le</w:t>
      </w:r>
      <w:r w:rsidRPr="006E0D6F">
        <w:rPr>
          <w:color w:val="000000" w:themeColor="text1"/>
          <w:spacing w:val="-1"/>
        </w:rPr>
        <w:t xml:space="preserve"> </w:t>
      </w:r>
      <w:r w:rsidRPr="006E0D6F">
        <w:rPr>
          <w:color w:val="000000" w:themeColor="text1"/>
        </w:rPr>
        <w:t>sean asignadas</w:t>
      </w:r>
      <w:r w:rsidRPr="006E0D6F">
        <w:rPr>
          <w:color w:val="000000" w:themeColor="text1"/>
          <w:spacing w:val="-1"/>
        </w:rPr>
        <w:t xml:space="preserve"> </w:t>
      </w:r>
      <w:r w:rsidRPr="006E0D6F">
        <w:rPr>
          <w:color w:val="000000" w:themeColor="text1"/>
        </w:rPr>
        <w:t>en</w:t>
      </w:r>
      <w:r w:rsidRPr="006E0D6F">
        <w:rPr>
          <w:color w:val="000000" w:themeColor="text1"/>
          <w:spacing w:val="-2"/>
        </w:rPr>
        <w:t xml:space="preserve"> </w:t>
      </w:r>
      <w:r w:rsidRPr="006E0D6F">
        <w:rPr>
          <w:color w:val="000000" w:themeColor="text1"/>
        </w:rPr>
        <w:t>la</w:t>
      </w:r>
      <w:r w:rsidRPr="006E0D6F">
        <w:rPr>
          <w:color w:val="000000" w:themeColor="text1"/>
          <w:spacing w:val="-1"/>
        </w:rPr>
        <w:t xml:space="preserve"> </w:t>
      </w:r>
      <w:r w:rsidRPr="006E0D6F">
        <w:rPr>
          <w:color w:val="000000" w:themeColor="text1"/>
        </w:rPr>
        <w:t>ley.</w:t>
      </w:r>
    </w:p>
    <w:p w14:paraId="6D1628EE" w14:textId="77777777" w:rsidR="0047210A" w:rsidRDefault="0047210A">
      <w:pPr>
        <w:pStyle w:val="Textoindependiente"/>
        <w:spacing w:before="11"/>
        <w:rPr>
          <w:sz w:val="24"/>
        </w:rPr>
      </w:pPr>
    </w:p>
    <w:p w14:paraId="062D3284" w14:textId="77777777" w:rsidR="0047210A" w:rsidRDefault="00560A1C">
      <w:pPr>
        <w:pStyle w:val="Ttulo2"/>
        <w:spacing w:before="92" w:line="242" w:lineRule="auto"/>
        <w:ind w:left="1921" w:right="2224" w:hanging="144"/>
        <w:jc w:val="both"/>
      </w:pPr>
      <w:bookmarkStart w:id="87" w:name="_Toc144213497"/>
      <w:r>
        <w:rPr>
          <w:color w:val="4F81B9"/>
        </w:rPr>
        <w:t>3.</w:t>
      </w:r>
      <w:r>
        <w:rPr>
          <w:color w:val="4F81B9"/>
          <w:spacing w:val="1"/>
        </w:rPr>
        <w:t xml:space="preserve"> </w:t>
      </w:r>
      <w:r>
        <w:rPr>
          <w:color w:val="2C74B5"/>
        </w:rPr>
        <w:t>ESTUDIO</w:t>
      </w:r>
      <w:r>
        <w:rPr>
          <w:color w:val="2C74B5"/>
          <w:spacing w:val="1"/>
        </w:rPr>
        <w:t xml:space="preserve"> </w:t>
      </w:r>
      <w:r>
        <w:rPr>
          <w:color w:val="4F81B9"/>
        </w:rPr>
        <w:t>DEL</w:t>
      </w:r>
      <w:r>
        <w:rPr>
          <w:color w:val="4F81B9"/>
          <w:spacing w:val="1"/>
        </w:rPr>
        <w:t xml:space="preserve"> </w:t>
      </w:r>
      <w:r>
        <w:rPr>
          <w:color w:val="4F81B9"/>
        </w:rPr>
        <w:t>CONTEXTO</w:t>
      </w:r>
      <w:r>
        <w:rPr>
          <w:color w:val="4F81B9"/>
          <w:spacing w:val="1"/>
        </w:rPr>
        <w:t xml:space="preserve"> </w:t>
      </w:r>
      <w:r>
        <w:rPr>
          <w:color w:val="4F81B9"/>
        </w:rPr>
        <w:t>DE</w:t>
      </w:r>
      <w:r>
        <w:rPr>
          <w:color w:val="4F81B9"/>
          <w:spacing w:val="1"/>
        </w:rPr>
        <w:t xml:space="preserve"> </w:t>
      </w:r>
      <w:r>
        <w:rPr>
          <w:color w:val="4F81B9"/>
        </w:rPr>
        <w:t>LA</w:t>
      </w:r>
      <w:r>
        <w:rPr>
          <w:color w:val="4F81B9"/>
          <w:spacing w:val="-75"/>
        </w:rPr>
        <w:t xml:space="preserve"> </w:t>
      </w:r>
      <w:r>
        <w:rPr>
          <w:color w:val="4F81B9"/>
        </w:rPr>
        <w:t>SUPERINTENDENCIA</w:t>
      </w:r>
      <w:r>
        <w:rPr>
          <w:color w:val="4F81B9"/>
          <w:spacing w:val="1"/>
        </w:rPr>
        <w:t xml:space="preserve"> </w:t>
      </w:r>
      <w:r>
        <w:rPr>
          <w:color w:val="4F81B9"/>
        </w:rPr>
        <w:t>DEL</w:t>
      </w:r>
      <w:r>
        <w:rPr>
          <w:color w:val="4F81B9"/>
          <w:spacing w:val="1"/>
        </w:rPr>
        <w:t xml:space="preserve"> </w:t>
      </w:r>
      <w:r>
        <w:rPr>
          <w:color w:val="4F81B9"/>
        </w:rPr>
        <w:t>SUBSIDIO</w:t>
      </w:r>
      <w:r>
        <w:rPr>
          <w:color w:val="4F81B9"/>
          <w:spacing w:val="1"/>
        </w:rPr>
        <w:t xml:space="preserve"> </w:t>
      </w:r>
      <w:r>
        <w:rPr>
          <w:color w:val="4F81B9"/>
        </w:rPr>
        <w:t>FAMILIAR</w:t>
      </w:r>
      <w:r>
        <w:rPr>
          <w:color w:val="4F81B9"/>
          <w:spacing w:val="1"/>
        </w:rPr>
        <w:t xml:space="preserve"> </w:t>
      </w:r>
      <w:r>
        <w:rPr>
          <w:color w:val="4F81B9"/>
        </w:rPr>
        <w:t>–</w:t>
      </w:r>
      <w:r>
        <w:rPr>
          <w:color w:val="4F81B9"/>
          <w:spacing w:val="1"/>
        </w:rPr>
        <w:t xml:space="preserve"> </w:t>
      </w:r>
      <w:r>
        <w:rPr>
          <w:color w:val="4F81B9"/>
        </w:rPr>
        <w:t>SUPERSUBSIDIO</w:t>
      </w:r>
      <w:bookmarkEnd w:id="87"/>
    </w:p>
    <w:p w14:paraId="0EF7B5C4" w14:textId="0DC7B718" w:rsidR="0047210A" w:rsidRDefault="00560A1C">
      <w:pPr>
        <w:pStyle w:val="Textoindependiente"/>
        <w:spacing w:before="251" w:line="278" w:lineRule="auto"/>
        <w:ind w:left="1446" w:right="1197"/>
        <w:jc w:val="both"/>
      </w:pPr>
      <w:r>
        <w:t>El actual entorno en el que se desarrollan las organizaciones se caracteriza por rápidos y</w:t>
      </w:r>
      <w:r>
        <w:rPr>
          <w:spacing w:val="1"/>
        </w:rPr>
        <w:t xml:space="preserve"> </w:t>
      </w:r>
      <w:r>
        <w:t>profundos cambios que introducen varios grados de presión sobre los tomadores de</w:t>
      </w:r>
      <w:r>
        <w:rPr>
          <w:spacing w:val="1"/>
        </w:rPr>
        <w:t xml:space="preserve"> </w:t>
      </w:r>
      <w:r>
        <w:t>decisiones. Es importante reconocer que los cambios del entorno tienen origen en los</w:t>
      </w:r>
      <w:r>
        <w:rPr>
          <w:spacing w:val="1"/>
        </w:rPr>
        <w:t xml:space="preserve"> </w:t>
      </w:r>
      <w:r>
        <w:t>diferentes agentes que lo conforman, influenciando desde diferentes instancias y fuerzas</w:t>
      </w:r>
      <w:r>
        <w:rPr>
          <w:spacing w:val="1"/>
        </w:rPr>
        <w:t xml:space="preserve"> </w:t>
      </w:r>
      <w:r>
        <w:t>de</w:t>
      </w:r>
      <w:r>
        <w:rPr>
          <w:spacing w:val="1"/>
        </w:rPr>
        <w:t xml:space="preserve"> </w:t>
      </w:r>
      <w:r>
        <w:t>manera</w:t>
      </w:r>
      <w:r>
        <w:rPr>
          <w:spacing w:val="1"/>
        </w:rPr>
        <w:t xml:space="preserve"> </w:t>
      </w:r>
      <w:r>
        <w:t>simultánea,</w:t>
      </w:r>
      <w:r>
        <w:rPr>
          <w:spacing w:val="1"/>
        </w:rPr>
        <w:t xml:space="preserve"> </w:t>
      </w:r>
      <w:r>
        <w:t>adicionando</w:t>
      </w:r>
      <w:r>
        <w:rPr>
          <w:spacing w:val="1"/>
        </w:rPr>
        <w:t xml:space="preserve"> </w:t>
      </w:r>
      <w:r>
        <w:t>mayor</w:t>
      </w:r>
      <w:r>
        <w:rPr>
          <w:spacing w:val="1"/>
        </w:rPr>
        <w:t xml:space="preserve"> </w:t>
      </w:r>
      <w:r>
        <w:t>incertidumbre</w:t>
      </w:r>
      <w:r>
        <w:rPr>
          <w:spacing w:val="1"/>
        </w:rPr>
        <w:t xml:space="preserve"> </w:t>
      </w:r>
      <w:r>
        <w:t>en</w:t>
      </w:r>
      <w:r>
        <w:rPr>
          <w:spacing w:val="1"/>
        </w:rPr>
        <w:t xml:space="preserve"> </w:t>
      </w:r>
      <w:r>
        <w:t>el</w:t>
      </w:r>
      <w:r>
        <w:rPr>
          <w:spacing w:val="1"/>
        </w:rPr>
        <w:t xml:space="preserve"> </w:t>
      </w:r>
      <w:r>
        <w:t>proceso.</w:t>
      </w:r>
      <w:r>
        <w:rPr>
          <w:spacing w:val="1"/>
        </w:rPr>
        <w:t xml:space="preserve"> </w:t>
      </w:r>
      <w:r>
        <w:t>Las</w:t>
      </w:r>
      <w:r>
        <w:rPr>
          <w:spacing w:val="1"/>
        </w:rPr>
        <w:t xml:space="preserve"> </w:t>
      </w:r>
      <w:r>
        <w:t xml:space="preserve">organizaciones, no importa su naturaleza, deben determinar y analizar las </w:t>
      </w:r>
      <w:r w:rsidR="00D06E2B">
        <w:t>variables</w:t>
      </w:r>
      <w:r>
        <w:rPr>
          <w:spacing w:val="1"/>
        </w:rPr>
        <w:t xml:space="preserve"> </w:t>
      </w:r>
      <w:r>
        <w:t>externas que son pertinentes para el buen desempeño de su propósito, para el adecuado</w:t>
      </w:r>
      <w:r>
        <w:rPr>
          <w:spacing w:val="1"/>
        </w:rPr>
        <w:t xml:space="preserve"> </w:t>
      </w:r>
      <w:r>
        <w:t>desarrollo</w:t>
      </w:r>
      <w:r>
        <w:rPr>
          <w:spacing w:val="-4"/>
        </w:rPr>
        <w:t xml:space="preserve"> </w:t>
      </w:r>
      <w:r>
        <w:t>organizacional,</w:t>
      </w:r>
      <w:r>
        <w:rPr>
          <w:spacing w:val="-3"/>
        </w:rPr>
        <w:t xml:space="preserve"> </w:t>
      </w:r>
      <w:r>
        <w:t>para</w:t>
      </w:r>
      <w:r>
        <w:rPr>
          <w:spacing w:val="-3"/>
        </w:rPr>
        <w:t xml:space="preserve"> </w:t>
      </w:r>
      <w:r>
        <w:t>el</w:t>
      </w:r>
      <w:r>
        <w:rPr>
          <w:spacing w:val="-7"/>
        </w:rPr>
        <w:t xml:space="preserve"> </w:t>
      </w:r>
      <w:r>
        <w:t>establecimiento</w:t>
      </w:r>
      <w:r>
        <w:rPr>
          <w:spacing w:val="-6"/>
        </w:rPr>
        <w:t xml:space="preserve"> </w:t>
      </w:r>
      <w:r>
        <w:t>de</w:t>
      </w:r>
      <w:r>
        <w:rPr>
          <w:spacing w:val="-4"/>
        </w:rPr>
        <w:t xml:space="preserve"> </w:t>
      </w:r>
      <w:r>
        <w:t>su</w:t>
      </w:r>
      <w:r>
        <w:rPr>
          <w:spacing w:val="-4"/>
        </w:rPr>
        <w:t xml:space="preserve"> </w:t>
      </w:r>
      <w:r>
        <w:t>direccionamiento</w:t>
      </w:r>
      <w:r>
        <w:rPr>
          <w:spacing w:val="-3"/>
        </w:rPr>
        <w:t xml:space="preserve"> </w:t>
      </w:r>
      <w:r>
        <w:t>estratégico</w:t>
      </w:r>
      <w:r>
        <w:rPr>
          <w:spacing w:val="-3"/>
        </w:rPr>
        <w:t xml:space="preserve"> </w:t>
      </w:r>
      <w:r>
        <w:t>y,</w:t>
      </w:r>
      <w:r>
        <w:rPr>
          <w:spacing w:val="-3"/>
        </w:rPr>
        <w:t xml:space="preserve"> </w:t>
      </w:r>
      <w:r>
        <w:t>en</w:t>
      </w:r>
      <w:r>
        <w:rPr>
          <w:spacing w:val="-59"/>
        </w:rPr>
        <w:t xml:space="preserve"> </w:t>
      </w:r>
      <w:r>
        <w:t>general, para garantizar el logro de los objetivos previstos en su Sistema de Gestión</w:t>
      </w:r>
      <w:r>
        <w:rPr>
          <w:spacing w:val="1"/>
        </w:rPr>
        <w:t xml:space="preserve"> </w:t>
      </w:r>
      <w:r>
        <w:rPr>
          <w:spacing w:val="-1"/>
        </w:rPr>
        <w:t>Organizacional.</w:t>
      </w:r>
      <w:r>
        <w:rPr>
          <w:spacing w:val="-13"/>
        </w:rPr>
        <w:t xml:space="preserve"> </w:t>
      </w:r>
      <w:r>
        <w:rPr>
          <w:spacing w:val="-1"/>
        </w:rPr>
        <w:t>En</w:t>
      </w:r>
      <w:r>
        <w:rPr>
          <w:spacing w:val="-15"/>
        </w:rPr>
        <w:t xml:space="preserve"> </w:t>
      </w:r>
      <w:r>
        <w:rPr>
          <w:spacing w:val="-1"/>
        </w:rPr>
        <w:t>síntesis,</w:t>
      </w:r>
      <w:r>
        <w:rPr>
          <w:spacing w:val="-11"/>
        </w:rPr>
        <w:t xml:space="preserve"> </w:t>
      </w:r>
      <w:r>
        <w:rPr>
          <w:spacing w:val="-1"/>
        </w:rPr>
        <w:t>el</w:t>
      </w:r>
      <w:r>
        <w:rPr>
          <w:spacing w:val="-14"/>
        </w:rPr>
        <w:t xml:space="preserve"> </w:t>
      </w:r>
      <w:r>
        <w:rPr>
          <w:spacing w:val="-1"/>
        </w:rPr>
        <w:t>enfoque</w:t>
      </w:r>
      <w:r>
        <w:rPr>
          <w:spacing w:val="-17"/>
        </w:rPr>
        <w:t xml:space="preserve"> </w:t>
      </w:r>
      <w:r>
        <w:rPr>
          <w:spacing w:val="-1"/>
        </w:rPr>
        <w:t>es</w:t>
      </w:r>
      <w:r>
        <w:rPr>
          <w:spacing w:val="-13"/>
        </w:rPr>
        <w:t xml:space="preserve"> </w:t>
      </w:r>
      <w:r>
        <w:rPr>
          <w:spacing w:val="-1"/>
        </w:rPr>
        <w:t>garantizar</w:t>
      </w:r>
      <w:r>
        <w:rPr>
          <w:spacing w:val="-12"/>
        </w:rPr>
        <w:t xml:space="preserve"> </w:t>
      </w:r>
      <w:r>
        <w:t>la</w:t>
      </w:r>
      <w:r>
        <w:rPr>
          <w:spacing w:val="-14"/>
        </w:rPr>
        <w:t xml:space="preserve"> </w:t>
      </w:r>
      <w:r>
        <w:t>sostenibilidad</w:t>
      </w:r>
      <w:r>
        <w:rPr>
          <w:spacing w:val="-13"/>
        </w:rPr>
        <w:t xml:space="preserve"> </w:t>
      </w:r>
      <w:r>
        <w:t>de</w:t>
      </w:r>
      <w:r>
        <w:rPr>
          <w:spacing w:val="-14"/>
        </w:rPr>
        <w:t xml:space="preserve"> </w:t>
      </w:r>
      <w:r>
        <w:t>la</w:t>
      </w:r>
      <w:r>
        <w:rPr>
          <w:spacing w:val="-13"/>
        </w:rPr>
        <w:t xml:space="preserve"> </w:t>
      </w:r>
      <w:r>
        <w:t>organización,</w:t>
      </w:r>
      <w:r>
        <w:rPr>
          <w:spacing w:val="-12"/>
        </w:rPr>
        <w:t xml:space="preserve"> </w:t>
      </w:r>
      <w:r>
        <w:t>en</w:t>
      </w:r>
      <w:r>
        <w:rPr>
          <w:spacing w:val="-58"/>
        </w:rPr>
        <w:t xml:space="preserve"> </w:t>
      </w:r>
      <w:r>
        <w:t>el</w:t>
      </w:r>
      <w:r>
        <w:rPr>
          <w:spacing w:val="-9"/>
        </w:rPr>
        <w:t xml:space="preserve"> </w:t>
      </w:r>
      <w:r>
        <w:t>desarrollo</w:t>
      </w:r>
      <w:r>
        <w:rPr>
          <w:spacing w:val="3"/>
        </w:rPr>
        <w:t xml:space="preserve"> </w:t>
      </w:r>
      <w:r>
        <w:t>de</w:t>
      </w:r>
      <w:r>
        <w:rPr>
          <w:spacing w:val="-4"/>
        </w:rPr>
        <w:t xml:space="preserve"> </w:t>
      </w:r>
      <w:r>
        <w:t>su misión.</w:t>
      </w:r>
    </w:p>
    <w:p w14:paraId="5004E270" w14:textId="77777777" w:rsidR="0047210A" w:rsidRDefault="0047210A">
      <w:pPr>
        <w:pStyle w:val="Textoindependiente"/>
      </w:pPr>
    </w:p>
    <w:p w14:paraId="666FD267" w14:textId="77777777" w:rsidR="0047210A" w:rsidRDefault="00560A1C">
      <w:pPr>
        <w:pStyle w:val="Textoindependiente"/>
        <w:ind w:left="1446"/>
        <w:jc w:val="both"/>
      </w:pPr>
      <w:r>
        <w:rPr>
          <w:spacing w:val="-1"/>
        </w:rPr>
        <w:t>Las</w:t>
      </w:r>
      <w:r>
        <w:rPr>
          <w:spacing w:val="-14"/>
        </w:rPr>
        <w:t xml:space="preserve"> </w:t>
      </w:r>
      <w:r>
        <w:rPr>
          <w:spacing w:val="-1"/>
        </w:rPr>
        <w:t>organizaciones</w:t>
      </w:r>
      <w:r>
        <w:rPr>
          <w:spacing w:val="-12"/>
        </w:rPr>
        <w:t xml:space="preserve"> </w:t>
      </w:r>
      <w:r>
        <w:rPr>
          <w:spacing w:val="-1"/>
        </w:rPr>
        <w:t>del</w:t>
      </w:r>
      <w:r>
        <w:rPr>
          <w:spacing w:val="-14"/>
        </w:rPr>
        <w:t xml:space="preserve"> </w:t>
      </w:r>
      <w:r>
        <w:rPr>
          <w:spacing w:val="-1"/>
        </w:rPr>
        <w:t>sector</w:t>
      </w:r>
      <w:r>
        <w:rPr>
          <w:spacing w:val="-15"/>
        </w:rPr>
        <w:t xml:space="preserve"> </w:t>
      </w:r>
      <w:r>
        <w:rPr>
          <w:spacing w:val="-1"/>
        </w:rPr>
        <w:t xml:space="preserve">público </w:t>
      </w:r>
      <w:r>
        <w:t>se</w:t>
      </w:r>
      <w:r>
        <w:rPr>
          <w:spacing w:val="-4"/>
        </w:rPr>
        <w:t xml:space="preserve"> </w:t>
      </w:r>
      <w:r>
        <w:t>caracterizan</w:t>
      </w:r>
      <w:r>
        <w:rPr>
          <w:spacing w:val="-6"/>
        </w:rPr>
        <w:t xml:space="preserve"> </w:t>
      </w:r>
      <w:r>
        <w:t>por:</w:t>
      </w:r>
    </w:p>
    <w:p w14:paraId="6AE7B2F3" w14:textId="77777777" w:rsidR="0047210A" w:rsidRDefault="0047210A">
      <w:pPr>
        <w:pStyle w:val="Textoindependiente"/>
        <w:spacing w:before="1"/>
        <w:rPr>
          <w:sz w:val="29"/>
        </w:rPr>
      </w:pPr>
    </w:p>
    <w:p w14:paraId="55C905F1" w14:textId="77777777" w:rsidR="0047210A" w:rsidRDefault="00560A1C">
      <w:pPr>
        <w:pStyle w:val="Prrafodelista"/>
        <w:numPr>
          <w:ilvl w:val="1"/>
          <w:numId w:val="6"/>
        </w:numPr>
        <w:tabs>
          <w:tab w:val="left" w:pos="2165"/>
          <w:tab w:val="left" w:pos="2166"/>
        </w:tabs>
        <w:spacing w:line="264" w:lineRule="auto"/>
        <w:ind w:right="1311"/>
      </w:pPr>
      <w:r>
        <w:rPr>
          <w:spacing w:val="-1"/>
        </w:rPr>
        <w:t>La</w:t>
      </w:r>
      <w:r>
        <w:rPr>
          <w:spacing w:val="-7"/>
        </w:rPr>
        <w:t xml:space="preserve"> </w:t>
      </w:r>
      <w:r>
        <w:rPr>
          <w:spacing w:val="-1"/>
        </w:rPr>
        <w:t>influencia</w:t>
      </w:r>
      <w:r>
        <w:rPr>
          <w:spacing w:val="-4"/>
        </w:rPr>
        <w:t xml:space="preserve"> </w:t>
      </w:r>
      <w:r>
        <w:rPr>
          <w:spacing w:val="-1"/>
        </w:rPr>
        <w:t>de</w:t>
      </w:r>
      <w:r>
        <w:rPr>
          <w:spacing w:val="-4"/>
        </w:rPr>
        <w:t xml:space="preserve"> </w:t>
      </w:r>
      <w:r>
        <w:rPr>
          <w:spacing w:val="-1"/>
        </w:rPr>
        <w:t>mayor</w:t>
      </w:r>
      <w:r>
        <w:rPr>
          <w:spacing w:val="-8"/>
        </w:rPr>
        <w:t xml:space="preserve"> </w:t>
      </w:r>
      <w:r>
        <w:t>cantidad</w:t>
      </w:r>
      <w:r>
        <w:rPr>
          <w:spacing w:val="-9"/>
        </w:rPr>
        <w:t xml:space="preserve"> </w:t>
      </w:r>
      <w:r>
        <w:t>de</w:t>
      </w:r>
      <w:r>
        <w:rPr>
          <w:spacing w:val="-8"/>
        </w:rPr>
        <w:t xml:space="preserve"> </w:t>
      </w:r>
      <w:r>
        <w:t>tomadores</w:t>
      </w:r>
      <w:r>
        <w:rPr>
          <w:spacing w:val="-10"/>
        </w:rPr>
        <w:t xml:space="preserve"> </w:t>
      </w:r>
      <w:r>
        <w:t>de</w:t>
      </w:r>
      <w:r>
        <w:rPr>
          <w:spacing w:val="-16"/>
        </w:rPr>
        <w:t xml:space="preserve"> </w:t>
      </w:r>
      <w:r>
        <w:t>decisiones,</w:t>
      </w:r>
      <w:r>
        <w:rPr>
          <w:spacing w:val="-3"/>
        </w:rPr>
        <w:t xml:space="preserve"> </w:t>
      </w:r>
      <w:r>
        <w:t>lo</w:t>
      </w:r>
      <w:r>
        <w:rPr>
          <w:spacing w:val="-9"/>
        </w:rPr>
        <w:t xml:space="preserve"> </w:t>
      </w:r>
      <w:r>
        <w:t>que</w:t>
      </w:r>
      <w:r>
        <w:rPr>
          <w:spacing w:val="-4"/>
        </w:rPr>
        <w:t xml:space="preserve"> </w:t>
      </w:r>
      <w:r>
        <w:t>implica</w:t>
      </w:r>
      <w:r>
        <w:rPr>
          <w:spacing w:val="-2"/>
        </w:rPr>
        <w:t xml:space="preserve"> </w:t>
      </w:r>
      <w:r>
        <w:t>mayor</w:t>
      </w:r>
      <w:r>
        <w:rPr>
          <w:spacing w:val="-59"/>
        </w:rPr>
        <w:t xml:space="preserve"> </w:t>
      </w:r>
      <w:r>
        <w:t>cantidad</w:t>
      </w:r>
      <w:r>
        <w:rPr>
          <w:spacing w:val="-5"/>
        </w:rPr>
        <w:t xml:space="preserve"> </w:t>
      </w:r>
      <w:r>
        <w:t>de</w:t>
      </w:r>
      <w:r>
        <w:rPr>
          <w:spacing w:val="-2"/>
        </w:rPr>
        <w:t xml:space="preserve"> </w:t>
      </w:r>
      <w:r>
        <w:t>partes</w:t>
      </w:r>
      <w:r>
        <w:rPr>
          <w:spacing w:val="2"/>
        </w:rPr>
        <w:t xml:space="preserve"> </w:t>
      </w:r>
      <w:r>
        <w:t>interesadas.</w:t>
      </w:r>
    </w:p>
    <w:p w14:paraId="1BF5DD86" w14:textId="77777777" w:rsidR="0047210A" w:rsidRDefault="00560A1C">
      <w:pPr>
        <w:pStyle w:val="Prrafodelista"/>
        <w:numPr>
          <w:ilvl w:val="1"/>
          <w:numId w:val="6"/>
        </w:numPr>
        <w:tabs>
          <w:tab w:val="left" w:pos="2165"/>
          <w:tab w:val="left" w:pos="2166"/>
        </w:tabs>
        <w:spacing w:before="9" w:line="261" w:lineRule="auto"/>
        <w:ind w:right="1350"/>
      </w:pPr>
      <w:r>
        <w:lastRenderedPageBreak/>
        <w:t>Estar</w:t>
      </w:r>
      <w:r>
        <w:rPr>
          <w:spacing w:val="-4"/>
        </w:rPr>
        <w:t xml:space="preserve"> </w:t>
      </w:r>
      <w:r>
        <w:t>sujetas a</w:t>
      </w:r>
      <w:r>
        <w:rPr>
          <w:spacing w:val="3"/>
        </w:rPr>
        <w:t xml:space="preserve"> </w:t>
      </w:r>
      <w:r>
        <w:t>mayor</w:t>
      </w:r>
      <w:r>
        <w:rPr>
          <w:spacing w:val="8"/>
        </w:rPr>
        <w:t xml:space="preserve"> </w:t>
      </w:r>
      <w:r>
        <w:t>variedad</w:t>
      </w:r>
      <w:r>
        <w:rPr>
          <w:spacing w:val="6"/>
        </w:rPr>
        <w:t xml:space="preserve"> </w:t>
      </w:r>
      <w:r>
        <w:t>de</w:t>
      </w:r>
      <w:r>
        <w:rPr>
          <w:spacing w:val="5"/>
        </w:rPr>
        <w:t xml:space="preserve"> </w:t>
      </w:r>
      <w:r>
        <w:t>normas,</w:t>
      </w:r>
      <w:r>
        <w:rPr>
          <w:spacing w:val="5"/>
        </w:rPr>
        <w:t xml:space="preserve"> </w:t>
      </w:r>
      <w:r>
        <w:t>reglamentos</w:t>
      </w:r>
      <w:r>
        <w:rPr>
          <w:spacing w:val="8"/>
        </w:rPr>
        <w:t xml:space="preserve"> </w:t>
      </w:r>
      <w:r>
        <w:t>y</w:t>
      </w:r>
      <w:r>
        <w:rPr>
          <w:spacing w:val="1"/>
        </w:rPr>
        <w:t xml:space="preserve"> </w:t>
      </w:r>
      <w:r>
        <w:t>procedimientos</w:t>
      </w:r>
      <w:r>
        <w:rPr>
          <w:spacing w:val="-1"/>
        </w:rPr>
        <w:t xml:space="preserve"> </w:t>
      </w:r>
      <w:r>
        <w:t>fijados</w:t>
      </w:r>
      <w:r>
        <w:rPr>
          <w:spacing w:val="-58"/>
        </w:rPr>
        <w:t xml:space="preserve"> </w:t>
      </w:r>
      <w:r>
        <w:t>por</w:t>
      </w:r>
      <w:r>
        <w:rPr>
          <w:spacing w:val="-4"/>
        </w:rPr>
        <w:t xml:space="preserve"> </w:t>
      </w:r>
      <w:r>
        <w:t>la</w:t>
      </w:r>
      <w:r>
        <w:rPr>
          <w:spacing w:val="-2"/>
        </w:rPr>
        <w:t xml:space="preserve"> </w:t>
      </w:r>
      <w:r>
        <w:t>autoridad</w:t>
      </w:r>
      <w:r>
        <w:rPr>
          <w:spacing w:val="3"/>
        </w:rPr>
        <w:t xml:space="preserve"> </w:t>
      </w:r>
      <w:r>
        <w:t>de</w:t>
      </w:r>
      <w:r>
        <w:rPr>
          <w:spacing w:val="-4"/>
        </w:rPr>
        <w:t xml:space="preserve"> </w:t>
      </w:r>
      <w:r>
        <w:t>un</w:t>
      </w:r>
      <w:r>
        <w:rPr>
          <w:spacing w:val="-4"/>
        </w:rPr>
        <w:t xml:space="preserve"> </w:t>
      </w:r>
      <w:r>
        <w:t>organismo</w:t>
      </w:r>
      <w:r>
        <w:rPr>
          <w:spacing w:val="-2"/>
        </w:rPr>
        <w:t xml:space="preserve"> </w:t>
      </w:r>
      <w:r>
        <w:t>superior.</w:t>
      </w:r>
    </w:p>
    <w:p w14:paraId="42401188" w14:textId="77777777" w:rsidR="0047210A" w:rsidRDefault="00560A1C">
      <w:pPr>
        <w:pStyle w:val="Prrafodelista"/>
        <w:numPr>
          <w:ilvl w:val="1"/>
          <w:numId w:val="6"/>
        </w:numPr>
        <w:tabs>
          <w:tab w:val="left" w:pos="2165"/>
          <w:tab w:val="left" w:pos="2166"/>
        </w:tabs>
        <w:spacing w:line="264" w:lineRule="exact"/>
        <w:ind w:hanging="363"/>
      </w:pPr>
      <w:r>
        <w:rPr>
          <w:spacing w:val="-1"/>
        </w:rPr>
        <w:t>Una</w:t>
      </w:r>
      <w:r>
        <w:rPr>
          <w:spacing w:val="-16"/>
        </w:rPr>
        <w:t xml:space="preserve"> </w:t>
      </w:r>
      <w:r>
        <w:rPr>
          <w:spacing w:val="-1"/>
        </w:rPr>
        <w:t>dinámica</w:t>
      </w:r>
      <w:r>
        <w:rPr>
          <w:spacing w:val="-7"/>
        </w:rPr>
        <w:t xml:space="preserve"> </w:t>
      </w:r>
      <w:r>
        <w:rPr>
          <w:spacing w:val="-1"/>
        </w:rPr>
        <w:t>organizacional</w:t>
      </w:r>
      <w:r>
        <w:rPr>
          <w:spacing w:val="-8"/>
        </w:rPr>
        <w:t xml:space="preserve"> </w:t>
      </w:r>
      <w:r>
        <w:rPr>
          <w:spacing w:val="-1"/>
        </w:rPr>
        <w:t>intensiva.</w:t>
      </w:r>
    </w:p>
    <w:p w14:paraId="2EED5C8F" w14:textId="77777777" w:rsidR="0047210A" w:rsidRDefault="00560A1C">
      <w:pPr>
        <w:pStyle w:val="Prrafodelista"/>
        <w:numPr>
          <w:ilvl w:val="1"/>
          <w:numId w:val="6"/>
        </w:numPr>
        <w:tabs>
          <w:tab w:val="left" w:pos="2165"/>
          <w:tab w:val="left" w:pos="2166"/>
        </w:tabs>
        <w:spacing w:before="47" w:line="266" w:lineRule="auto"/>
        <w:ind w:right="1879"/>
      </w:pPr>
      <w:r>
        <w:t>Un</w:t>
      </w:r>
      <w:r>
        <w:rPr>
          <w:spacing w:val="13"/>
        </w:rPr>
        <w:t xml:space="preserve"> </w:t>
      </w:r>
      <w:r>
        <w:t>diseño</w:t>
      </w:r>
      <w:r>
        <w:rPr>
          <w:spacing w:val="5"/>
        </w:rPr>
        <w:t xml:space="preserve"> </w:t>
      </w:r>
      <w:r>
        <w:t>organizacional</w:t>
      </w:r>
      <w:r>
        <w:rPr>
          <w:spacing w:val="11"/>
        </w:rPr>
        <w:t xml:space="preserve"> </w:t>
      </w:r>
      <w:r>
        <w:t>burocrático</w:t>
      </w:r>
      <w:r>
        <w:rPr>
          <w:spacing w:val="3"/>
        </w:rPr>
        <w:t xml:space="preserve"> </w:t>
      </w:r>
      <w:r>
        <w:t>que</w:t>
      </w:r>
      <w:r>
        <w:rPr>
          <w:spacing w:val="12"/>
        </w:rPr>
        <w:t xml:space="preserve"> </w:t>
      </w:r>
      <w:r>
        <w:t>en</w:t>
      </w:r>
      <w:r>
        <w:rPr>
          <w:spacing w:val="13"/>
        </w:rPr>
        <w:t xml:space="preserve"> </w:t>
      </w:r>
      <w:r>
        <w:t>ocasiones</w:t>
      </w:r>
      <w:r>
        <w:rPr>
          <w:spacing w:val="9"/>
        </w:rPr>
        <w:t xml:space="preserve"> </w:t>
      </w:r>
      <w:r>
        <w:t>puede</w:t>
      </w:r>
      <w:r>
        <w:rPr>
          <w:spacing w:val="15"/>
        </w:rPr>
        <w:t xml:space="preserve"> </w:t>
      </w:r>
      <w:r>
        <w:t>ser</w:t>
      </w:r>
      <w:r>
        <w:rPr>
          <w:spacing w:val="10"/>
        </w:rPr>
        <w:t xml:space="preserve"> </w:t>
      </w:r>
      <w:r>
        <w:t>rígido,</w:t>
      </w:r>
      <w:r>
        <w:rPr>
          <w:spacing w:val="12"/>
        </w:rPr>
        <w:t xml:space="preserve"> </w:t>
      </w:r>
      <w:r>
        <w:t>y</w:t>
      </w:r>
      <w:r>
        <w:rPr>
          <w:spacing w:val="-58"/>
        </w:rPr>
        <w:t xml:space="preserve"> </w:t>
      </w:r>
      <w:r>
        <w:t>puede</w:t>
      </w:r>
      <w:r>
        <w:rPr>
          <w:spacing w:val="-5"/>
        </w:rPr>
        <w:t xml:space="preserve"> </w:t>
      </w:r>
      <w:r>
        <w:t>dificultar la</w:t>
      </w:r>
      <w:r>
        <w:rPr>
          <w:spacing w:val="-2"/>
        </w:rPr>
        <w:t xml:space="preserve"> </w:t>
      </w:r>
      <w:r>
        <w:t>capacidad</w:t>
      </w:r>
      <w:r>
        <w:rPr>
          <w:spacing w:val="-6"/>
        </w:rPr>
        <w:t xml:space="preserve"> </w:t>
      </w:r>
      <w:r>
        <w:t>de</w:t>
      </w:r>
      <w:r>
        <w:rPr>
          <w:spacing w:val="-2"/>
        </w:rPr>
        <w:t xml:space="preserve"> </w:t>
      </w:r>
      <w:r>
        <w:t>adaptación</w:t>
      </w:r>
      <w:r>
        <w:rPr>
          <w:spacing w:val="-4"/>
        </w:rPr>
        <w:t xml:space="preserve"> </w:t>
      </w:r>
      <w:r>
        <w:t>al</w:t>
      </w:r>
      <w:r>
        <w:rPr>
          <w:spacing w:val="-8"/>
        </w:rPr>
        <w:t xml:space="preserve"> </w:t>
      </w:r>
      <w:r>
        <w:t>cambio.</w:t>
      </w:r>
    </w:p>
    <w:p w14:paraId="63049EBB" w14:textId="77777777" w:rsidR="0047210A" w:rsidRDefault="00560A1C">
      <w:pPr>
        <w:pStyle w:val="Prrafodelista"/>
        <w:numPr>
          <w:ilvl w:val="1"/>
          <w:numId w:val="6"/>
        </w:numPr>
        <w:tabs>
          <w:tab w:val="left" w:pos="2165"/>
          <w:tab w:val="left" w:pos="2166"/>
        </w:tabs>
        <w:spacing w:before="1"/>
        <w:ind w:hanging="363"/>
      </w:pPr>
      <w:r>
        <w:rPr>
          <w:spacing w:val="-2"/>
        </w:rPr>
        <w:t>La</w:t>
      </w:r>
      <w:r>
        <w:rPr>
          <w:spacing w:val="-4"/>
        </w:rPr>
        <w:t xml:space="preserve"> </w:t>
      </w:r>
      <w:r>
        <w:rPr>
          <w:spacing w:val="-2"/>
        </w:rPr>
        <w:t>influencia</w:t>
      </w:r>
      <w:r>
        <w:rPr>
          <w:spacing w:val="-4"/>
        </w:rPr>
        <w:t xml:space="preserve"> </w:t>
      </w:r>
      <w:r>
        <w:rPr>
          <w:spacing w:val="-1"/>
        </w:rPr>
        <w:t>de</w:t>
      </w:r>
      <w:r>
        <w:rPr>
          <w:spacing w:val="1"/>
        </w:rPr>
        <w:t xml:space="preserve"> </w:t>
      </w:r>
      <w:r>
        <w:rPr>
          <w:spacing w:val="-1"/>
        </w:rPr>
        <w:t>la</w:t>
      </w:r>
      <w:r>
        <w:rPr>
          <w:spacing w:val="-4"/>
        </w:rPr>
        <w:t xml:space="preserve"> </w:t>
      </w:r>
      <w:r>
        <w:rPr>
          <w:spacing w:val="-1"/>
        </w:rPr>
        <w:t>naturaleza</w:t>
      </w:r>
      <w:r>
        <w:rPr>
          <w:spacing w:val="-9"/>
        </w:rPr>
        <w:t xml:space="preserve"> </w:t>
      </w:r>
      <w:r>
        <w:rPr>
          <w:spacing w:val="-1"/>
        </w:rPr>
        <w:t>política</w:t>
      </w:r>
      <w:r>
        <w:rPr>
          <w:spacing w:val="-11"/>
        </w:rPr>
        <w:t xml:space="preserve"> </w:t>
      </w:r>
      <w:r>
        <w:rPr>
          <w:spacing w:val="-1"/>
        </w:rPr>
        <w:t>del</w:t>
      </w:r>
      <w:r>
        <w:rPr>
          <w:spacing w:val="-17"/>
        </w:rPr>
        <w:t xml:space="preserve"> </w:t>
      </w:r>
      <w:r>
        <w:rPr>
          <w:spacing w:val="-1"/>
        </w:rPr>
        <w:t>proceso</w:t>
      </w:r>
      <w:r>
        <w:rPr>
          <w:spacing w:val="-16"/>
        </w:rPr>
        <w:t xml:space="preserve"> </w:t>
      </w:r>
      <w:r>
        <w:rPr>
          <w:spacing w:val="-1"/>
        </w:rPr>
        <w:t>legislativo.</w:t>
      </w:r>
    </w:p>
    <w:p w14:paraId="434A6265" w14:textId="77777777" w:rsidR="0047210A" w:rsidRDefault="00560A1C">
      <w:pPr>
        <w:pStyle w:val="Prrafodelista"/>
        <w:numPr>
          <w:ilvl w:val="1"/>
          <w:numId w:val="6"/>
        </w:numPr>
        <w:tabs>
          <w:tab w:val="left" w:pos="2165"/>
          <w:tab w:val="left" w:pos="2166"/>
        </w:tabs>
        <w:spacing w:before="35"/>
        <w:ind w:hanging="363"/>
      </w:pPr>
      <w:r>
        <w:rPr>
          <w:spacing w:val="-1"/>
        </w:rPr>
        <w:t>Una</w:t>
      </w:r>
      <w:r>
        <w:rPr>
          <w:spacing w:val="-12"/>
        </w:rPr>
        <w:t xml:space="preserve"> </w:t>
      </w:r>
      <w:r>
        <w:rPr>
          <w:spacing w:val="-1"/>
        </w:rPr>
        <w:t>orientación</w:t>
      </w:r>
      <w:r>
        <w:rPr>
          <w:spacing w:val="-12"/>
        </w:rPr>
        <w:t xml:space="preserve"> </w:t>
      </w:r>
      <w:r>
        <w:rPr>
          <w:spacing w:val="-1"/>
        </w:rPr>
        <w:t>funcional.</w:t>
      </w:r>
    </w:p>
    <w:p w14:paraId="17AD9D34" w14:textId="77777777" w:rsidR="0047210A" w:rsidRDefault="0047210A">
      <w:pPr>
        <w:pStyle w:val="Textoindependiente"/>
        <w:spacing w:before="3"/>
        <w:rPr>
          <w:sz w:val="27"/>
        </w:rPr>
      </w:pPr>
    </w:p>
    <w:p w14:paraId="01CB4E75" w14:textId="6B43BDBA" w:rsidR="0047210A" w:rsidRPr="00805D63" w:rsidRDefault="00560A1C" w:rsidP="00805D63">
      <w:pPr>
        <w:pStyle w:val="Textoindependiente"/>
        <w:spacing w:before="1"/>
        <w:ind w:left="1446" w:right="662"/>
      </w:pPr>
      <w:r>
        <w:t>La idea es dirigir más allá de los límites de la organización generando una práctica fundamental</w:t>
      </w:r>
      <w:r>
        <w:rPr>
          <w:spacing w:val="-60"/>
        </w:rPr>
        <w:t xml:space="preserve"> </w:t>
      </w:r>
      <w:r>
        <w:t>para</w:t>
      </w:r>
      <w:r>
        <w:rPr>
          <w:spacing w:val="-3"/>
        </w:rPr>
        <w:t xml:space="preserve"> </w:t>
      </w:r>
      <w:r>
        <w:t>enfrentar los</w:t>
      </w:r>
      <w:r>
        <w:rPr>
          <w:spacing w:val="-2"/>
        </w:rPr>
        <w:t xml:space="preserve"> </w:t>
      </w:r>
      <w:r>
        <w:t>desafíos</w:t>
      </w:r>
      <w:r>
        <w:rPr>
          <w:spacing w:val="-1"/>
        </w:rPr>
        <w:t xml:space="preserve"> </w:t>
      </w:r>
      <w:r>
        <w:t>y</w:t>
      </w:r>
      <w:r>
        <w:rPr>
          <w:spacing w:val="-2"/>
        </w:rPr>
        <w:t xml:space="preserve"> </w:t>
      </w:r>
      <w:r>
        <w:t>adaptarse</w:t>
      </w:r>
      <w:r>
        <w:rPr>
          <w:spacing w:val="-2"/>
        </w:rPr>
        <w:t xml:space="preserve"> </w:t>
      </w:r>
      <w:r>
        <w:t>a</w:t>
      </w:r>
      <w:r>
        <w:rPr>
          <w:spacing w:val="-3"/>
        </w:rPr>
        <w:t xml:space="preserve"> </w:t>
      </w:r>
      <w:r>
        <w:t>los</w:t>
      </w:r>
      <w:r>
        <w:rPr>
          <w:spacing w:val="-2"/>
        </w:rPr>
        <w:t xml:space="preserve"> </w:t>
      </w:r>
      <w:r>
        <w:t>cambios.</w:t>
      </w:r>
    </w:p>
    <w:p w14:paraId="6F8D8B4F" w14:textId="77777777" w:rsidR="0047210A" w:rsidRDefault="0047210A">
      <w:pPr>
        <w:pStyle w:val="Textoindependiente"/>
        <w:rPr>
          <w:sz w:val="20"/>
        </w:rPr>
      </w:pPr>
    </w:p>
    <w:p w14:paraId="11C8C3C2" w14:textId="77777777" w:rsidR="0047210A" w:rsidRDefault="00560A1C">
      <w:pPr>
        <w:pStyle w:val="Textoindependiente"/>
        <w:ind w:left="1446"/>
        <w:jc w:val="both"/>
      </w:pPr>
      <w:r>
        <w:rPr>
          <w:spacing w:val="-2"/>
        </w:rPr>
        <w:t>A</w:t>
      </w:r>
      <w:r>
        <w:rPr>
          <w:spacing w:val="-5"/>
        </w:rPr>
        <w:t xml:space="preserve"> </w:t>
      </w:r>
      <w:r>
        <w:rPr>
          <w:spacing w:val="-2"/>
        </w:rPr>
        <w:t>continuación,</w:t>
      </w:r>
      <w:r>
        <w:rPr>
          <w:spacing w:val="1"/>
        </w:rPr>
        <w:t xml:space="preserve"> </w:t>
      </w:r>
      <w:r>
        <w:rPr>
          <w:spacing w:val="-2"/>
        </w:rPr>
        <w:t>algunas</w:t>
      </w:r>
      <w:r>
        <w:rPr>
          <w:spacing w:val="-19"/>
        </w:rPr>
        <w:t xml:space="preserve"> </w:t>
      </w:r>
      <w:r>
        <w:rPr>
          <w:spacing w:val="-1"/>
        </w:rPr>
        <w:t>generalidades</w:t>
      </w:r>
      <w:r>
        <w:rPr>
          <w:spacing w:val="-11"/>
        </w:rPr>
        <w:t xml:space="preserve"> </w:t>
      </w:r>
      <w:r>
        <w:rPr>
          <w:spacing w:val="-1"/>
        </w:rPr>
        <w:t>de cada</w:t>
      </w:r>
      <w:r>
        <w:rPr>
          <w:spacing w:val="-5"/>
        </w:rPr>
        <w:t xml:space="preserve"> </w:t>
      </w:r>
      <w:r>
        <w:rPr>
          <w:spacing w:val="-1"/>
        </w:rPr>
        <w:t>dimensión:</w:t>
      </w:r>
    </w:p>
    <w:p w14:paraId="5E0A965B" w14:textId="77777777" w:rsidR="0047210A" w:rsidRDefault="0047210A">
      <w:pPr>
        <w:pStyle w:val="Textoindependiente"/>
        <w:spacing w:before="7"/>
        <w:rPr>
          <w:sz w:val="28"/>
        </w:rPr>
      </w:pPr>
    </w:p>
    <w:p w14:paraId="573719B1" w14:textId="62E01B7A" w:rsidR="0047210A" w:rsidRDefault="00857767">
      <w:pPr>
        <w:pStyle w:val="Ttulo2"/>
        <w:jc w:val="both"/>
      </w:pPr>
      <w:bookmarkStart w:id="88" w:name="_Toc144213498"/>
      <w:r>
        <w:rPr>
          <w:color w:val="4F81B9"/>
          <w:w w:val="95"/>
        </w:rPr>
        <w:t>3.1 Dimensión</w:t>
      </w:r>
      <w:r>
        <w:rPr>
          <w:color w:val="4F81B9"/>
          <w:spacing w:val="27"/>
          <w:w w:val="95"/>
        </w:rPr>
        <w:t xml:space="preserve"> </w:t>
      </w:r>
      <w:r>
        <w:rPr>
          <w:color w:val="4F81B9"/>
          <w:w w:val="95"/>
        </w:rPr>
        <w:t>Política</w:t>
      </w:r>
      <w:r>
        <w:rPr>
          <w:color w:val="4F81B9"/>
          <w:spacing w:val="22"/>
          <w:w w:val="95"/>
        </w:rPr>
        <w:t xml:space="preserve"> </w:t>
      </w:r>
      <w:r>
        <w:rPr>
          <w:color w:val="4F81B9"/>
          <w:w w:val="95"/>
        </w:rPr>
        <w:t>Pública</w:t>
      </w:r>
      <w:bookmarkEnd w:id="88"/>
    </w:p>
    <w:p w14:paraId="77E18612" w14:textId="77777777" w:rsidR="0047210A" w:rsidRDefault="0047210A">
      <w:pPr>
        <w:pStyle w:val="Textoindependiente"/>
        <w:rPr>
          <w:sz w:val="31"/>
        </w:rPr>
      </w:pPr>
    </w:p>
    <w:p w14:paraId="21E15A86" w14:textId="77777777" w:rsidR="0047210A" w:rsidRDefault="00560A1C">
      <w:pPr>
        <w:pStyle w:val="Textoindependiente"/>
        <w:spacing w:line="278" w:lineRule="auto"/>
        <w:ind w:left="1446" w:right="1238"/>
        <w:jc w:val="both"/>
      </w:pPr>
      <w:r>
        <w:t>Debido a la naturaleza pública de la SuperSubsidio, la dimensión política pública es una</w:t>
      </w:r>
      <w:r>
        <w:rPr>
          <w:spacing w:val="1"/>
        </w:rPr>
        <w:t xml:space="preserve"> </w:t>
      </w:r>
      <w:r>
        <w:t>de</w:t>
      </w:r>
      <w:r>
        <w:rPr>
          <w:spacing w:val="-4"/>
        </w:rPr>
        <w:t xml:space="preserve"> </w:t>
      </w:r>
      <w:r>
        <w:t>las que</w:t>
      </w:r>
      <w:r>
        <w:rPr>
          <w:spacing w:val="5"/>
        </w:rPr>
        <w:t xml:space="preserve"> </w:t>
      </w:r>
      <w:r>
        <w:t>más</w:t>
      </w:r>
      <w:r>
        <w:rPr>
          <w:spacing w:val="-4"/>
        </w:rPr>
        <w:t xml:space="preserve"> </w:t>
      </w:r>
      <w:r>
        <w:t>aspectos</w:t>
      </w:r>
      <w:r>
        <w:rPr>
          <w:spacing w:val="-8"/>
        </w:rPr>
        <w:t xml:space="preserve"> </w:t>
      </w:r>
      <w:r>
        <w:t>aporta.</w:t>
      </w:r>
    </w:p>
    <w:p w14:paraId="5D5A956E" w14:textId="77777777" w:rsidR="0047210A" w:rsidRDefault="0047210A">
      <w:pPr>
        <w:pStyle w:val="Textoindependiente"/>
        <w:spacing w:before="4"/>
        <w:rPr>
          <w:sz w:val="25"/>
        </w:rPr>
      </w:pPr>
    </w:p>
    <w:p w14:paraId="77237320" w14:textId="77777777" w:rsidR="0047210A" w:rsidRDefault="00560A1C">
      <w:pPr>
        <w:pStyle w:val="Textoindependiente"/>
        <w:spacing w:line="278" w:lineRule="auto"/>
        <w:ind w:left="1446" w:right="1137"/>
        <w:jc w:val="both"/>
      </w:pPr>
      <w:r>
        <w:t>En primer lugar, es importante considerar que están surgiendo cambios en las lógicas</w:t>
      </w:r>
      <w:r>
        <w:rPr>
          <w:spacing w:val="1"/>
        </w:rPr>
        <w:t xml:space="preserve"> </w:t>
      </w:r>
      <w:r>
        <w:t>sociales. Por ejemplo, nuevas modalidades de empleo y formas no estandarizadas de</w:t>
      </w:r>
      <w:r>
        <w:rPr>
          <w:spacing w:val="1"/>
        </w:rPr>
        <w:t xml:space="preserve"> </w:t>
      </w:r>
      <w:r>
        <w:t>trabajo para las cuales la legislación actual no está respondiendo. Por ejemplo, no hay</w:t>
      </w:r>
      <w:r>
        <w:rPr>
          <w:spacing w:val="1"/>
        </w:rPr>
        <w:t xml:space="preserve"> </w:t>
      </w:r>
      <w:r>
        <w:t>claridad sobre el trabajo de manera estacional, a través de las aplicaciones, empleo por</w:t>
      </w:r>
      <w:r>
        <w:rPr>
          <w:spacing w:val="1"/>
        </w:rPr>
        <w:t xml:space="preserve"> </w:t>
      </w:r>
      <w:r>
        <w:t>productos, por proyectos, o por labor a un tiempo parcial. Trabajo en otros sitios que no</w:t>
      </w:r>
      <w:r>
        <w:rPr>
          <w:spacing w:val="1"/>
        </w:rPr>
        <w:t xml:space="preserve"> </w:t>
      </w:r>
      <w:r>
        <w:rPr>
          <w:spacing w:val="-3"/>
        </w:rPr>
        <w:t>sean</w:t>
      </w:r>
      <w:r>
        <w:rPr>
          <w:spacing w:val="-10"/>
        </w:rPr>
        <w:t xml:space="preserve"> </w:t>
      </w:r>
      <w:r>
        <w:rPr>
          <w:spacing w:val="-3"/>
        </w:rPr>
        <w:t>una</w:t>
      </w:r>
      <w:r>
        <w:rPr>
          <w:spacing w:val="-9"/>
        </w:rPr>
        <w:t xml:space="preserve"> </w:t>
      </w:r>
      <w:r>
        <w:rPr>
          <w:spacing w:val="-3"/>
        </w:rPr>
        <w:t>oficina</w:t>
      </w:r>
      <w:r>
        <w:rPr>
          <w:spacing w:val="-12"/>
        </w:rPr>
        <w:t xml:space="preserve"> </w:t>
      </w:r>
      <w:r>
        <w:rPr>
          <w:spacing w:val="-3"/>
        </w:rPr>
        <w:t>convencional</w:t>
      </w:r>
      <w:r>
        <w:rPr>
          <w:spacing w:val="-12"/>
        </w:rPr>
        <w:t xml:space="preserve"> </w:t>
      </w:r>
      <w:r>
        <w:rPr>
          <w:spacing w:val="-2"/>
        </w:rPr>
        <w:t>(teletrabajo),</w:t>
      </w:r>
      <w:r>
        <w:rPr>
          <w:spacing w:val="-12"/>
        </w:rPr>
        <w:t xml:space="preserve"> </w:t>
      </w:r>
      <w:r>
        <w:rPr>
          <w:spacing w:val="-2"/>
        </w:rPr>
        <w:t>lo</w:t>
      </w:r>
      <w:r>
        <w:rPr>
          <w:spacing w:val="-7"/>
        </w:rPr>
        <w:t xml:space="preserve"> </w:t>
      </w:r>
      <w:r>
        <w:rPr>
          <w:spacing w:val="-2"/>
        </w:rPr>
        <w:t>que</w:t>
      </w:r>
      <w:r>
        <w:rPr>
          <w:spacing w:val="-10"/>
        </w:rPr>
        <w:t xml:space="preserve"> </w:t>
      </w:r>
      <w:r>
        <w:rPr>
          <w:spacing w:val="-2"/>
        </w:rPr>
        <w:t>establece</w:t>
      </w:r>
      <w:r>
        <w:rPr>
          <w:spacing w:val="-9"/>
        </w:rPr>
        <w:t xml:space="preserve"> </w:t>
      </w:r>
      <w:r>
        <w:rPr>
          <w:spacing w:val="-2"/>
        </w:rPr>
        <w:t>retos</w:t>
      </w:r>
      <w:r>
        <w:rPr>
          <w:spacing w:val="-8"/>
        </w:rPr>
        <w:t xml:space="preserve"> </w:t>
      </w:r>
      <w:r>
        <w:rPr>
          <w:spacing w:val="-2"/>
        </w:rPr>
        <w:t>para</w:t>
      </w:r>
      <w:r>
        <w:rPr>
          <w:spacing w:val="-7"/>
        </w:rPr>
        <w:t xml:space="preserve"> </w:t>
      </w:r>
      <w:r>
        <w:rPr>
          <w:spacing w:val="-2"/>
        </w:rPr>
        <w:t>el</w:t>
      </w:r>
      <w:r>
        <w:rPr>
          <w:spacing w:val="-11"/>
        </w:rPr>
        <w:t xml:space="preserve"> </w:t>
      </w:r>
      <w:r>
        <w:rPr>
          <w:spacing w:val="-2"/>
        </w:rPr>
        <w:t>país,</w:t>
      </w:r>
      <w:r>
        <w:rPr>
          <w:spacing w:val="-8"/>
        </w:rPr>
        <w:t xml:space="preserve"> </w:t>
      </w:r>
      <w:r>
        <w:rPr>
          <w:spacing w:val="-2"/>
        </w:rPr>
        <w:t>e</w:t>
      </w:r>
      <w:r>
        <w:rPr>
          <w:spacing w:val="-8"/>
        </w:rPr>
        <w:t xml:space="preserve"> </w:t>
      </w:r>
      <w:r>
        <w:rPr>
          <w:spacing w:val="-2"/>
        </w:rPr>
        <w:t>incluso</w:t>
      </w:r>
      <w:r>
        <w:rPr>
          <w:spacing w:val="-7"/>
        </w:rPr>
        <w:t xml:space="preserve"> </w:t>
      </w:r>
      <w:r>
        <w:rPr>
          <w:spacing w:val="-2"/>
        </w:rPr>
        <w:t>para</w:t>
      </w:r>
      <w:r>
        <w:rPr>
          <w:spacing w:val="-59"/>
        </w:rPr>
        <w:t xml:space="preserve"> </w:t>
      </w:r>
      <w:r>
        <w:t>el</w:t>
      </w:r>
      <w:r>
        <w:rPr>
          <w:spacing w:val="-9"/>
        </w:rPr>
        <w:t xml:space="preserve"> </w:t>
      </w:r>
      <w:r>
        <w:t>sistema</w:t>
      </w:r>
      <w:r>
        <w:rPr>
          <w:spacing w:val="-7"/>
        </w:rPr>
        <w:t xml:space="preserve"> </w:t>
      </w:r>
      <w:r>
        <w:t>de</w:t>
      </w:r>
      <w:r>
        <w:rPr>
          <w:spacing w:val="-8"/>
        </w:rPr>
        <w:t xml:space="preserve"> </w:t>
      </w:r>
      <w:r>
        <w:t>seguridad</w:t>
      </w:r>
      <w:r>
        <w:rPr>
          <w:spacing w:val="-6"/>
        </w:rPr>
        <w:t xml:space="preserve"> </w:t>
      </w:r>
      <w:r>
        <w:t>social,</w:t>
      </w:r>
      <w:r>
        <w:rPr>
          <w:spacing w:val="-7"/>
        </w:rPr>
        <w:t xml:space="preserve"> </w:t>
      </w:r>
      <w:r>
        <w:t>en</w:t>
      </w:r>
      <w:r>
        <w:rPr>
          <w:spacing w:val="-8"/>
        </w:rPr>
        <w:t xml:space="preserve"> </w:t>
      </w:r>
      <w:r>
        <w:t>el</w:t>
      </w:r>
      <w:r>
        <w:rPr>
          <w:spacing w:val="-6"/>
        </w:rPr>
        <w:t xml:space="preserve"> </w:t>
      </w:r>
      <w:r>
        <w:t>sentido</w:t>
      </w:r>
      <w:r>
        <w:rPr>
          <w:spacing w:val="-7"/>
        </w:rPr>
        <w:t xml:space="preserve"> </w:t>
      </w:r>
      <w:r>
        <w:t>que</w:t>
      </w:r>
      <w:r>
        <w:rPr>
          <w:spacing w:val="-10"/>
        </w:rPr>
        <w:t xml:space="preserve"> </w:t>
      </w:r>
      <w:r>
        <w:t>este</w:t>
      </w:r>
      <w:r>
        <w:rPr>
          <w:spacing w:val="-7"/>
        </w:rPr>
        <w:t xml:space="preserve"> </w:t>
      </w:r>
      <w:r>
        <w:t>tipo</w:t>
      </w:r>
      <w:r>
        <w:rPr>
          <w:spacing w:val="-7"/>
        </w:rPr>
        <w:t xml:space="preserve"> </w:t>
      </w:r>
      <w:r>
        <w:t>de</w:t>
      </w:r>
      <w:r>
        <w:rPr>
          <w:spacing w:val="-10"/>
        </w:rPr>
        <w:t xml:space="preserve"> </w:t>
      </w:r>
      <w:r>
        <w:t>figuras</w:t>
      </w:r>
      <w:r>
        <w:rPr>
          <w:spacing w:val="-7"/>
        </w:rPr>
        <w:t xml:space="preserve"> </w:t>
      </w:r>
      <w:r>
        <w:t>seguirán</w:t>
      </w:r>
      <w:r>
        <w:rPr>
          <w:spacing w:val="-7"/>
        </w:rPr>
        <w:t xml:space="preserve"> </w:t>
      </w:r>
      <w:r>
        <w:t>en</w:t>
      </w:r>
      <w:r>
        <w:rPr>
          <w:spacing w:val="-2"/>
        </w:rPr>
        <w:t xml:space="preserve"> </w:t>
      </w:r>
      <w:r>
        <w:t>aumento.</w:t>
      </w:r>
    </w:p>
    <w:p w14:paraId="26048E7C" w14:textId="77777777" w:rsidR="0047210A" w:rsidRDefault="0047210A">
      <w:pPr>
        <w:pStyle w:val="Textoindependiente"/>
        <w:spacing w:before="10"/>
        <w:rPr>
          <w:sz w:val="24"/>
        </w:rPr>
      </w:pPr>
    </w:p>
    <w:p w14:paraId="17DAE844" w14:textId="77777777" w:rsidR="0047210A" w:rsidRDefault="00560A1C">
      <w:pPr>
        <w:pStyle w:val="Textoindependiente"/>
        <w:spacing w:line="278" w:lineRule="auto"/>
        <w:ind w:left="1446" w:right="1226"/>
        <w:jc w:val="both"/>
      </w:pPr>
      <w:r>
        <w:t>En segundo lugar, el contexto para Colombia en términos de aumento de la población,</w:t>
      </w:r>
      <w:r>
        <w:rPr>
          <w:spacing w:val="1"/>
        </w:rPr>
        <w:t xml:space="preserve"> </w:t>
      </w:r>
      <w:r>
        <w:t>expectativas</w:t>
      </w:r>
      <w:r>
        <w:rPr>
          <w:spacing w:val="1"/>
        </w:rPr>
        <w:t xml:space="preserve"> </w:t>
      </w:r>
      <w:r>
        <w:t>de</w:t>
      </w:r>
      <w:r>
        <w:rPr>
          <w:spacing w:val="1"/>
        </w:rPr>
        <w:t xml:space="preserve"> </w:t>
      </w:r>
      <w:r>
        <w:t>crecimiento</w:t>
      </w:r>
      <w:r>
        <w:rPr>
          <w:spacing w:val="1"/>
        </w:rPr>
        <w:t xml:space="preserve"> </w:t>
      </w:r>
      <w:r>
        <w:t>económico,</w:t>
      </w:r>
      <w:r>
        <w:rPr>
          <w:spacing w:val="1"/>
        </w:rPr>
        <w:t xml:space="preserve"> </w:t>
      </w:r>
      <w:r>
        <w:t>migración</w:t>
      </w:r>
      <w:r>
        <w:rPr>
          <w:spacing w:val="1"/>
        </w:rPr>
        <w:t xml:space="preserve"> </w:t>
      </w:r>
      <w:r>
        <w:t>de</w:t>
      </w:r>
      <w:r>
        <w:rPr>
          <w:spacing w:val="1"/>
        </w:rPr>
        <w:t xml:space="preserve"> </w:t>
      </w:r>
      <w:r>
        <w:t>poblaciones,</w:t>
      </w:r>
      <w:r>
        <w:rPr>
          <w:spacing w:val="1"/>
        </w:rPr>
        <w:t xml:space="preserve"> </w:t>
      </w:r>
      <w:r>
        <w:t>desplazamiento</w:t>
      </w:r>
      <w:r>
        <w:rPr>
          <w:spacing w:val="1"/>
        </w:rPr>
        <w:t xml:space="preserve"> </w:t>
      </w:r>
      <w:r>
        <w:t>forzado, aumento de la tasa de desempleo, genera presión sobre el gobierno para crear</w:t>
      </w:r>
      <w:r>
        <w:rPr>
          <w:spacing w:val="1"/>
        </w:rPr>
        <w:t xml:space="preserve"> </w:t>
      </w:r>
      <w:r>
        <w:rPr>
          <w:spacing w:val="-2"/>
        </w:rPr>
        <w:t>mecanismos</w:t>
      </w:r>
      <w:r>
        <w:rPr>
          <w:spacing w:val="-18"/>
        </w:rPr>
        <w:t xml:space="preserve"> </w:t>
      </w:r>
      <w:r>
        <w:rPr>
          <w:spacing w:val="-1"/>
        </w:rPr>
        <w:t>que</w:t>
      </w:r>
      <w:r>
        <w:rPr>
          <w:spacing w:val="-9"/>
        </w:rPr>
        <w:t xml:space="preserve"> </w:t>
      </w:r>
      <w:r>
        <w:rPr>
          <w:spacing w:val="-1"/>
        </w:rPr>
        <w:t>permitan</w:t>
      </w:r>
      <w:r>
        <w:rPr>
          <w:spacing w:val="-13"/>
        </w:rPr>
        <w:t xml:space="preserve"> </w:t>
      </w:r>
      <w:r>
        <w:rPr>
          <w:spacing w:val="-1"/>
        </w:rPr>
        <w:t>atender</w:t>
      </w:r>
      <w:r>
        <w:rPr>
          <w:spacing w:val="-10"/>
        </w:rPr>
        <w:t xml:space="preserve"> </w:t>
      </w:r>
      <w:r>
        <w:rPr>
          <w:spacing w:val="-1"/>
        </w:rPr>
        <w:t>las</w:t>
      </w:r>
      <w:r>
        <w:rPr>
          <w:spacing w:val="-25"/>
        </w:rPr>
        <w:t xml:space="preserve"> </w:t>
      </w:r>
      <w:r>
        <w:rPr>
          <w:spacing w:val="-1"/>
        </w:rPr>
        <w:t>necesidades</w:t>
      </w:r>
      <w:r>
        <w:rPr>
          <w:spacing w:val="-6"/>
        </w:rPr>
        <w:t xml:space="preserve"> </w:t>
      </w:r>
      <w:r>
        <w:rPr>
          <w:spacing w:val="-1"/>
        </w:rPr>
        <w:t>de</w:t>
      </w:r>
      <w:r>
        <w:rPr>
          <w:spacing w:val="-9"/>
        </w:rPr>
        <w:t xml:space="preserve"> </w:t>
      </w:r>
      <w:r>
        <w:rPr>
          <w:spacing w:val="-1"/>
        </w:rPr>
        <w:t>la</w:t>
      </w:r>
      <w:r>
        <w:rPr>
          <w:spacing w:val="-14"/>
        </w:rPr>
        <w:t xml:space="preserve"> </w:t>
      </w:r>
      <w:r>
        <w:rPr>
          <w:spacing w:val="-1"/>
        </w:rPr>
        <w:t>población</w:t>
      </w:r>
      <w:r>
        <w:rPr>
          <w:spacing w:val="-6"/>
        </w:rPr>
        <w:t xml:space="preserve"> </w:t>
      </w:r>
      <w:r>
        <w:rPr>
          <w:spacing w:val="-1"/>
        </w:rPr>
        <w:t>vulnerable.</w:t>
      </w:r>
    </w:p>
    <w:p w14:paraId="440D3B8A" w14:textId="77777777" w:rsidR="0047210A" w:rsidRDefault="0047210A">
      <w:pPr>
        <w:pStyle w:val="Textoindependiente"/>
        <w:rPr>
          <w:sz w:val="25"/>
        </w:rPr>
      </w:pPr>
    </w:p>
    <w:p w14:paraId="4AB1F7DF" w14:textId="2ACA9AE5" w:rsidR="0047210A" w:rsidRDefault="00560A1C">
      <w:pPr>
        <w:pStyle w:val="Textoindependiente"/>
        <w:spacing w:before="1" w:line="278" w:lineRule="auto"/>
        <w:ind w:left="1446" w:right="1202"/>
        <w:jc w:val="both"/>
      </w:pPr>
      <w:r>
        <w:t xml:space="preserve">En este sentido, las </w:t>
      </w:r>
      <w:r w:rsidR="00963478">
        <w:t>C</w:t>
      </w:r>
      <w:r>
        <w:t xml:space="preserve">ajas de </w:t>
      </w:r>
      <w:r w:rsidR="00963478">
        <w:t>C</w:t>
      </w:r>
      <w:r>
        <w:t xml:space="preserve">ompensación </w:t>
      </w:r>
      <w:r w:rsidR="00963478">
        <w:t>F</w:t>
      </w:r>
      <w:r>
        <w:t>amiliar vienen han asumido con el paso del</w:t>
      </w:r>
      <w:r>
        <w:rPr>
          <w:spacing w:val="1"/>
        </w:rPr>
        <w:t xml:space="preserve"> </w:t>
      </w:r>
      <w:r>
        <w:t>tiempo, labores y responsabilidades dentro de la política pública social, respondiendo a</w:t>
      </w:r>
      <w:r>
        <w:rPr>
          <w:spacing w:val="1"/>
        </w:rPr>
        <w:t xml:space="preserve"> </w:t>
      </w:r>
      <w:r>
        <w:t>necesidades coyunturales, sin que estén precedidas en la mayoría de los casos, por</w:t>
      </w:r>
      <w:r>
        <w:rPr>
          <w:spacing w:val="1"/>
        </w:rPr>
        <w:t xml:space="preserve"> </w:t>
      </w:r>
      <w:r>
        <w:rPr>
          <w:spacing w:val="-1"/>
        </w:rPr>
        <w:t>procesos</w:t>
      </w:r>
      <w:r>
        <w:rPr>
          <w:spacing w:val="-14"/>
        </w:rPr>
        <w:t xml:space="preserve"> </w:t>
      </w:r>
      <w:r>
        <w:rPr>
          <w:spacing w:val="-1"/>
        </w:rPr>
        <w:t>de</w:t>
      </w:r>
      <w:r>
        <w:rPr>
          <w:spacing w:val="-12"/>
        </w:rPr>
        <w:t xml:space="preserve"> </w:t>
      </w:r>
      <w:r>
        <w:rPr>
          <w:spacing w:val="-1"/>
        </w:rPr>
        <w:t>planeación,</w:t>
      </w:r>
      <w:r>
        <w:rPr>
          <w:spacing w:val="-9"/>
        </w:rPr>
        <w:t xml:space="preserve"> </w:t>
      </w:r>
      <w:r>
        <w:rPr>
          <w:spacing w:val="-1"/>
        </w:rPr>
        <w:t>preparación</w:t>
      </w:r>
      <w:r>
        <w:rPr>
          <w:spacing w:val="-11"/>
        </w:rPr>
        <w:t xml:space="preserve"> </w:t>
      </w:r>
      <w:r>
        <w:rPr>
          <w:spacing w:val="-1"/>
        </w:rPr>
        <w:t>y</w:t>
      </w:r>
      <w:r>
        <w:rPr>
          <w:spacing w:val="-8"/>
        </w:rPr>
        <w:t xml:space="preserve"> </w:t>
      </w:r>
      <w:r>
        <w:rPr>
          <w:spacing w:val="-1"/>
        </w:rPr>
        <w:t>estructuración</w:t>
      </w:r>
      <w:r>
        <w:rPr>
          <w:spacing w:val="-8"/>
        </w:rPr>
        <w:t xml:space="preserve"> </w:t>
      </w:r>
      <w:r>
        <w:t>de</w:t>
      </w:r>
      <w:r>
        <w:rPr>
          <w:spacing w:val="-9"/>
        </w:rPr>
        <w:t xml:space="preserve"> </w:t>
      </w:r>
      <w:r>
        <w:t>los</w:t>
      </w:r>
      <w:r>
        <w:rPr>
          <w:spacing w:val="-11"/>
        </w:rPr>
        <w:t xml:space="preserve"> </w:t>
      </w:r>
      <w:r>
        <w:t>proyectos</w:t>
      </w:r>
      <w:r>
        <w:rPr>
          <w:spacing w:val="-9"/>
        </w:rPr>
        <w:t xml:space="preserve"> </w:t>
      </w:r>
      <w:r>
        <w:t>y,</w:t>
      </w:r>
      <w:r>
        <w:rPr>
          <w:spacing w:val="-7"/>
        </w:rPr>
        <w:t xml:space="preserve"> </w:t>
      </w:r>
      <w:r>
        <w:t>en</w:t>
      </w:r>
      <w:r>
        <w:rPr>
          <w:spacing w:val="-12"/>
        </w:rPr>
        <w:t xml:space="preserve"> </w:t>
      </w:r>
      <w:r>
        <w:t>muchos</w:t>
      </w:r>
      <w:r>
        <w:rPr>
          <w:spacing w:val="-8"/>
        </w:rPr>
        <w:t xml:space="preserve"> </w:t>
      </w:r>
      <w:r>
        <w:t>casos,</w:t>
      </w:r>
      <w:r>
        <w:rPr>
          <w:spacing w:val="-59"/>
        </w:rPr>
        <w:t xml:space="preserve"> </w:t>
      </w:r>
      <w:r>
        <w:t>sin</w:t>
      </w:r>
      <w:r>
        <w:rPr>
          <w:spacing w:val="-1"/>
        </w:rPr>
        <w:t xml:space="preserve"> </w:t>
      </w:r>
      <w:r>
        <w:t>contar con los</w:t>
      </w:r>
      <w:r>
        <w:rPr>
          <w:spacing w:val="-4"/>
        </w:rPr>
        <w:t xml:space="preserve"> </w:t>
      </w:r>
      <w:r>
        <w:t>recursos</w:t>
      </w:r>
      <w:r>
        <w:rPr>
          <w:spacing w:val="-8"/>
        </w:rPr>
        <w:t xml:space="preserve"> </w:t>
      </w:r>
      <w:r>
        <w:t>necesarios.</w:t>
      </w:r>
    </w:p>
    <w:p w14:paraId="287EFE94" w14:textId="77777777" w:rsidR="0047210A" w:rsidRDefault="0047210A">
      <w:pPr>
        <w:pStyle w:val="Textoindependiente"/>
        <w:spacing w:before="1"/>
        <w:rPr>
          <w:sz w:val="24"/>
        </w:rPr>
      </w:pPr>
    </w:p>
    <w:p w14:paraId="2AF94211" w14:textId="77777777" w:rsidR="0047210A" w:rsidRDefault="00560A1C">
      <w:pPr>
        <w:pStyle w:val="Textoindependiente"/>
        <w:spacing w:before="1" w:line="288" w:lineRule="auto"/>
        <w:ind w:left="1446" w:right="1203"/>
        <w:jc w:val="both"/>
      </w:pPr>
      <w:r>
        <w:t>Es</w:t>
      </w:r>
      <w:r>
        <w:rPr>
          <w:spacing w:val="1"/>
        </w:rPr>
        <w:t xml:space="preserve"> </w:t>
      </w:r>
      <w:r>
        <w:t>importante notar</w:t>
      </w:r>
      <w:r>
        <w:rPr>
          <w:spacing w:val="-9"/>
        </w:rPr>
        <w:t xml:space="preserve"> </w:t>
      </w:r>
      <w:r>
        <w:t>que</w:t>
      </w:r>
      <w:r>
        <w:rPr>
          <w:spacing w:val="-9"/>
        </w:rPr>
        <w:t xml:space="preserve"> </w:t>
      </w:r>
      <w:r>
        <w:t>el</w:t>
      </w:r>
      <w:r>
        <w:rPr>
          <w:spacing w:val="-4"/>
        </w:rPr>
        <w:t xml:space="preserve"> </w:t>
      </w:r>
      <w:r>
        <w:t>Plan</w:t>
      </w:r>
      <w:r>
        <w:rPr>
          <w:spacing w:val="-3"/>
        </w:rPr>
        <w:t xml:space="preserve"> </w:t>
      </w:r>
      <w:r>
        <w:t>Nacional</w:t>
      </w:r>
      <w:r>
        <w:rPr>
          <w:spacing w:val="-11"/>
        </w:rPr>
        <w:t xml:space="preserve"> </w:t>
      </w:r>
      <w:r>
        <w:t>de</w:t>
      </w:r>
      <w:r>
        <w:rPr>
          <w:spacing w:val="-3"/>
        </w:rPr>
        <w:t xml:space="preserve"> </w:t>
      </w:r>
      <w:r>
        <w:t>Desarrollo</w:t>
      </w:r>
      <w:r>
        <w:rPr>
          <w:spacing w:val="23"/>
        </w:rPr>
        <w:t xml:space="preserve"> </w:t>
      </w:r>
      <w:r>
        <w:t>-</w:t>
      </w:r>
      <w:r>
        <w:rPr>
          <w:spacing w:val="-11"/>
        </w:rPr>
        <w:t xml:space="preserve"> </w:t>
      </w:r>
      <w:r>
        <w:t>PND</w:t>
      </w:r>
      <w:r>
        <w:rPr>
          <w:spacing w:val="-1"/>
        </w:rPr>
        <w:t xml:space="preserve"> </w:t>
      </w:r>
      <w:r>
        <w:t>(2023</w:t>
      </w:r>
      <w:r>
        <w:rPr>
          <w:spacing w:val="4"/>
        </w:rPr>
        <w:t xml:space="preserve"> </w:t>
      </w:r>
      <w:r>
        <w:t>–</w:t>
      </w:r>
      <w:r>
        <w:rPr>
          <w:spacing w:val="-5"/>
        </w:rPr>
        <w:t xml:space="preserve"> </w:t>
      </w:r>
      <w:r>
        <w:t>2026),</w:t>
      </w:r>
      <w:r>
        <w:rPr>
          <w:spacing w:val="-1"/>
        </w:rPr>
        <w:t xml:space="preserve"> </w:t>
      </w:r>
      <w:r>
        <w:t>hace</w:t>
      </w:r>
      <w:r>
        <w:rPr>
          <w:spacing w:val="-5"/>
        </w:rPr>
        <w:t xml:space="preserve"> </w:t>
      </w:r>
      <w:r>
        <w:t>alusión</w:t>
      </w:r>
      <w:r>
        <w:rPr>
          <w:spacing w:val="-59"/>
        </w:rPr>
        <w:t xml:space="preserve"> </w:t>
      </w:r>
      <w:r>
        <w:t>a</w:t>
      </w:r>
      <w:r>
        <w:rPr>
          <w:spacing w:val="-1"/>
        </w:rPr>
        <w:t xml:space="preserve"> </w:t>
      </w:r>
      <w:r>
        <w:t>las</w:t>
      </w:r>
      <w:r>
        <w:rPr>
          <w:spacing w:val="-4"/>
        </w:rPr>
        <w:t xml:space="preserve"> </w:t>
      </w:r>
      <w:r>
        <w:t>responsabilidades.</w:t>
      </w:r>
      <w:r>
        <w:rPr>
          <w:spacing w:val="-7"/>
        </w:rPr>
        <w:t xml:space="preserve"> </w:t>
      </w:r>
      <w:r>
        <w:t>Entre</w:t>
      </w:r>
      <w:r>
        <w:rPr>
          <w:spacing w:val="-9"/>
        </w:rPr>
        <w:t xml:space="preserve"> </w:t>
      </w:r>
      <w:r>
        <w:t>estas</w:t>
      </w:r>
      <w:r>
        <w:rPr>
          <w:spacing w:val="-6"/>
        </w:rPr>
        <w:t xml:space="preserve"> </w:t>
      </w:r>
      <w:r>
        <w:t>se</w:t>
      </w:r>
      <w:r>
        <w:rPr>
          <w:spacing w:val="-2"/>
        </w:rPr>
        <w:t xml:space="preserve"> </w:t>
      </w:r>
      <w:r>
        <w:t>pueden</w:t>
      </w:r>
      <w:r>
        <w:rPr>
          <w:spacing w:val="-8"/>
        </w:rPr>
        <w:t xml:space="preserve"> </w:t>
      </w:r>
      <w:r>
        <w:t>mencionar:</w:t>
      </w:r>
    </w:p>
    <w:p w14:paraId="376858E6" w14:textId="77777777" w:rsidR="0047210A" w:rsidRDefault="0047210A">
      <w:pPr>
        <w:pStyle w:val="Textoindependiente"/>
        <w:spacing w:before="8"/>
        <w:rPr>
          <w:sz w:val="23"/>
        </w:rPr>
      </w:pPr>
    </w:p>
    <w:p w14:paraId="39273769" w14:textId="77777777" w:rsidR="0047210A" w:rsidRDefault="00560A1C" w:rsidP="00963893">
      <w:pPr>
        <w:pStyle w:val="Prrafodelista"/>
        <w:numPr>
          <w:ilvl w:val="1"/>
          <w:numId w:val="6"/>
        </w:numPr>
        <w:tabs>
          <w:tab w:val="left" w:pos="2165"/>
          <w:tab w:val="left" w:pos="2166"/>
        </w:tabs>
        <w:spacing w:line="266" w:lineRule="auto"/>
        <w:ind w:right="1247"/>
        <w:jc w:val="both"/>
      </w:pPr>
      <w:r>
        <w:rPr>
          <w:spacing w:val="-2"/>
        </w:rPr>
        <w:t>Las</w:t>
      </w:r>
      <w:r>
        <w:rPr>
          <w:spacing w:val="-1"/>
        </w:rPr>
        <w:t xml:space="preserve"> </w:t>
      </w:r>
      <w:r>
        <w:rPr>
          <w:spacing w:val="-2"/>
        </w:rPr>
        <w:t>CCF promoverán que las</w:t>
      </w:r>
      <w:r>
        <w:rPr>
          <w:spacing w:val="-1"/>
        </w:rPr>
        <w:t xml:space="preserve"> niñas,</w:t>
      </w:r>
      <w:r>
        <w:t xml:space="preserve"> </w:t>
      </w:r>
      <w:r>
        <w:rPr>
          <w:spacing w:val="-1"/>
        </w:rPr>
        <w:t>niños</w:t>
      </w:r>
      <w:r>
        <w:t xml:space="preserve"> </w:t>
      </w:r>
      <w:r>
        <w:rPr>
          <w:spacing w:val="-1"/>
        </w:rPr>
        <w:t>y</w:t>
      </w:r>
      <w:r>
        <w:t xml:space="preserve"> </w:t>
      </w:r>
      <w:r>
        <w:rPr>
          <w:spacing w:val="-1"/>
        </w:rPr>
        <w:t>adolescentes</w:t>
      </w:r>
      <w:r>
        <w:t xml:space="preserve"> </w:t>
      </w:r>
      <w:r>
        <w:rPr>
          <w:spacing w:val="-1"/>
        </w:rPr>
        <w:t>afiliados,</w:t>
      </w:r>
      <w:r>
        <w:t xml:space="preserve"> </w:t>
      </w:r>
      <w:r>
        <w:rPr>
          <w:spacing w:val="-1"/>
        </w:rPr>
        <w:t>accedan a</w:t>
      </w:r>
      <w:r>
        <w:t xml:space="preserve"> </w:t>
      </w:r>
      <w:r>
        <w:rPr>
          <w:spacing w:val="-1"/>
        </w:rPr>
        <w:t>programas</w:t>
      </w:r>
      <w:r>
        <w:rPr>
          <w:spacing w:val="-12"/>
        </w:rPr>
        <w:t xml:space="preserve"> </w:t>
      </w:r>
      <w:r>
        <w:t>de</w:t>
      </w:r>
      <w:r>
        <w:rPr>
          <w:spacing w:val="-12"/>
        </w:rPr>
        <w:t xml:space="preserve"> </w:t>
      </w:r>
      <w:r>
        <w:t>descubrimiento</w:t>
      </w:r>
      <w:r>
        <w:rPr>
          <w:spacing w:val="-12"/>
        </w:rPr>
        <w:t xml:space="preserve"> </w:t>
      </w:r>
      <w:r>
        <w:t>y</w:t>
      </w:r>
      <w:r>
        <w:rPr>
          <w:spacing w:val="-10"/>
        </w:rPr>
        <w:t xml:space="preserve"> </w:t>
      </w:r>
      <w:r>
        <w:t>desarrollo</w:t>
      </w:r>
      <w:r>
        <w:rPr>
          <w:spacing w:val="-8"/>
        </w:rPr>
        <w:t xml:space="preserve"> </w:t>
      </w:r>
      <w:r>
        <w:t>de</w:t>
      </w:r>
      <w:r>
        <w:rPr>
          <w:spacing w:val="-15"/>
        </w:rPr>
        <w:t xml:space="preserve"> </w:t>
      </w:r>
      <w:r>
        <w:t>sus</w:t>
      </w:r>
      <w:r>
        <w:rPr>
          <w:spacing w:val="-13"/>
        </w:rPr>
        <w:t xml:space="preserve"> </w:t>
      </w:r>
      <w:r>
        <w:t>talentos</w:t>
      </w:r>
      <w:r>
        <w:rPr>
          <w:spacing w:val="-10"/>
        </w:rPr>
        <w:t xml:space="preserve"> </w:t>
      </w:r>
      <w:r>
        <w:t>y</w:t>
      </w:r>
      <w:r>
        <w:rPr>
          <w:spacing w:val="-14"/>
        </w:rPr>
        <w:t xml:space="preserve"> </w:t>
      </w:r>
      <w:r>
        <w:t>fortalecimiento</w:t>
      </w:r>
      <w:r>
        <w:rPr>
          <w:spacing w:val="-11"/>
        </w:rPr>
        <w:t xml:space="preserve"> </w:t>
      </w:r>
      <w:r>
        <w:t>familiar.</w:t>
      </w:r>
    </w:p>
    <w:p w14:paraId="30859867" w14:textId="40851AD7" w:rsidR="0047210A" w:rsidRDefault="00560A1C" w:rsidP="00963893">
      <w:pPr>
        <w:pStyle w:val="Prrafodelista"/>
        <w:numPr>
          <w:ilvl w:val="1"/>
          <w:numId w:val="6"/>
        </w:numPr>
        <w:tabs>
          <w:tab w:val="left" w:pos="2165"/>
          <w:tab w:val="left" w:pos="2166"/>
        </w:tabs>
        <w:spacing w:before="8" w:line="266" w:lineRule="auto"/>
        <w:ind w:right="1847"/>
        <w:jc w:val="both"/>
      </w:pPr>
      <w:r>
        <w:lastRenderedPageBreak/>
        <w:t>Se</w:t>
      </w:r>
      <w:r>
        <w:rPr>
          <w:spacing w:val="25"/>
        </w:rPr>
        <w:t xml:space="preserve"> </w:t>
      </w:r>
      <w:r>
        <w:t>diseñará</w:t>
      </w:r>
      <w:r>
        <w:rPr>
          <w:spacing w:val="24"/>
        </w:rPr>
        <w:t xml:space="preserve"> </w:t>
      </w:r>
      <w:r>
        <w:t>un</w:t>
      </w:r>
      <w:r>
        <w:rPr>
          <w:spacing w:val="26"/>
        </w:rPr>
        <w:t xml:space="preserve"> </w:t>
      </w:r>
      <w:r>
        <w:t>esquema</w:t>
      </w:r>
      <w:r>
        <w:rPr>
          <w:spacing w:val="26"/>
        </w:rPr>
        <w:t xml:space="preserve"> </w:t>
      </w:r>
      <w:r>
        <w:t>de</w:t>
      </w:r>
      <w:r>
        <w:rPr>
          <w:spacing w:val="25"/>
        </w:rPr>
        <w:t xml:space="preserve"> </w:t>
      </w:r>
      <w:r>
        <w:t>protección</w:t>
      </w:r>
      <w:r>
        <w:rPr>
          <w:spacing w:val="26"/>
        </w:rPr>
        <w:t xml:space="preserve"> </w:t>
      </w:r>
      <w:r>
        <w:t>contra</w:t>
      </w:r>
      <w:r>
        <w:rPr>
          <w:spacing w:val="21"/>
        </w:rPr>
        <w:t xml:space="preserve"> </w:t>
      </w:r>
      <w:r>
        <w:t>el</w:t>
      </w:r>
      <w:r>
        <w:rPr>
          <w:spacing w:val="25"/>
        </w:rPr>
        <w:t xml:space="preserve"> </w:t>
      </w:r>
      <w:r>
        <w:t>desempleo</w:t>
      </w:r>
      <w:r>
        <w:rPr>
          <w:spacing w:val="22"/>
        </w:rPr>
        <w:t xml:space="preserve"> </w:t>
      </w:r>
      <w:r>
        <w:t>definiendo</w:t>
      </w:r>
      <w:r>
        <w:rPr>
          <w:spacing w:val="26"/>
        </w:rPr>
        <w:t xml:space="preserve"> </w:t>
      </w:r>
      <w:r>
        <w:t>el</w:t>
      </w:r>
      <w:r>
        <w:rPr>
          <w:spacing w:val="-58"/>
        </w:rPr>
        <w:t xml:space="preserve"> </w:t>
      </w:r>
      <w:r w:rsidR="00963893">
        <w:rPr>
          <w:spacing w:val="-58"/>
        </w:rPr>
        <w:t xml:space="preserve">  m</w:t>
      </w:r>
      <w:r>
        <w:t>ecanismo</w:t>
      </w:r>
      <w:r>
        <w:rPr>
          <w:spacing w:val="-3"/>
        </w:rPr>
        <w:t xml:space="preserve"> </w:t>
      </w:r>
      <w:r>
        <w:t>de</w:t>
      </w:r>
      <w:r>
        <w:rPr>
          <w:spacing w:val="-6"/>
        </w:rPr>
        <w:t xml:space="preserve"> </w:t>
      </w:r>
      <w:r>
        <w:t>protección</w:t>
      </w:r>
      <w:r>
        <w:rPr>
          <w:spacing w:val="3"/>
        </w:rPr>
        <w:t xml:space="preserve"> </w:t>
      </w:r>
      <w:r>
        <w:t>cesante</w:t>
      </w:r>
      <w:r>
        <w:rPr>
          <w:spacing w:val="3"/>
        </w:rPr>
        <w:t xml:space="preserve"> </w:t>
      </w:r>
      <w:r>
        <w:t>(MPC).</w:t>
      </w:r>
    </w:p>
    <w:p w14:paraId="1034786B" w14:textId="77777777" w:rsidR="0047210A" w:rsidRDefault="00560A1C" w:rsidP="00963893">
      <w:pPr>
        <w:pStyle w:val="Prrafodelista"/>
        <w:numPr>
          <w:ilvl w:val="1"/>
          <w:numId w:val="6"/>
        </w:numPr>
        <w:tabs>
          <w:tab w:val="left" w:pos="2165"/>
          <w:tab w:val="left" w:pos="2166"/>
        </w:tabs>
        <w:spacing w:before="11" w:line="259" w:lineRule="auto"/>
        <w:ind w:right="1267"/>
        <w:jc w:val="both"/>
      </w:pPr>
      <w:r>
        <w:t>La</w:t>
      </w:r>
      <w:r>
        <w:rPr>
          <w:spacing w:val="1"/>
        </w:rPr>
        <w:t xml:space="preserve"> </w:t>
      </w:r>
      <w:r>
        <w:t>exploración</w:t>
      </w:r>
      <w:r>
        <w:rPr>
          <w:spacing w:val="4"/>
        </w:rPr>
        <w:t xml:space="preserve"> </w:t>
      </w:r>
      <w:r>
        <w:t>de</w:t>
      </w:r>
      <w:r>
        <w:rPr>
          <w:spacing w:val="2"/>
        </w:rPr>
        <w:t xml:space="preserve"> </w:t>
      </w:r>
      <w:r>
        <w:t>nuevas</w:t>
      </w:r>
      <w:r>
        <w:rPr>
          <w:spacing w:val="2"/>
        </w:rPr>
        <w:t xml:space="preserve"> </w:t>
      </w:r>
      <w:r>
        <w:t>formas</w:t>
      </w:r>
      <w:r>
        <w:rPr>
          <w:spacing w:val="1"/>
        </w:rPr>
        <w:t xml:space="preserve"> </w:t>
      </w:r>
      <w:r>
        <w:t>de</w:t>
      </w:r>
      <w:r>
        <w:rPr>
          <w:spacing w:val="2"/>
        </w:rPr>
        <w:t xml:space="preserve"> </w:t>
      </w:r>
      <w:r>
        <w:t>financiamiento</w:t>
      </w:r>
      <w:r>
        <w:rPr>
          <w:spacing w:val="5"/>
        </w:rPr>
        <w:t xml:space="preserve"> </w:t>
      </w:r>
      <w:r>
        <w:t>para</w:t>
      </w:r>
      <w:r>
        <w:rPr>
          <w:spacing w:val="2"/>
        </w:rPr>
        <w:t xml:space="preserve"> </w:t>
      </w:r>
      <w:r>
        <w:t>quienes</w:t>
      </w:r>
      <w:r>
        <w:rPr>
          <w:spacing w:val="1"/>
        </w:rPr>
        <w:t xml:space="preserve"> </w:t>
      </w:r>
      <w:r>
        <w:t>no</w:t>
      </w:r>
      <w:r>
        <w:rPr>
          <w:spacing w:val="2"/>
        </w:rPr>
        <w:t xml:space="preserve"> </w:t>
      </w:r>
      <w:r>
        <w:t>accedan</w:t>
      </w:r>
      <w:r>
        <w:rPr>
          <w:spacing w:val="4"/>
        </w:rPr>
        <w:t xml:space="preserve"> </w:t>
      </w:r>
      <w:r>
        <w:t>a</w:t>
      </w:r>
      <w:r>
        <w:rPr>
          <w:spacing w:val="2"/>
        </w:rPr>
        <w:t xml:space="preserve"> </w:t>
      </w:r>
      <w:r>
        <w:t>la</w:t>
      </w:r>
      <w:r>
        <w:rPr>
          <w:spacing w:val="-58"/>
        </w:rPr>
        <w:t xml:space="preserve"> </w:t>
      </w:r>
      <w:r>
        <w:t>oferta</w:t>
      </w:r>
      <w:r>
        <w:rPr>
          <w:spacing w:val="-5"/>
        </w:rPr>
        <w:t xml:space="preserve"> </w:t>
      </w:r>
      <w:r>
        <w:t>del</w:t>
      </w:r>
      <w:r>
        <w:rPr>
          <w:spacing w:val="-5"/>
        </w:rPr>
        <w:t xml:space="preserve"> </w:t>
      </w:r>
      <w:r>
        <w:t>Sistema</w:t>
      </w:r>
      <w:r>
        <w:rPr>
          <w:spacing w:val="-1"/>
        </w:rPr>
        <w:t xml:space="preserve"> </w:t>
      </w:r>
      <w:r>
        <w:t>de</w:t>
      </w:r>
      <w:r>
        <w:rPr>
          <w:spacing w:val="-4"/>
        </w:rPr>
        <w:t xml:space="preserve"> </w:t>
      </w:r>
      <w:r>
        <w:t>Subsidio</w:t>
      </w:r>
      <w:r>
        <w:rPr>
          <w:spacing w:val="-2"/>
        </w:rPr>
        <w:t xml:space="preserve"> </w:t>
      </w:r>
      <w:r>
        <w:t>familiar.</w:t>
      </w:r>
    </w:p>
    <w:p w14:paraId="66501E0A" w14:textId="1DB31698" w:rsidR="0047210A" w:rsidRDefault="00560A1C" w:rsidP="00963893">
      <w:pPr>
        <w:pStyle w:val="Prrafodelista"/>
        <w:numPr>
          <w:ilvl w:val="1"/>
          <w:numId w:val="6"/>
        </w:numPr>
        <w:tabs>
          <w:tab w:val="left" w:pos="2166"/>
        </w:tabs>
        <w:spacing w:line="268" w:lineRule="auto"/>
        <w:ind w:right="1199"/>
        <w:jc w:val="both"/>
      </w:pPr>
      <w:r>
        <w:rPr>
          <w:spacing w:val="-1"/>
        </w:rPr>
        <w:t>La</w:t>
      </w:r>
      <w:r>
        <w:rPr>
          <w:spacing w:val="-14"/>
        </w:rPr>
        <w:t xml:space="preserve"> </w:t>
      </w:r>
      <w:r>
        <w:rPr>
          <w:spacing w:val="-1"/>
        </w:rPr>
        <w:t>niñez</w:t>
      </w:r>
      <w:r>
        <w:rPr>
          <w:spacing w:val="-12"/>
        </w:rPr>
        <w:t xml:space="preserve"> </w:t>
      </w:r>
      <w:r>
        <w:rPr>
          <w:spacing w:val="-1"/>
        </w:rPr>
        <w:t>en</w:t>
      </w:r>
      <w:r>
        <w:rPr>
          <w:spacing w:val="-8"/>
        </w:rPr>
        <w:t xml:space="preserve"> </w:t>
      </w:r>
      <w:r>
        <w:rPr>
          <w:spacing w:val="-1"/>
        </w:rPr>
        <w:t>situación</w:t>
      </w:r>
      <w:r>
        <w:rPr>
          <w:spacing w:val="-6"/>
        </w:rPr>
        <w:t xml:space="preserve"> </w:t>
      </w:r>
      <w:r>
        <w:rPr>
          <w:spacing w:val="-1"/>
        </w:rPr>
        <w:t>de</w:t>
      </w:r>
      <w:r>
        <w:rPr>
          <w:spacing w:val="-8"/>
        </w:rPr>
        <w:t xml:space="preserve"> </w:t>
      </w:r>
      <w:r>
        <w:rPr>
          <w:spacing w:val="-1"/>
        </w:rPr>
        <w:t>vulnerabilidad</w:t>
      </w:r>
      <w:r>
        <w:rPr>
          <w:spacing w:val="-4"/>
        </w:rPr>
        <w:t xml:space="preserve"> </w:t>
      </w:r>
      <w:r>
        <w:t>afiliada</w:t>
      </w:r>
      <w:r>
        <w:rPr>
          <w:spacing w:val="-5"/>
        </w:rPr>
        <w:t xml:space="preserve"> </w:t>
      </w:r>
      <w:r>
        <w:t>tendrá</w:t>
      </w:r>
      <w:r>
        <w:rPr>
          <w:spacing w:val="-1"/>
        </w:rPr>
        <w:t xml:space="preserve"> </w:t>
      </w:r>
      <w:r>
        <w:t>acceso</w:t>
      </w:r>
      <w:r>
        <w:rPr>
          <w:spacing w:val="-9"/>
        </w:rPr>
        <w:t xml:space="preserve"> </w:t>
      </w:r>
      <w:r>
        <w:t>preferente a</w:t>
      </w:r>
      <w:r>
        <w:rPr>
          <w:spacing w:val="-12"/>
        </w:rPr>
        <w:t xml:space="preserve"> </w:t>
      </w:r>
      <w:r>
        <w:t>todos</w:t>
      </w:r>
      <w:r>
        <w:rPr>
          <w:spacing w:val="-3"/>
        </w:rPr>
        <w:t xml:space="preserve"> </w:t>
      </w:r>
      <w:r>
        <w:t>los</w:t>
      </w:r>
      <w:r>
        <w:rPr>
          <w:spacing w:val="-59"/>
        </w:rPr>
        <w:t xml:space="preserve"> </w:t>
      </w:r>
      <w:r>
        <w:t>servicios brindados por las C</w:t>
      </w:r>
      <w:r w:rsidR="00451137">
        <w:t xml:space="preserve">ajas de </w:t>
      </w:r>
      <w:r>
        <w:t>C</w:t>
      </w:r>
      <w:r w:rsidR="00451137">
        <w:t>ompensación Familiar</w:t>
      </w:r>
      <w:r>
        <w:t>. El Fondo para la Atención Integral a la niñez y</w:t>
      </w:r>
      <w:r>
        <w:rPr>
          <w:spacing w:val="1"/>
        </w:rPr>
        <w:t xml:space="preserve"> </w:t>
      </w:r>
      <w:r>
        <w:t>Jornadas Escolares Complementarias de las C</w:t>
      </w:r>
      <w:r w:rsidR="001E4740">
        <w:t>orporaciones</w:t>
      </w:r>
      <w:r>
        <w:t xml:space="preserve"> se dirigirá a la atención de la</w:t>
      </w:r>
      <w:r>
        <w:rPr>
          <w:spacing w:val="1"/>
        </w:rPr>
        <w:t xml:space="preserve"> </w:t>
      </w:r>
      <w:r>
        <w:t>niñez</w:t>
      </w:r>
      <w:r>
        <w:rPr>
          <w:spacing w:val="-12"/>
        </w:rPr>
        <w:t xml:space="preserve"> </w:t>
      </w:r>
      <w:r>
        <w:t>en situación</w:t>
      </w:r>
      <w:r>
        <w:rPr>
          <w:spacing w:val="1"/>
        </w:rPr>
        <w:t xml:space="preserve"> </w:t>
      </w:r>
      <w:r>
        <w:t>de</w:t>
      </w:r>
      <w:r>
        <w:rPr>
          <w:spacing w:val="-4"/>
        </w:rPr>
        <w:t xml:space="preserve"> </w:t>
      </w:r>
      <w:r>
        <w:t>pobreza.</w:t>
      </w:r>
    </w:p>
    <w:p w14:paraId="2A9D4026" w14:textId="77777777" w:rsidR="0047210A" w:rsidRDefault="00560A1C" w:rsidP="00963893">
      <w:pPr>
        <w:pStyle w:val="Prrafodelista"/>
        <w:numPr>
          <w:ilvl w:val="1"/>
          <w:numId w:val="6"/>
        </w:numPr>
        <w:tabs>
          <w:tab w:val="left" w:pos="2166"/>
        </w:tabs>
        <w:spacing w:before="17" w:line="266" w:lineRule="auto"/>
        <w:ind w:right="1204"/>
        <w:jc w:val="both"/>
      </w:pPr>
      <w:r>
        <w:t>Dada</w:t>
      </w:r>
      <w:r>
        <w:rPr>
          <w:spacing w:val="1"/>
        </w:rPr>
        <w:t xml:space="preserve"> </w:t>
      </w:r>
      <w:r>
        <w:t>la</w:t>
      </w:r>
      <w:r>
        <w:rPr>
          <w:spacing w:val="1"/>
        </w:rPr>
        <w:t xml:space="preserve"> </w:t>
      </w:r>
      <w:r>
        <w:t>importancia</w:t>
      </w:r>
      <w:r>
        <w:rPr>
          <w:spacing w:val="1"/>
        </w:rPr>
        <w:t xml:space="preserve"> </w:t>
      </w:r>
      <w:r>
        <w:t>del</w:t>
      </w:r>
      <w:r>
        <w:rPr>
          <w:spacing w:val="1"/>
        </w:rPr>
        <w:t xml:space="preserve"> </w:t>
      </w:r>
      <w:r>
        <w:t>entorno</w:t>
      </w:r>
      <w:r>
        <w:rPr>
          <w:spacing w:val="1"/>
        </w:rPr>
        <w:t xml:space="preserve"> </w:t>
      </w:r>
      <w:r>
        <w:t>escolar</w:t>
      </w:r>
      <w:r>
        <w:rPr>
          <w:spacing w:val="1"/>
        </w:rPr>
        <w:t xml:space="preserve"> </w:t>
      </w:r>
      <w:r>
        <w:t>en</w:t>
      </w:r>
      <w:r>
        <w:rPr>
          <w:spacing w:val="1"/>
        </w:rPr>
        <w:t xml:space="preserve"> </w:t>
      </w:r>
      <w:r>
        <w:t>la</w:t>
      </w:r>
      <w:r>
        <w:rPr>
          <w:spacing w:val="1"/>
        </w:rPr>
        <w:t xml:space="preserve"> </w:t>
      </w:r>
      <w:r>
        <w:t>vida</w:t>
      </w:r>
      <w:r>
        <w:rPr>
          <w:spacing w:val="1"/>
        </w:rPr>
        <w:t xml:space="preserve"> </w:t>
      </w:r>
      <w:r>
        <w:t>de</w:t>
      </w:r>
      <w:r>
        <w:rPr>
          <w:spacing w:val="1"/>
        </w:rPr>
        <w:t xml:space="preserve"> </w:t>
      </w:r>
      <w:r>
        <w:t>los</w:t>
      </w:r>
      <w:r>
        <w:rPr>
          <w:spacing w:val="1"/>
        </w:rPr>
        <w:t xml:space="preserve"> </w:t>
      </w:r>
      <w:r>
        <w:t>niños,</w:t>
      </w:r>
      <w:r>
        <w:rPr>
          <w:spacing w:val="1"/>
        </w:rPr>
        <w:t xml:space="preserve"> </w:t>
      </w:r>
      <w:r>
        <w:t>niñas</w:t>
      </w:r>
      <w:r>
        <w:rPr>
          <w:spacing w:val="1"/>
        </w:rPr>
        <w:t xml:space="preserve"> </w:t>
      </w:r>
      <w:r>
        <w:t>y</w:t>
      </w:r>
      <w:r>
        <w:rPr>
          <w:spacing w:val="1"/>
        </w:rPr>
        <w:t xml:space="preserve"> </w:t>
      </w:r>
      <w:r>
        <w:t>adolescentes, se vinculará a las familias al proceso educativo a través de las</w:t>
      </w:r>
      <w:r>
        <w:rPr>
          <w:spacing w:val="1"/>
        </w:rPr>
        <w:t xml:space="preserve"> </w:t>
      </w:r>
      <w:r>
        <w:t>Escuelas</w:t>
      </w:r>
      <w:r>
        <w:rPr>
          <w:spacing w:val="1"/>
        </w:rPr>
        <w:t xml:space="preserve"> </w:t>
      </w:r>
      <w:r>
        <w:t>de</w:t>
      </w:r>
      <w:r>
        <w:rPr>
          <w:spacing w:val="1"/>
        </w:rPr>
        <w:t xml:space="preserve"> </w:t>
      </w:r>
      <w:r>
        <w:t>Familias.</w:t>
      </w:r>
      <w:r>
        <w:rPr>
          <w:spacing w:val="1"/>
        </w:rPr>
        <w:t xml:space="preserve"> </w:t>
      </w:r>
      <w:r>
        <w:t>Estas</w:t>
      </w:r>
      <w:r>
        <w:rPr>
          <w:spacing w:val="1"/>
        </w:rPr>
        <w:t xml:space="preserve"> </w:t>
      </w:r>
      <w:r>
        <w:t>últimas</w:t>
      </w:r>
      <w:r>
        <w:rPr>
          <w:spacing w:val="1"/>
        </w:rPr>
        <w:t xml:space="preserve"> </w:t>
      </w:r>
      <w:r>
        <w:t>serán</w:t>
      </w:r>
      <w:r>
        <w:rPr>
          <w:spacing w:val="1"/>
        </w:rPr>
        <w:t xml:space="preserve"> </w:t>
      </w:r>
      <w:r>
        <w:t>desarrolladas</w:t>
      </w:r>
      <w:r>
        <w:rPr>
          <w:spacing w:val="1"/>
        </w:rPr>
        <w:t xml:space="preserve"> </w:t>
      </w:r>
      <w:r>
        <w:t>por</w:t>
      </w:r>
      <w:r>
        <w:rPr>
          <w:spacing w:val="1"/>
        </w:rPr>
        <w:t xml:space="preserve"> </w:t>
      </w:r>
      <w:r>
        <w:t>el</w:t>
      </w:r>
      <w:r>
        <w:rPr>
          <w:spacing w:val="1"/>
        </w:rPr>
        <w:t xml:space="preserve"> </w:t>
      </w:r>
      <w:r>
        <w:t>Ministerio</w:t>
      </w:r>
      <w:r>
        <w:rPr>
          <w:spacing w:val="1"/>
        </w:rPr>
        <w:t xml:space="preserve"> </w:t>
      </w:r>
      <w:r>
        <w:t>de</w:t>
      </w:r>
      <w:r>
        <w:rPr>
          <w:spacing w:val="-59"/>
        </w:rPr>
        <w:t xml:space="preserve"> </w:t>
      </w:r>
      <w:r>
        <w:t>Educación,</w:t>
      </w:r>
      <w:r>
        <w:rPr>
          <w:spacing w:val="-4"/>
        </w:rPr>
        <w:t xml:space="preserve"> </w:t>
      </w:r>
      <w:r>
        <w:t>con</w:t>
      </w:r>
      <w:r>
        <w:rPr>
          <w:spacing w:val="-4"/>
        </w:rPr>
        <w:t xml:space="preserve"> </w:t>
      </w:r>
      <w:r>
        <w:t>apoyo</w:t>
      </w:r>
      <w:r>
        <w:rPr>
          <w:spacing w:val="-5"/>
        </w:rPr>
        <w:t xml:space="preserve"> </w:t>
      </w:r>
      <w:r>
        <w:t>del</w:t>
      </w:r>
      <w:r>
        <w:rPr>
          <w:spacing w:val="-8"/>
        </w:rPr>
        <w:t xml:space="preserve"> </w:t>
      </w:r>
      <w:r>
        <w:t>ICBF</w:t>
      </w:r>
      <w:r>
        <w:rPr>
          <w:spacing w:val="1"/>
        </w:rPr>
        <w:t xml:space="preserve"> </w:t>
      </w:r>
      <w:r>
        <w:t>y</w:t>
      </w:r>
      <w:r>
        <w:rPr>
          <w:spacing w:val="-7"/>
        </w:rPr>
        <w:t xml:space="preserve"> </w:t>
      </w:r>
      <w:r>
        <w:t>vinculando a</w:t>
      </w:r>
      <w:r>
        <w:rPr>
          <w:spacing w:val="-1"/>
        </w:rPr>
        <w:t xml:space="preserve"> </w:t>
      </w:r>
      <w:r>
        <w:t>las</w:t>
      </w:r>
      <w:r>
        <w:rPr>
          <w:spacing w:val="-11"/>
        </w:rPr>
        <w:t xml:space="preserve"> </w:t>
      </w:r>
      <w:r>
        <w:t>CCF.</w:t>
      </w:r>
    </w:p>
    <w:p w14:paraId="6DB2B576" w14:textId="77777777" w:rsidR="0047210A" w:rsidRDefault="0047210A">
      <w:pPr>
        <w:pStyle w:val="Textoindependiente"/>
        <w:spacing w:before="5"/>
        <w:rPr>
          <w:sz w:val="27"/>
        </w:rPr>
      </w:pPr>
    </w:p>
    <w:p w14:paraId="7BE870E4" w14:textId="03AEFD2E" w:rsidR="0047210A" w:rsidRDefault="00560A1C">
      <w:pPr>
        <w:pStyle w:val="Textoindependiente"/>
        <w:spacing w:line="278" w:lineRule="auto"/>
        <w:ind w:left="1446" w:right="1197"/>
        <w:jc w:val="both"/>
      </w:pPr>
      <w:r>
        <w:rPr>
          <w:spacing w:val="-2"/>
        </w:rPr>
        <w:t>Las</w:t>
      </w:r>
      <w:r>
        <w:rPr>
          <w:spacing w:val="-4"/>
        </w:rPr>
        <w:t xml:space="preserve"> </w:t>
      </w:r>
      <w:r>
        <w:rPr>
          <w:spacing w:val="-2"/>
        </w:rPr>
        <w:t>C</w:t>
      </w:r>
      <w:r w:rsidR="008408DB">
        <w:rPr>
          <w:spacing w:val="-2"/>
        </w:rPr>
        <w:t xml:space="preserve">ajas de </w:t>
      </w:r>
      <w:r>
        <w:rPr>
          <w:spacing w:val="-2"/>
        </w:rPr>
        <w:t>C</w:t>
      </w:r>
      <w:r w:rsidR="008408DB">
        <w:rPr>
          <w:spacing w:val="-2"/>
        </w:rPr>
        <w:t xml:space="preserve">ompensación </w:t>
      </w:r>
      <w:r>
        <w:rPr>
          <w:spacing w:val="-2"/>
        </w:rPr>
        <w:t>F</w:t>
      </w:r>
      <w:r w:rsidR="008408DB">
        <w:rPr>
          <w:spacing w:val="-2"/>
        </w:rPr>
        <w:t>amiliar</w:t>
      </w:r>
      <w:r>
        <w:rPr>
          <w:spacing w:val="-19"/>
        </w:rPr>
        <w:t xml:space="preserve"> </w:t>
      </w:r>
      <w:r>
        <w:rPr>
          <w:spacing w:val="-2"/>
        </w:rPr>
        <w:t>tienen</w:t>
      </w:r>
      <w:r>
        <w:rPr>
          <w:spacing w:val="-7"/>
        </w:rPr>
        <w:t xml:space="preserve"> </w:t>
      </w:r>
      <w:r>
        <w:rPr>
          <w:spacing w:val="-2"/>
        </w:rPr>
        <w:t>planeado la</w:t>
      </w:r>
      <w:r>
        <w:rPr>
          <w:spacing w:val="-9"/>
        </w:rPr>
        <w:t xml:space="preserve"> </w:t>
      </w:r>
      <w:r>
        <w:rPr>
          <w:spacing w:val="-2"/>
        </w:rPr>
        <w:t>apertura</w:t>
      </w:r>
      <w:r>
        <w:rPr>
          <w:spacing w:val="-11"/>
        </w:rPr>
        <w:t xml:space="preserve"> </w:t>
      </w:r>
      <w:r>
        <w:rPr>
          <w:spacing w:val="-2"/>
        </w:rPr>
        <w:t>de</w:t>
      </w:r>
      <w:r>
        <w:rPr>
          <w:spacing w:val="-14"/>
        </w:rPr>
        <w:t xml:space="preserve"> </w:t>
      </w:r>
      <w:r>
        <w:rPr>
          <w:spacing w:val="-2"/>
        </w:rPr>
        <w:t>nuevos</w:t>
      </w:r>
      <w:r>
        <w:rPr>
          <w:spacing w:val="-1"/>
        </w:rPr>
        <w:t xml:space="preserve"> servicios</w:t>
      </w:r>
      <w:r>
        <w:rPr>
          <w:spacing w:val="1"/>
        </w:rPr>
        <w:t xml:space="preserve"> </w:t>
      </w:r>
      <w:r>
        <w:rPr>
          <w:spacing w:val="-1"/>
        </w:rPr>
        <w:t>orientados</w:t>
      </w:r>
      <w:r>
        <w:rPr>
          <w:spacing w:val="-8"/>
        </w:rPr>
        <w:t xml:space="preserve"> </w:t>
      </w:r>
      <w:r>
        <w:rPr>
          <w:spacing w:val="-1"/>
        </w:rPr>
        <w:t>a</w:t>
      </w:r>
      <w:r>
        <w:rPr>
          <w:spacing w:val="-8"/>
        </w:rPr>
        <w:t xml:space="preserve"> </w:t>
      </w:r>
      <w:r>
        <w:rPr>
          <w:spacing w:val="-1"/>
        </w:rPr>
        <w:t>mejorar</w:t>
      </w:r>
      <w:r>
        <w:rPr>
          <w:spacing w:val="3"/>
        </w:rPr>
        <w:t xml:space="preserve"> </w:t>
      </w:r>
      <w:r>
        <w:rPr>
          <w:spacing w:val="-1"/>
        </w:rPr>
        <w:t>la</w:t>
      </w:r>
      <w:r>
        <w:rPr>
          <w:spacing w:val="3"/>
        </w:rPr>
        <w:t xml:space="preserve"> </w:t>
      </w:r>
      <w:r>
        <w:rPr>
          <w:spacing w:val="-1"/>
        </w:rPr>
        <w:t>capacidad</w:t>
      </w:r>
      <w:r>
        <w:rPr>
          <w:spacing w:val="-58"/>
        </w:rPr>
        <w:t xml:space="preserve"> </w:t>
      </w:r>
      <w:r>
        <w:t>instalada. Así mismo, uno de los temas clave será el aseguramiento. Las cajas, en su</w:t>
      </w:r>
      <w:r>
        <w:rPr>
          <w:spacing w:val="1"/>
        </w:rPr>
        <w:t xml:space="preserve"> </w:t>
      </w:r>
      <w:r>
        <w:t>intención de fortalecer y garantizar el plan de beneficios, avanzan en la escisión de los</w:t>
      </w:r>
      <w:r>
        <w:rPr>
          <w:spacing w:val="1"/>
        </w:rPr>
        <w:t xml:space="preserve"> </w:t>
      </w:r>
      <w:r>
        <w:t>programas</w:t>
      </w:r>
      <w:r>
        <w:rPr>
          <w:spacing w:val="-12"/>
        </w:rPr>
        <w:t xml:space="preserve"> </w:t>
      </w:r>
      <w:r>
        <w:t>de</w:t>
      </w:r>
      <w:r>
        <w:rPr>
          <w:spacing w:val="-9"/>
        </w:rPr>
        <w:t xml:space="preserve"> </w:t>
      </w:r>
      <w:r>
        <w:t>régimen</w:t>
      </w:r>
      <w:r>
        <w:rPr>
          <w:spacing w:val="-7"/>
        </w:rPr>
        <w:t xml:space="preserve"> </w:t>
      </w:r>
      <w:r>
        <w:t>subsidiado,</w:t>
      </w:r>
      <w:r>
        <w:rPr>
          <w:spacing w:val="1"/>
        </w:rPr>
        <w:t xml:space="preserve"> </w:t>
      </w:r>
      <w:r>
        <w:t>conforme</w:t>
      </w:r>
      <w:r>
        <w:rPr>
          <w:spacing w:val="-12"/>
        </w:rPr>
        <w:t xml:space="preserve"> </w:t>
      </w:r>
      <w:r>
        <w:t>a</w:t>
      </w:r>
      <w:r>
        <w:rPr>
          <w:spacing w:val="-4"/>
        </w:rPr>
        <w:t xml:space="preserve"> </w:t>
      </w:r>
      <w:r>
        <w:t>las</w:t>
      </w:r>
      <w:r>
        <w:rPr>
          <w:spacing w:val="-11"/>
        </w:rPr>
        <w:t xml:space="preserve"> </w:t>
      </w:r>
      <w:r>
        <w:t>exigencias</w:t>
      </w:r>
      <w:r>
        <w:rPr>
          <w:spacing w:val="-13"/>
        </w:rPr>
        <w:t xml:space="preserve"> </w:t>
      </w:r>
      <w:r>
        <w:t>normativas</w:t>
      </w:r>
      <w:r>
        <w:rPr>
          <w:spacing w:val="-1"/>
        </w:rPr>
        <w:t xml:space="preserve"> </w:t>
      </w:r>
      <w:r>
        <w:t>vigentes.</w:t>
      </w:r>
    </w:p>
    <w:p w14:paraId="1F3FD2F1" w14:textId="77777777" w:rsidR="0047210A" w:rsidRDefault="0047210A">
      <w:pPr>
        <w:pStyle w:val="Textoindependiente"/>
        <w:spacing w:before="3"/>
        <w:rPr>
          <w:sz w:val="24"/>
        </w:rPr>
      </w:pPr>
    </w:p>
    <w:p w14:paraId="6E8C219E" w14:textId="053DAB4A" w:rsidR="0047210A" w:rsidRDefault="00560A1C">
      <w:pPr>
        <w:pStyle w:val="Textoindependiente"/>
        <w:spacing w:line="283" w:lineRule="auto"/>
        <w:ind w:left="1446" w:right="1216"/>
        <w:jc w:val="both"/>
      </w:pPr>
      <w:r>
        <w:t>Dentro del Plan Nacional de Desarrollo se proponen introducir lineamientos en procura de</w:t>
      </w:r>
      <w:r>
        <w:rPr>
          <w:spacing w:val="-59"/>
        </w:rPr>
        <w:t xml:space="preserve"> </w:t>
      </w:r>
      <w:r>
        <w:t>promover el incremento de la cobertura al Sistema de Subsidio Familiar (SSF) de la</w:t>
      </w:r>
      <w:r>
        <w:rPr>
          <w:spacing w:val="1"/>
        </w:rPr>
        <w:t xml:space="preserve"> </w:t>
      </w:r>
      <w:r>
        <w:t>población</w:t>
      </w:r>
      <w:r>
        <w:rPr>
          <w:spacing w:val="1"/>
        </w:rPr>
        <w:t xml:space="preserve"> </w:t>
      </w:r>
      <w:r>
        <w:t>laboral</w:t>
      </w:r>
      <w:r>
        <w:rPr>
          <w:spacing w:val="-3"/>
        </w:rPr>
        <w:t xml:space="preserve"> </w:t>
      </w:r>
      <w:r>
        <w:t>y</w:t>
      </w:r>
      <w:r>
        <w:rPr>
          <w:spacing w:val="-11"/>
        </w:rPr>
        <w:t xml:space="preserve"> </w:t>
      </w:r>
      <w:r>
        <w:t>acceso</w:t>
      </w:r>
      <w:r>
        <w:rPr>
          <w:spacing w:val="-1"/>
        </w:rPr>
        <w:t xml:space="preserve"> </w:t>
      </w:r>
      <w:r>
        <w:t>a</w:t>
      </w:r>
      <w:r>
        <w:rPr>
          <w:spacing w:val="-5"/>
        </w:rPr>
        <w:t xml:space="preserve"> </w:t>
      </w:r>
      <w:r>
        <w:t>los</w:t>
      </w:r>
      <w:r>
        <w:rPr>
          <w:spacing w:val="-11"/>
        </w:rPr>
        <w:t xml:space="preserve"> </w:t>
      </w:r>
      <w:r>
        <w:t>programas</w:t>
      </w:r>
      <w:r>
        <w:rPr>
          <w:spacing w:val="-2"/>
        </w:rPr>
        <w:t xml:space="preserve"> </w:t>
      </w:r>
      <w:r>
        <w:t>sociales</w:t>
      </w:r>
      <w:r>
        <w:rPr>
          <w:spacing w:val="-1"/>
        </w:rPr>
        <w:t xml:space="preserve"> </w:t>
      </w:r>
      <w:r>
        <w:t>ofrecidos</w:t>
      </w:r>
      <w:r>
        <w:rPr>
          <w:spacing w:val="-10"/>
        </w:rPr>
        <w:t xml:space="preserve"> </w:t>
      </w:r>
      <w:r>
        <w:t>por</w:t>
      </w:r>
      <w:r>
        <w:rPr>
          <w:spacing w:val="-6"/>
        </w:rPr>
        <w:t xml:space="preserve"> </w:t>
      </w:r>
      <w:r>
        <w:t>las</w:t>
      </w:r>
      <w:r>
        <w:rPr>
          <w:spacing w:val="-8"/>
        </w:rPr>
        <w:t xml:space="preserve"> </w:t>
      </w:r>
      <w:r>
        <w:t>C</w:t>
      </w:r>
      <w:r w:rsidR="009667C6">
        <w:t>orporaciones</w:t>
      </w:r>
      <w:r>
        <w:t>.</w:t>
      </w:r>
    </w:p>
    <w:p w14:paraId="10F2A1D6" w14:textId="77777777" w:rsidR="0047210A" w:rsidRDefault="0047210A">
      <w:pPr>
        <w:pStyle w:val="Textoindependiente"/>
        <w:spacing w:before="11"/>
        <w:rPr>
          <w:sz w:val="23"/>
        </w:rPr>
      </w:pPr>
    </w:p>
    <w:p w14:paraId="310D8C53" w14:textId="20D275F8" w:rsidR="0047210A" w:rsidRDefault="00560A1C" w:rsidP="00805D63">
      <w:pPr>
        <w:pStyle w:val="Textoindependiente"/>
        <w:spacing w:line="278" w:lineRule="auto"/>
        <w:ind w:left="1446" w:right="1190"/>
        <w:jc w:val="both"/>
      </w:pPr>
      <w:r>
        <w:t>De igual forma, dentro de las políticas del Plan de Desarrollo, se propone promover y</w:t>
      </w:r>
      <w:r>
        <w:rPr>
          <w:spacing w:val="1"/>
        </w:rPr>
        <w:t xml:space="preserve"> </w:t>
      </w:r>
      <w:r>
        <w:t>garantizar</w:t>
      </w:r>
      <w:r>
        <w:rPr>
          <w:spacing w:val="5"/>
        </w:rPr>
        <w:t xml:space="preserve"> </w:t>
      </w:r>
      <w:r>
        <w:t>acceso</w:t>
      </w:r>
      <w:r>
        <w:rPr>
          <w:spacing w:val="8"/>
        </w:rPr>
        <w:t xml:space="preserve"> </w:t>
      </w:r>
      <w:r>
        <w:t>de</w:t>
      </w:r>
      <w:r>
        <w:rPr>
          <w:spacing w:val="5"/>
        </w:rPr>
        <w:t xml:space="preserve"> </w:t>
      </w:r>
      <w:r>
        <w:t>todos</w:t>
      </w:r>
      <w:r>
        <w:rPr>
          <w:spacing w:val="10"/>
        </w:rPr>
        <w:t xml:space="preserve"> </w:t>
      </w:r>
      <w:r>
        <w:t>los</w:t>
      </w:r>
      <w:r>
        <w:rPr>
          <w:spacing w:val="4"/>
        </w:rPr>
        <w:t xml:space="preserve"> </w:t>
      </w:r>
      <w:r>
        <w:t>trabajadores</w:t>
      </w:r>
      <w:r>
        <w:rPr>
          <w:spacing w:val="6"/>
        </w:rPr>
        <w:t xml:space="preserve"> </w:t>
      </w:r>
      <w:r>
        <w:t>formales</w:t>
      </w:r>
      <w:r>
        <w:rPr>
          <w:spacing w:val="10"/>
        </w:rPr>
        <w:t xml:space="preserve"> </w:t>
      </w:r>
      <w:r>
        <w:t>y</w:t>
      </w:r>
      <w:r>
        <w:rPr>
          <w:spacing w:val="8"/>
        </w:rPr>
        <w:t xml:space="preserve"> </w:t>
      </w:r>
      <w:r>
        <w:t>sus</w:t>
      </w:r>
      <w:r>
        <w:rPr>
          <w:spacing w:val="4"/>
        </w:rPr>
        <w:t xml:space="preserve"> </w:t>
      </w:r>
      <w:r>
        <w:t>familias</w:t>
      </w:r>
      <w:r>
        <w:rPr>
          <w:spacing w:val="8"/>
        </w:rPr>
        <w:t xml:space="preserve"> </w:t>
      </w:r>
      <w:r>
        <w:t>de</w:t>
      </w:r>
      <w:r>
        <w:rPr>
          <w:spacing w:val="9"/>
        </w:rPr>
        <w:t xml:space="preserve"> </w:t>
      </w:r>
      <w:r>
        <w:t>las</w:t>
      </w:r>
      <w:r>
        <w:rPr>
          <w:spacing w:val="11"/>
        </w:rPr>
        <w:t xml:space="preserve"> </w:t>
      </w:r>
      <w:r>
        <w:t>zonas</w:t>
      </w:r>
      <w:r>
        <w:rPr>
          <w:spacing w:val="4"/>
        </w:rPr>
        <w:t xml:space="preserve"> </w:t>
      </w:r>
      <w:r>
        <w:t>urbanas</w:t>
      </w:r>
      <w:r>
        <w:rPr>
          <w:spacing w:val="-59"/>
        </w:rPr>
        <w:t xml:space="preserve"> </w:t>
      </w:r>
      <w:r>
        <w:t>y rurales a los programas, servicios y beneficios del Sistema de Subsidio Familiar a través</w:t>
      </w:r>
      <w:r>
        <w:rPr>
          <w:spacing w:val="-59"/>
        </w:rPr>
        <w:t xml:space="preserve"> </w:t>
      </w:r>
      <w:r>
        <w:t>las cajas de compensación familiar. Estas propuestas del Gobierno se establecen en</w:t>
      </w:r>
      <w:r>
        <w:rPr>
          <w:spacing w:val="1"/>
        </w:rPr>
        <w:t xml:space="preserve"> </w:t>
      </w:r>
      <w:r>
        <w:t>términos</w:t>
      </w:r>
      <w:r>
        <w:rPr>
          <w:spacing w:val="-9"/>
        </w:rPr>
        <w:t xml:space="preserve"> </w:t>
      </w:r>
      <w:r>
        <w:t>de:</w:t>
      </w:r>
    </w:p>
    <w:p w14:paraId="4CA3DA02" w14:textId="77777777" w:rsidR="00F82165" w:rsidRPr="00805D63" w:rsidRDefault="00F82165" w:rsidP="00805D63">
      <w:pPr>
        <w:pStyle w:val="Textoindependiente"/>
        <w:spacing w:line="278" w:lineRule="auto"/>
        <w:ind w:left="1446" w:right="1190"/>
        <w:jc w:val="both"/>
      </w:pPr>
    </w:p>
    <w:p w14:paraId="6FCD0CAA" w14:textId="77777777" w:rsidR="0047210A" w:rsidRDefault="00560A1C">
      <w:pPr>
        <w:pStyle w:val="Prrafodelista"/>
        <w:numPr>
          <w:ilvl w:val="1"/>
          <w:numId w:val="6"/>
        </w:numPr>
        <w:tabs>
          <w:tab w:val="left" w:pos="2166"/>
        </w:tabs>
        <w:spacing w:line="264" w:lineRule="auto"/>
        <w:ind w:right="1209"/>
        <w:jc w:val="both"/>
      </w:pPr>
      <w:r>
        <w:t>Aumentar</w:t>
      </w:r>
      <w:r>
        <w:rPr>
          <w:spacing w:val="1"/>
        </w:rPr>
        <w:t xml:space="preserve"> </w:t>
      </w:r>
      <w:r>
        <w:t>y</w:t>
      </w:r>
      <w:r>
        <w:rPr>
          <w:spacing w:val="1"/>
        </w:rPr>
        <w:t xml:space="preserve"> </w:t>
      </w:r>
      <w:r>
        <w:t>mejorar</w:t>
      </w:r>
      <w:r>
        <w:rPr>
          <w:spacing w:val="1"/>
        </w:rPr>
        <w:t xml:space="preserve"> </w:t>
      </w:r>
      <w:r>
        <w:t>la</w:t>
      </w:r>
      <w:r>
        <w:rPr>
          <w:spacing w:val="1"/>
        </w:rPr>
        <w:t xml:space="preserve"> </w:t>
      </w:r>
      <w:r>
        <w:t>prestación</w:t>
      </w:r>
      <w:r>
        <w:rPr>
          <w:spacing w:val="1"/>
        </w:rPr>
        <w:t xml:space="preserve"> </w:t>
      </w:r>
      <w:r>
        <w:t>de</w:t>
      </w:r>
      <w:r>
        <w:rPr>
          <w:spacing w:val="1"/>
        </w:rPr>
        <w:t xml:space="preserve"> </w:t>
      </w:r>
      <w:r>
        <w:t>los</w:t>
      </w:r>
      <w:r>
        <w:rPr>
          <w:spacing w:val="1"/>
        </w:rPr>
        <w:t xml:space="preserve"> </w:t>
      </w:r>
      <w:r>
        <w:t>servicios</w:t>
      </w:r>
      <w:r>
        <w:rPr>
          <w:spacing w:val="1"/>
        </w:rPr>
        <w:t xml:space="preserve"> </w:t>
      </w:r>
      <w:r>
        <w:t>que</w:t>
      </w:r>
      <w:r>
        <w:rPr>
          <w:spacing w:val="1"/>
        </w:rPr>
        <w:t xml:space="preserve"> </w:t>
      </w:r>
      <w:r>
        <w:t>ofrecen</w:t>
      </w:r>
      <w:r>
        <w:rPr>
          <w:spacing w:val="1"/>
        </w:rPr>
        <w:t xml:space="preserve"> </w:t>
      </w:r>
      <w:r>
        <w:t>las</w:t>
      </w:r>
      <w:r>
        <w:rPr>
          <w:spacing w:val="1"/>
        </w:rPr>
        <w:t xml:space="preserve"> </w:t>
      </w:r>
      <w:r>
        <w:t>cajas</w:t>
      </w:r>
      <w:r>
        <w:rPr>
          <w:spacing w:val="1"/>
        </w:rPr>
        <w:t xml:space="preserve"> </w:t>
      </w:r>
      <w:r>
        <w:t>de</w:t>
      </w:r>
      <w:r>
        <w:rPr>
          <w:spacing w:val="1"/>
        </w:rPr>
        <w:t xml:space="preserve"> </w:t>
      </w:r>
      <w:r>
        <w:t>compensación.</w:t>
      </w:r>
    </w:p>
    <w:p w14:paraId="286BBEA9" w14:textId="77777777" w:rsidR="0047210A" w:rsidRDefault="00560A1C">
      <w:pPr>
        <w:pStyle w:val="Prrafodelista"/>
        <w:numPr>
          <w:ilvl w:val="1"/>
          <w:numId w:val="6"/>
        </w:numPr>
        <w:tabs>
          <w:tab w:val="left" w:pos="2166"/>
        </w:tabs>
        <w:spacing w:before="6" w:line="273" w:lineRule="auto"/>
        <w:ind w:right="1201"/>
        <w:jc w:val="both"/>
      </w:pPr>
      <w:r>
        <w:rPr>
          <w:spacing w:val="-1"/>
        </w:rPr>
        <w:t>Incluir</w:t>
      </w:r>
      <w:r>
        <w:rPr>
          <w:spacing w:val="-10"/>
        </w:rPr>
        <w:t xml:space="preserve"> </w:t>
      </w:r>
      <w:r>
        <w:rPr>
          <w:spacing w:val="-1"/>
        </w:rPr>
        <w:t>ajustes</w:t>
      </w:r>
      <w:r>
        <w:rPr>
          <w:spacing w:val="-13"/>
        </w:rPr>
        <w:t xml:space="preserve"> </w:t>
      </w:r>
      <w:r>
        <w:rPr>
          <w:spacing w:val="-1"/>
        </w:rPr>
        <w:t>a</w:t>
      </w:r>
      <w:r>
        <w:rPr>
          <w:spacing w:val="-9"/>
        </w:rPr>
        <w:t xml:space="preserve"> </w:t>
      </w:r>
      <w:r>
        <w:rPr>
          <w:spacing w:val="-1"/>
        </w:rPr>
        <w:t>la</w:t>
      </w:r>
      <w:r>
        <w:rPr>
          <w:spacing w:val="-12"/>
        </w:rPr>
        <w:t xml:space="preserve"> </w:t>
      </w:r>
      <w:r>
        <w:rPr>
          <w:spacing w:val="-1"/>
        </w:rPr>
        <w:t>situación</w:t>
      </w:r>
      <w:r>
        <w:rPr>
          <w:spacing w:val="-11"/>
        </w:rPr>
        <w:t xml:space="preserve"> </w:t>
      </w:r>
      <w:r>
        <w:rPr>
          <w:spacing w:val="-1"/>
        </w:rPr>
        <w:t>regulador-supervisor</w:t>
      </w:r>
      <w:r>
        <w:rPr>
          <w:spacing w:val="-12"/>
        </w:rPr>
        <w:t xml:space="preserve"> </w:t>
      </w:r>
      <w:r>
        <w:t>en</w:t>
      </w:r>
      <w:r>
        <w:rPr>
          <w:spacing w:val="-7"/>
        </w:rPr>
        <w:t xml:space="preserve"> </w:t>
      </w:r>
      <w:r>
        <w:t>el</w:t>
      </w:r>
      <w:r>
        <w:rPr>
          <w:spacing w:val="-12"/>
        </w:rPr>
        <w:t xml:space="preserve"> </w:t>
      </w:r>
      <w:r>
        <w:t>Sistema</w:t>
      </w:r>
      <w:r>
        <w:rPr>
          <w:spacing w:val="-10"/>
        </w:rPr>
        <w:t xml:space="preserve"> </w:t>
      </w:r>
      <w:r>
        <w:t>de</w:t>
      </w:r>
      <w:r>
        <w:rPr>
          <w:spacing w:val="-9"/>
        </w:rPr>
        <w:t xml:space="preserve"> </w:t>
      </w:r>
      <w:r>
        <w:t>Subsidio</w:t>
      </w:r>
      <w:r>
        <w:rPr>
          <w:spacing w:val="-6"/>
        </w:rPr>
        <w:t xml:space="preserve"> </w:t>
      </w:r>
      <w:r>
        <w:t>Familiar</w:t>
      </w:r>
      <w:r>
        <w:rPr>
          <w:spacing w:val="-58"/>
        </w:rPr>
        <w:t xml:space="preserve"> </w:t>
      </w:r>
      <w:r>
        <w:t>para mejorar</w:t>
      </w:r>
      <w:r>
        <w:rPr>
          <w:spacing w:val="1"/>
        </w:rPr>
        <w:t xml:space="preserve"> </w:t>
      </w:r>
      <w:r>
        <w:t>la</w:t>
      </w:r>
      <w:r>
        <w:rPr>
          <w:spacing w:val="1"/>
        </w:rPr>
        <w:t xml:space="preserve"> </w:t>
      </w:r>
      <w:r>
        <w:t>calidad de</w:t>
      </w:r>
      <w:r>
        <w:rPr>
          <w:spacing w:val="1"/>
        </w:rPr>
        <w:t xml:space="preserve"> </w:t>
      </w:r>
      <w:r>
        <w:t>la</w:t>
      </w:r>
      <w:r>
        <w:rPr>
          <w:spacing w:val="1"/>
        </w:rPr>
        <w:t xml:space="preserve"> </w:t>
      </w:r>
      <w:r>
        <w:t>inspección,</w:t>
      </w:r>
      <w:r>
        <w:rPr>
          <w:spacing w:val="1"/>
        </w:rPr>
        <w:t xml:space="preserve"> </w:t>
      </w:r>
      <w:r>
        <w:t>vigilancia</w:t>
      </w:r>
      <w:r>
        <w:rPr>
          <w:spacing w:val="1"/>
        </w:rPr>
        <w:t xml:space="preserve"> </w:t>
      </w:r>
      <w:r>
        <w:t>y</w:t>
      </w:r>
      <w:r>
        <w:rPr>
          <w:spacing w:val="1"/>
        </w:rPr>
        <w:t xml:space="preserve"> </w:t>
      </w:r>
      <w:r>
        <w:t>control impartida por</w:t>
      </w:r>
      <w:r>
        <w:rPr>
          <w:spacing w:val="1"/>
        </w:rPr>
        <w:t xml:space="preserve"> </w:t>
      </w:r>
      <w:r>
        <w:t>la</w:t>
      </w:r>
      <w:r>
        <w:rPr>
          <w:spacing w:val="1"/>
        </w:rPr>
        <w:t xml:space="preserve"> </w:t>
      </w:r>
      <w:r>
        <w:t>Superintendencia del Subsidio Familiar, desde un marco regulatorio y en armonía</w:t>
      </w:r>
      <w:r>
        <w:rPr>
          <w:spacing w:val="1"/>
        </w:rPr>
        <w:t xml:space="preserve"> </w:t>
      </w:r>
      <w:r>
        <w:t>con los principios de gobierno corporativo recomendados por la Organización para</w:t>
      </w:r>
      <w:r>
        <w:rPr>
          <w:spacing w:val="-59"/>
        </w:rPr>
        <w:t xml:space="preserve"> </w:t>
      </w:r>
      <w:r>
        <w:t>la</w:t>
      </w:r>
      <w:r>
        <w:rPr>
          <w:spacing w:val="-8"/>
        </w:rPr>
        <w:t xml:space="preserve"> </w:t>
      </w:r>
      <w:r>
        <w:t>Cooperación</w:t>
      </w:r>
      <w:r>
        <w:rPr>
          <w:spacing w:val="-4"/>
        </w:rPr>
        <w:t xml:space="preserve"> </w:t>
      </w:r>
      <w:r>
        <w:t>y</w:t>
      </w:r>
      <w:r>
        <w:rPr>
          <w:spacing w:val="-11"/>
        </w:rPr>
        <w:t xml:space="preserve"> </w:t>
      </w:r>
      <w:r>
        <w:t>el</w:t>
      </w:r>
      <w:r>
        <w:rPr>
          <w:spacing w:val="-7"/>
        </w:rPr>
        <w:t xml:space="preserve"> </w:t>
      </w:r>
      <w:r>
        <w:t>Desarrollo</w:t>
      </w:r>
      <w:r>
        <w:rPr>
          <w:spacing w:val="1"/>
        </w:rPr>
        <w:t xml:space="preserve"> </w:t>
      </w:r>
      <w:r>
        <w:t>Económico</w:t>
      </w:r>
      <w:r>
        <w:rPr>
          <w:spacing w:val="-6"/>
        </w:rPr>
        <w:t xml:space="preserve"> </w:t>
      </w:r>
      <w:r>
        <w:t>(OCDE).</w:t>
      </w:r>
    </w:p>
    <w:p w14:paraId="487E1842" w14:textId="77777777" w:rsidR="0047210A" w:rsidRDefault="00560A1C">
      <w:pPr>
        <w:pStyle w:val="Prrafodelista"/>
        <w:numPr>
          <w:ilvl w:val="1"/>
          <w:numId w:val="6"/>
        </w:numPr>
        <w:tabs>
          <w:tab w:val="left" w:pos="2166"/>
        </w:tabs>
        <w:spacing w:before="13" w:line="276" w:lineRule="auto"/>
        <w:ind w:right="1192"/>
        <w:jc w:val="both"/>
      </w:pPr>
      <w:r>
        <w:t>Nuevas formas de acción que permitan abordar de manera universal apoyos frente</w:t>
      </w:r>
      <w:r>
        <w:rPr>
          <w:spacing w:val="-59"/>
        </w:rPr>
        <w:t xml:space="preserve"> </w:t>
      </w:r>
      <w:r>
        <w:t>a</w:t>
      </w:r>
      <w:r>
        <w:rPr>
          <w:spacing w:val="-3"/>
        </w:rPr>
        <w:t xml:space="preserve"> </w:t>
      </w:r>
      <w:r>
        <w:t>aspectos</w:t>
      </w:r>
      <w:r>
        <w:rPr>
          <w:spacing w:val="-10"/>
        </w:rPr>
        <w:t xml:space="preserve"> </w:t>
      </w:r>
      <w:r>
        <w:t>de</w:t>
      </w:r>
      <w:r>
        <w:rPr>
          <w:spacing w:val="-2"/>
        </w:rPr>
        <w:t xml:space="preserve"> </w:t>
      </w:r>
      <w:r>
        <w:t>la</w:t>
      </w:r>
      <w:r>
        <w:rPr>
          <w:spacing w:val="-4"/>
        </w:rPr>
        <w:t xml:space="preserve"> </w:t>
      </w:r>
      <w:r>
        <w:t>cobertura</w:t>
      </w:r>
      <w:r>
        <w:rPr>
          <w:spacing w:val="-5"/>
        </w:rPr>
        <w:t xml:space="preserve"> </w:t>
      </w:r>
      <w:r>
        <w:t>de</w:t>
      </w:r>
      <w:r>
        <w:rPr>
          <w:spacing w:val="-1"/>
        </w:rPr>
        <w:t xml:space="preserve"> </w:t>
      </w:r>
      <w:r>
        <w:t>ingresos</w:t>
      </w:r>
      <w:r>
        <w:rPr>
          <w:spacing w:val="-7"/>
        </w:rPr>
        <w:t xml:space="preserve"> </w:t>
      </w:r>
      <w:r>
        <w:t>y</w:t>
      </w:r>
      <w:r>
        <w:rPr>
          <w:spacing w:val="-4"/>
        </w:rPr>
        <w:t xml:space="preserve"> </w:t>
      </w:r>
      <w:r>
        <w:t>servicios</w:t>
      </w:r>
      <w:r>
        <w:rPr>
          <w:spacing w:val="-12"/>
        </w:rPr>
        <w:t xml:space="preserve"> </w:t>
      </w:r>
      <w:r>
        <w:t>a</w:t>
      </w:r>
      <w:r>
        <w:rPr>
          <w:spacing w:val="-3"/>
        </w:rPr>
        <w:t xml:space="preserve"> </w:t>
      </w:r>
      <w:r>
        <w:t>los</w:t>
      </w:r>
      <w:r>
        <w:rPr>
          <w:spacing w:val="-7"/>
        </w:rPr>
        <w:t xml:space="preserve"> </w:t>
      </w:r>
      <w:r>
        <w:t>desempleados,</w:t>
      </w:r>
      <w:r>
        <w:rPr>
          <w:spacing w:val="1"/>
        </w:rPr>
        <w:t xml:space="preserve"> </w:t>
      </w:r>
      <w:r>
        <w:t>la</w:t>
      </w:r>
      <w:r>
        <w:rPr>
          <w:spacing w:val="2"/>
        </w:rPr>
        <w:t xml:space="preserve"> </w:t>
      </w:r>
      <w:r>
        <w:t>inserción</w:t>
      </w:r>
      <w:r>
        <w:rPr>
          <w:spacing w:val="-59"/>
        </w:rPr>
        <w:t xml:space="preserve"> </w:t>
      </w:r>
      <w:r>
        <w:t>laboral</w:t>
      </w:r>
      <w:r>
        <w:rPr>
          <w:spacing w:val="1"/>
        </w:rPr>
        <w:t xml:space="preserve"> </w:t>
      </w:r>
      <w:r>
        <w:t>productiva</w:t>
      </w:r>
      <w:r>
        <w:rPr>
          <w:spacing w:val="1"/>
        </w:rPr>
        <w:t xml:space="preserve"> </w:t>
      </w:r>
      <w:r>
        <w:t>de</w:t>
      </w:r>
      <w:r>
        <w:rPr>
          <w:spacing w:val="1"/>
        </w:rPr>
        <w:t xml:space="preserve"> </w:t>
      </w:r>
      <w:r>
        <w:t>quienes</w:t>
      </w:r>
      <w:r>
        <w:rPr>
          <w:spacing w:val="1"/>
        </w:rPr>
        <w:t xml:space="preserve"> </w:t>
      </w:r>
      <w:r>
        <w:t>no</w:t>
      </w:r>
      <w:r>
        <w:rPr>
          <w:spacing w:val="1"/>
        </w:rPr>
        <w:t xml:space="preserve"> </w:t>
      </w:r>
      <w:r>
        <w:t>cuentan</w:t>
      </w:r>
      <w:r>
        <w:rPr>
          <w:spacing w:val="1"/>
        </w:rPr>
        <w:t xml:space="preserve"> </w:t>
      </w:r>
      <w:r>
        <w:t>con</w:t>
      </w:r>
      <w:r>
        <w:rPr>
          <w:spacing w:val="1"/>
        </w:rPr>
        <w:t xml:space="preserve"> </w:t>
      </w:r>
      <w:r>
        <w:t>un</w:t>
      </w:r>
      <w:r>
        <w:rPr>
          <w:spacing w:val="1"/>
        </w:rPr>
        <w:t xml:space="preserve"> </w:t>
      </w:r>
      <w:r>
        <w:t>empleo</w:t>
      </w:r>
      <w:r>
        <w:rPr>
          <w:spacing w:val="1"/>
        </w:rPr>
        <w:t xml:space="preserve"> </w:t>
      </w:r>
      <w:r>
        <w:t>formal</w:t>
      </w:r>
      <w:r>
        <w:rPr>
          <w:spacing w:val="1"/>
        </w:rPr>
        <w:t xml:space="preserve"> </w:t>
      </w:r>
      <w:r>
        <w:t>o</w:t>
      </w:r>
      <w:r>
        <w:rPr>
          <w:spacing w:val="1"/>
        </w:rPr>
        <w:t xml:space="preserve"> </w:t>
      </w:r>
      <w:r>
        <w:t>bien</w:t>
      </w:r>
      <w:r>
        <w:rPr>
          <w:spacing w:val="1"/>
        </w:rPr>
        <w:t xml:space="preserve"> </w:t>
      </w:r>
      <w:r>
        <w:t>se</w:t>
      </w:r>
      <w:r>
        <w:rPr>
          <w:spacing w:val="1"/>
        </w:rPr>
        <w:t xml:space="preserve"> </w:t>
      </w:r>
      <w:r>
        <w:t>desempeñan en actividades informales e implementación de políticas activas y</w:t>
      </w:r>
      <w:r>
        <w:rPr>
          <w:spacing w:val="1"/>
        </w:rPr>
        <w:t xml:space="preserve"> </w:t>
      </w:r>
      <w:r>
        <w:t>pasivas de mercados de trabajo que apoyen la reinserción, colocación laboral y</w:t>
      </w:r>
      <w:r>
        <w:rPr>
          <w:spacing w:val="1"/>
        </w:rPr>
        <w:t xml:space="preserve"> </w:t>
      </w:r>
      <w:r>
        <w:t>emprendimiento.</w:t>
      </w:r>
    </w:p>
    <w:p w14:paraId="24506D2E" w14:textId="77777777" w:rsidR="006E0D6F" w:rsidRDefault="006E0D6F">
      <w:pPr>
        <w:pStyle w:val="Textoindependiente"/>
        <w:spacing w:before="8"/>
        <w:rPr>
          <w:sz w:val="17"/>
        </w:rPr>
      </w:pPr>
    </w:p>
    <w:p w14:paraId="694A69D7" w14:textId="77777777" w:rsidR="0047210A" w:rsidRDefault="00560A1C">
      <w:pPr>
        <w:pStyle w:val="Textoindependiente"/>
        <w:spacing w:before="94" w:line="278" w:lineRule="auto"/>
        <w:ind w:left="1446" w:right="1185"/>
        <w:jc w:val="both"/>
      </w:pPr>
      <w:r>
        <w:t>Por</w:t>
      </w:r>
      <w:r>
        <w:rPr>
          <w:spacing w:val="-5"/>
        </w:rPr>
        <w:t xml:space="preserve"> </w:t>
      </w:r>
      <w:r>
        <w:t>otro</w:t>
      </w:r>
      <w:r>
        <w:rPr>
          <w:spacing w:val="-5"/>
        </w:rPr>
        <w:t xml:space="preserve"> </w:t>
      </w:r>
      <w:r>
        <w:t>lado,</w:t>
      </w:r>
      <w:r>
        <w:rPr>
          <w:spacing w:val="-3"/>
        </w:rPr>
        <w:t xml:space="preserve"> </w:t>
      </w:r>
      <w:r>
        <w:t>el</w:t>
      </w:r>
      <w:r>
        <w:rPr>
          <w:spacing w:val="-6"/>
        </w:rPr>
        <w:t xml:space="preserve"> </w:t>
      </w:r>
      <w:r>
        <w:t>PND</w:t>
      </w:r>
      <w:r>
        <w:rPr>
          <w:spacing w:val="-5"/>
        </w:rPr>
        <w:t xml:space="preserve"> </w:t>
      </w:r>
      <w:r>
        <w:t>propone</w:t>
      </w:r>
      <w:r>
        <w:rPr>
          <w:spacing w:val="-5"/>
        </w:rPr>
        <w:t xml:space="preserve"> </w:t>
      </w:r>
      <w:r>
        <w:t>en</w:t>
      </w:r>
      <w:r>
        <w:rPr>
          <w:spacing w:val="-5"/>
        </w:rPr>
        <w:t xml:space="preserve"> </w:t>
      </w:r>
      <w:r>
        <w:t>lo</w:t>
      </w:r>
      <w:r>
        <w:rPr>
          <w:spacing w:val="-5"/>
        </w:rPr>
        <w:t xml:space="preserve"> </w:t>
      </w:r>
      <w:r>
        <w:t>referente</w:t>
      </w:r>
      <w:r>
        <w:rPr>
          <w:spacing w:val="-5"/>
        </w:rPr>
        <w:t xml:space="preserve"> </w:t>
      </w:r>
      <w:r>
        <w:t>a</w:t>
      </w:r>
      <w:r>
        <w:rPr>
          <w:spacing w:val="-5"/>
        </w:rPr>
        <w:t xml:space="preserve"> </w:t>
      </w:r>
      <w:r>
        <w:t>inspección,</w:t>
      </w:r>
      <w:r>
        <w:rPr>
          <w:spacing w:val="-6"/>
        </w:rPr>
        <w:t xml:space="preserve"> </w:t>
      </w:r>
      <w:r>
        <w:t>vigilancia</w:t>
      </w:r>
      <w:r>
        <w:rPr>
          <w:spacing w:val="-7"/>
        </w:rPr>
        <w:t xml:space="preserve"> </w:t>
      </w:r>
      <w:r>
        <w:t>y</w:t>
      </w:r>
      <w:r>
        <w:rPr>
          <w:spacing w:val="-4"/>
        </w:rPr>
        <w:t xml:space="preserve"> </w:t>
      </w:r>
      <w:r>
        <w:t>control</w:t>
      </w:r>
      <w:r>
        <w:rPr>
          <w:spacing w:val="-6"/>
        </w:rPr>
        <w:t xml:space="preserve"> </w:t>
      </w:r>
      <w:r>
        <w:t>(IVC)</w:t>
      </w:r>
      <w:r>
        <w:rPr>
          <w:spacing w:val="3"/>
        </w:rPr>
        <w:t xml:space="preserve"> </w:t>
      </w:r>
      <w:r>
        <w:t>definir</w:t>
      </w:r>
      <w:r>
        <w:rPr>
          <w:spacing w:val="-59"/>
        </w:rPr>
        <w:t xml:space="preserve"> </w:t>
      </w:r>
      <w:r>
        <w:t>matrices de riesgo objetivas en diseño y aplicación de regulaciones con IVC. En cuanto a</w:t>
      </w:r>
      <w:r>
        <w:rPr>
          <w:spacing w:val="1"/>
        </w:rPr>
        <w:t xml:space="preserve"> </w:t>
      </w:r>
      <w:r>
        <w:t>la coordinación de la inspección a partir de sistematización de información, sanciones</w:t>
      </w:r>
      <w:r>
        <w:rPr>
          <w:spacing w:val="1"/>
        </w:rPr>
        <w:t xml:space="preserve"> </w:t>
      </w:r>
      <w:r>
        <w:t>proporcionales</w:t>
      </w:r>
      <w:r>
        <w:rPr>
          <w:spacing w:val="1"/>
        </w:rPr>
        <w:t xml:space="preserve"> </w:t>
      </w:r>
      <w:r>
        <w:t>en</w:t>
      </w:r>
      <w:r>
        <w:rPr>
          <w:spacing w:val="1"/>
        </w:rPr>
        <w:t xml:space="preserve"> </w:t>
      </w:r>
      <w:r>
        <w:t>función</w:t>
      </w:r>
      <w:r>
        <w:rPr>
          <w:spacing w:val="1"/>
        </w:rPr>
        <w:t xml:space="preserve"> </w:t>
      </w:r>
      <w:r>
        <w:t>del</w:t>
      </w:r>
      <w:r>
        <w:rPr>
          <w:spacing w:val="1"/>
        </w:rPr>
        <w:t xml:space="preserve"> </w:t>
      </w:r>
      <w:r>
        <w:t>riesgo</w:t>
      </w:r>
      <w:r>
        <w:rPr>
          <w:spacing w:val="1"/>
        </w:rPr>
        <w:t xml:space="preserve"> </w:t>
      </w:r>
      <w:r>
        <w:t>y</w:t>
      </w:r>
      <w:r>
        <w:rPr>
          <w:spacing w:val="1"/>
        </w:rPr>
        <w:t xml:space="preserve"> </w:t>
      </w:r>
      <w:r>
        <w:t>población</w:t>
      </w:r>
      <w:r>
        <w:rPr>
          <w:spacing w:val="1"/>
        </w:rPr>
        <w:t xml:space="preserve"> </w:t>
      </w:r>
      <w:r>
        <w:t>afectada.</w:t>
      </w:r>
      <w:r>
        <w:rPr>
          <w:spacing w:val="1"/>
        </w:rPr>
        <w:t xml:space="preserve"> </w:t>
      </w:r>
      <w:r>
        <w:t>Pero</w:t>
      </w:r>
      <w:r>
        <w:rPr>
          <w:spacing w:val="1"/>
        </w:rPr>
        <w:t xml:space="preserve"> </w:t>
      </w:r>
      <w:r>
        <w:t>la</w:t>
      </w:r>
      <w:r>
        <w:rPr>
          <w:spacing w:val="1"/>
        </w:rPr>
        <w:t xml:space="preserve"> </w:t>
      </w:r>
      <w:r>
        <w:t>multiplicidad</w:t>
      </w:r>
      <w:r>
        <w:rPr>
          <w:spacing w:val="1"/>
        </w:rPr>
        <w:t xml:space="preserve"> </w:t>
      </w:r>
      <w:r>
        <w:t>de</w:t>
      </w:r>
      <w:r>
        <w:rPr>
          <w:spacing w:val="1"/>
        </w:rPr>
        <w:t xml:space="preserve"> </w:t>
      </w:r>
      <w:r>
        <w:t>funciones ha traído consigo la participación de diferentes instituciones de vigilancia y</w:t>
      </w:r>
      <w:r>
        <w:rPr>
          <w:spacing w:val="1"/>
        </w:rPr>
        <w:t xml:space="preserve"> </w:t>
      </w:r>
      <w:r>
        <w:t>control,</w:t>
      </w:r>
      <w:r>
        <w:rPr>
          <w:spacing w:val="1"/>
        </w:rPr>
        <w:t xml:space="preserve"> </w:t>
      </w:r>
      <w:r>
        <w:t>tales</w:t>
      </w:r>
      <w:r>
        <w:rPr>
          <w:spacing w:val="1"/>
        </w:rPr>
        <w:t xml:space="preserve"> </w:t>
      </w:r>
      <w:r>
        <w:t>como:</w:t>
      </w:r>
      <w:r>
        <w:rPr>
          <w:spacing w:val="1"/>
        </w:rPr>
        <w:t xml:space="preserve"> </w:t>
      </w:r>
      <w:r>
        <w:t>la</w:t>
      </w:r>
      <w:r>
        <w:rPr>
          <w:spacing w:val="1"/>
        </w:rPr>
        <w:t xml:space="preserve"> </w:t>
      </w:r>
      <w:r>
        <w:t>Superintendencia</w:t>
      </w:r>
      <w:r>
        <w:rPr>
          <w:spacing w:val="1"/>
        </w:rPr>
        <w:t xml:space="preserve"> </w:t>
      </w:r>
      <w:r>
        <w:t>del</w:t>
      </w:r>
      <w:r>
        <w:rPr>
          <w:spacing w:val="1"/>
        </w:rPr>
        <w:t xml:space="preserve"> </w:t>
      </w:r>
      <w:r>
        <w:t>Subsidio</w:t>
      </w:r>
      <w:r>
        <w:rPr>
          <w:spacing w:val="1"/>
        </w:rPr>
        <w:t xml:space="preserve"> </w:t>
      </w:r>
      <w:r>
        <w:t>Familiar,</w:t>
      </w:r>
      <w:r>
        <w:rPr>
          <w:spacing w:val="1"/>
        </w:rPr>
        <w:t xml:space="preserve"> </w:t>
      </w:r>
      <w:r>
        <w:t>la</w:t>
      </w:r>
      <w:r>
        <w:rPr>
          <w:spacing w:val="1"/>
        </w:rPr>
        <w:t xml:space="preserve"> </w:t>
      </w:r>
      <w:r>
        <w:t>Superintendencia</w:t>
      </w:r>
      <w:r>
        <w:rPr>
          <w:spacing w:val="1"/>
        </w:rPr>
        <w:t xml:space="preserve"> </w:t>
      </w:r>
      <w:r>
        <w:t>Nacional</w:t>
      </w:r>
      <w:r>
        <w:rPr>
          <w:spacing w:val="-5"/>
        </w:rPr>
        <w:t xml:space="preserve"> </w:t>
      </w:r>
      <w:r>
        <w:t>de</w:t>
      </w:r>
      <w:r>
        <w:rPr>
          <w:spacing w:val="-4"/>
        </w:rPr>
        <w:t xml:space="preserve"> </w:t>
      </w:r>
      <w:r>
        <w:t>Salud,</w:t>
      </w:r>
      <w:r>
        <w:rPr>
          <w:spacing w:val="-5"/>
        </w:rPr>
        <w:t xml:space="preserve"> </w:t>
      </w:r>
      <w:r>
        <w:t>la</w:t>
      </w:r>
      <w:r>
        <w:rPr>
          <w:spacing w:val="-8"/>
        </w:rPr>
        <w:t xml:space="preserve"> </w:t>
      </w:r>
      <w:r>
        <w:t>Superintendencia</w:t>
      </w:r>
      <w:r>
        <w:rPr>
          <w:spacing w:val="4"/>
        </w:rPr>
        <w:t xml:space="preserve"> </w:t>
      </w:r>
      <w:r>
        <w:t>Financiera</w:t>
      </w:r>
      <w:r>
        <w:rPr>
          <w:spacing w:val="2"/>
        </w:rPr>
        <w:t xml:space="preserve"> </w:t>
      </w:r>
      <w:r>
        <w:t>de</w:t>
      </w:r>
      <w:r>
        <w:rPr>
          <w:spacing w:val="-4"/>
        </w:rPr>
        <w:t xml:space="preserve"> </w:t>
      </w:r>
      <w:r>
        <w:t>Colombia,</w:t>
      </w:r>
      <w:r>
        <w:rPr>
          <w:spacing w:val="-2"/>
        </w:rPr>
        <w:t xml:space="preserve"> </w:t>
      </w:r>
      <w:r>
        <w:t>la</w:t>
      </w:r>
      <w:r>
        <w:rPr>
          <w:spacing w:val="1"/>
        </w:rPr>
        <w:t xml:space="preserve"> </w:t>
      </w:r>
      <w:r>
        <w:t>Contraloría</w:t>
      </w:r>
      <w:r>
        <w:rPr>
          <w:spacing w:val="1"/>
        </w:rPr>
        <w:t xml:space="preserve"> </w:t>
      </w:r>
      <w:r>
        <w:t>General</w:t>
      </w:r>
      <w:r>
        <w:rPr>
          <w:spacing w:val="-5"/>
        </w:rPr>
        <w:t xml:space="preserve"> </w:t>
      </w:r>
      <w:r>
        <w:t>de</w:t>
      </w:r>
      <w:r>
        <w:rPr>
          <w:spacing w:val="-59"/>
        </w:rPr>
        <w:t xml:space="preserve"> </w:t>
      </w:r>
      <w:r>
        <w:rPr>
          <w:spacing w:val="-1"/>
        </w:rPr>
        <w:t>la</w:t>
      </w:r>
      <w:r>
        <w:rPr>
          <w:spacing w:val="-12"/>
        </w:rPr>
        <w:t xml:space="preserve"> </w:t>
      </w:r>
      <w:r>
        <w:rPr>
          <w:spacing w:val="-1"/>
        </w:rPr>
        <w:t>República,</w:t>
      </w:r>
      <w:r>
        <w:rPr>
          <w:spacing w:val="-10"/>
        </w:rPr>
        <w:t xml:space="preserve"> </w:t>
      </w:r>
      <w:r>
        <w:rPr>
          <w:spacing w:val="-1"/>
        </w:rPr>
        <w:t>entre</w:t>
      </w:r>
      <w:r>
        <w:rPr>
          <w:spacing w:val="-11"/>
        </w:rPr>
        <w:t xml:space="preserve"> </w:t>
      </w:r>
      <w:r>
        <w:rPr>
          <w:spacing w:val="-1"/>
        </w:rPr>
        <w:t>otras.</w:t>
      </w:r>
      <w:r>
        <w:rPr>
          <w:spacing w:val="-11"/>
        </w:rPr>
        <w:t xml:space="preserve"> </w:t>
      </w:r>
      <w:r>
        <w:rPr>
          <w:spacing w:val="-1"/>
        </w:rPr>
        <w:t>Estas</w:t>
      </w:r>
      <w:r>
        <w:rPr>
          <w:spacing w:val="-11"/>
        </w:rPr>
        <w:t xml:space="preserve"> </w:t>
      </w:r>
      <w:r>
        <w:rPr>
          <w:spacing w:val="-1"/>
        </w:rPr>
        <w:t>instancias</w:t>
      </w:r>
      <w:r>
        <w:rPr>
          <w:spacing w:val="-14"/>
        </w:rPr>
        <w:t xml:space="preserve"> </w:t>
      </w:r>
      <w:r>
        <w:rPr>
          <w:spacing w:val="-1"/>
        </w:rPr>
        <w:t>regulan</w:t>
      </w:r>
      <w:r>
        <w:rPr>
          <w:spacing w:val="-15"/>
        </w:rPr>
        <w:t xml:space="preserve"> </w:t>
      </w:r>
      <w:r>
        <w:rPr>
          <w:spacing w:val="-1"/>
        </w:rPr>
        <w:t>de</w:t>
      </w:r>
      <w:r>
        <w:rPr>
          <w:spacing w:val="-12"/>
        </w:rPr>
        <w:t xml:space="preserve"> </w:t>
      </w:r>
      <w:r>
        <w:rPr>
          <w:spacing w:val="-1"/>
        </w:rPr>
        <w:t>acuerdo</w:t>
      </w:r>
      <w:r>
        <w:rPr>
          <w:spacing w:val="-12"/>
        </w:rPr>
        <w:t xml:space="preserve"> </w:t>
      </w:r>
      <w:r>
        <w:rPr>
          <w:spacing w:val="-1"/>
        </w:rPr>
        <w:t>con</w:t>
      </w:r>
      <w:r>
        <w:rPr>
          <w:spacing w:val="-10"/>
        </w:rPr>
        <w:t xml:space="preserve"> </w:t>
      </w:r>
      <w:r>
        <w:rPr>
          <w:spacing w:val="-1"/>
        </w:rPr>
        <w:t>su</w:t>
      </w:r>
      <w:r>
        <w:rPr>
          <w:spacing w:val="-12"/>
        </w:rPr>
        <w:t xml:space="preserve"> </w:t>
      </w:r>
      <w:r>
        <w:rPr>
          <w:spacing w:val="-1"/>
        </w:rPr>
        <w:t>naturaleza</w:t>
      </w:r>
      <w:r>
        <w:rPr>
          <w:spacing w:val="-11"/>
        </w:rPr>
        <w:t xml:space="preserve"> </w:t>
      </w:r>
      <w:r>
        <w:rPr>
          <w:spacing w:val="-1"/>
        </w:rPr>
        <w:t>y</w:t>
      </w:r>
      <w:r>
        <w:rPr>
          <w:spacing w:val="2"/>
        </w:rPr>
        <w:t xml:space="preserve"> </w:t>
      </w:r>
      <w:r>
        <w:rPr>
          <w:spacing w:val="-1"/>
        </w:rPr>
        <w:t>objetivos.</w:t>
      </w:r>
      <w:r>
        <w:rPr>
          <w:spacing w:val="-59"/>
        </w:rPr>
        <w:t xml:space="preserve"> </w:t>
      </w:r>
      <w:r>
        <w:t>Sin embargo, con la aparición de nuevos programas y planes es posible que entren a</w:t>
      </w:r>
      <w:r>
        <w:rPr>
          <w:spacing w:val="1"/>
        </w:rPr>
        <w:t xml:space="preserve"> </w:t>
      </w:r>
      <w:r>
        <w:t>participar otros entes de control, en cuyo caso será necesario establecer con claridad las</w:t>
      </w:r>
      <w:r>
        <w:rPr>
          <w:spacing w:val="1"/>
        </w:rPr>
        <w:t xml:space="preserve"> </w:t>
      </w:r>
      <w:r>
        <w:t>responsabilidades</w:t>
      </w:r>
      <w:r>
        <w:rPr>
          <w:spacing w:val="-3"/>
        </w:rPr>
        <w:t xml:space="preserve"> </w:t>
      </w:r>
      <w:r>
        <w:t>y</w:t>
      </w:r>
      <w:r>
        <w:rPr>
          <w:spacing w:val="-4"/>
        </w:rPr>
        <w:t xml:space="preserve"> </w:t>
      </w:r>
      <w:r>
        <w:t>alcances</w:t>
      </w:r>
      <w:r>
        <w:rPr>
          <w:spacing w:val="-6"/>
        </w:rPr>
        <w:t xml:space="preserve"> </w:t>
      </w:r>
      <w:r>
        <w:t>de</w:t>
      </w:r>
      <w:r>
        <w:rPr>
          <w:spacing w:val="-2"/>
        </w:rPr>
        <w:t xml:space="preserve"> </w:t>
      </w:r>
      <w:r>
        <w:t>cada</w:t>
      </w:r>
      <w:r>
        <w:rPr>
          <w:spacing w:val="-2"/>
        </w:rPr>
        <w:t xml:space="preserve"> </w:t>
      </w:r>
      <w:r>
        <w:t>una.</w:t>
      </w:r>
    </w:p>
    <w:p w14:paraId="66CB5D3B" w14:textId="77777777" w:rsidR="0047210A" w:rsidRDefault="0047210A">
      <w:pPr>
        <w:pStyle w:val="Textoindependiente"/>
        <w:rPr>
          <w:sz w:val="23"/>
        </w:rPr>
      </w:pPr>
    </w:p>
    <w:p w14:paraId="22C49181" w14:textId="77777777" w:rsidR="0047210A" w:rsidRDefault="00560A1C">
      <w:pPr>
        <w:pStyle w:val="Textoindependiente"/>
        <w:spacing w:line="278" w:lineRule="auto"/>
        <w:ind w:left="1446" w:right="1192"/>
        <w:jc w:val="both"/>
      </w:pPr>
      <w:r>
        <w:t>Con</w:t>
      </w:r>
      <w:r>
        <w:rPr>
          <w:spacing w:val="-7"/>
        </w:rPr>
        <w:t xml:space="preserve"> </w:t>
      </w:r>
      <w:r>
        <w:t>todo</w:t>
      </w:r>
      <w:r>
        <w:rPr>
          <w:spacing w:val="-1"/>
        </w:rPr>
        <w:t xml:space="preserve"> </w:t>
      </w:r>
      <w:r>
        <w:t>esto,</w:t>
      </w:r>
      <w:r>
        <w:rPr>
          <w:spacing w:val="-1"/>
        </w:rPr>
        <w:t xml:space="preserve"> </w:t>
      </w:r>
      <w:r>
        <w:t>se</w:t>
      </w:r>
      <w:r>
        <w:rPr>
          <w:spacing w:val="-8"/>
        </w:rPr>
        <w:t xml:space="preserve"> </w:t>
      </w:r>
      <w:r>
        <w:t>evidencia</w:t>
      </w:r>
      <w:r>
        <w:rPr>
          <w:spacing w:val="1"/>
        </w:rPr>
        <w:t xml:space="preserve"> </w:t>
      </w:r>
      <w:r>
        <w:t>que</w:t>
      </w:r>
      <w:r>
        <w:rPr>
          <w:spacing w:val="-2"/>
        </w:rPr>
        <w:t xml:space="preserve"> </w:t>
      </w:r>
      <w:r>
        <w:t>el</w:t>
      </w:r>
      <w:r>
        <w:rPr>
          <w:spacing w:val="-13"/>
        </w:rPr>
        <w:t xml:space="preserve"> </w:t>
      </w:r>
      <w:r>
        <w:t>principal</w:t>
      </w:r>
      <w:r>
        <w:rPr>
          <w:spacing w:val="-4"/>
        </w:rPr>
        <w:t xml:space="preserve"> </w:t>
      </w:r>
      <w:r>
        <w:t>problema</w:t>
      </w:r>
      <w:r>
        <w:rPr>
          <w:spacing w:val="4"/>
        </w:rPr>
        <w:t xml:space="preserve"> </w:t>
      </w:r>
      <w:r>
        <w:t>es</w:t>
      </w:r>
      <w:r>
        <w:rPr>
          <w:spacing w:val="-1"/>
        </w:rPr>
        <w:t xml:space="preserve"> </w:t>
      </w:r>
      <w:r>
        <w:t>la</w:t>
      </w:r>
      <w:r>
        <w:rPr>
          <w:spacing w:val="-13"/>
        </w:rPr>
        <w:t xml:space="preserve"> </w:t>
      </w:r>
      <w:r>
        <w:t>falta</w:t>
      </w:r>
      <w:r>
        <w:rPr>
          <w:spacing w:val="-4"/>
        </w:rPr>
        <w:t xml:space="preserve"> </w:t>
      </w:r>
      <w:r>
        <w:t>de</w:t>
      </w:r>
      <w:r>
        <w:rPr>
          <w:spacing w:val="-1"/>
        </w:rPr>
        <w:t xml:space="preserve"> </w:t>
      </w:r>
      <w:r>
        <w:t>una</w:t>
      </w:r>
      <w:r>
        <w:rPr>
          <w:spacing w:val="-2"/>
        </w:rPr>
        <w:t xml:space="preserve"> </w:t>
      </w:r>
      <w:r>
        <w:t>visión conjunta</w:t>
      </w:r>
      <w:r>
        <w:rPr>
          <w:spacing w:val="-1"/>
        </w:rPr>
        <w:t xml:space="preserve"> </w:t>
      </w:r>
      <w:r>
        <w:t>del</w:t>
      </w:r>
      <w:r>
        <w:rPr>
          <w:spacing w:val="-59"/>
        </w:rPr>
        <w:t xml:space="preserve"> </w:t>
      </w:r>
      <w:r>
        <w:t>sistema.</w:t>
      </w:r>
      <w:r>
        <w:rPr>
          <w:spacing w:val="-8"/>
        </w:rPr>
        <w:t xml:space="preserve"> </w:t>
      </w:r>
      <w:r>
        <w:t>Una</w:t>
      </w:r>
      <w:r>
        <w:rPr>
          <w:spacing w:val="-8"/>
        </w:rPr>
        <w:t xml:space="preserve"> </w:t>
      </w:r>
      <w:r>
        <w:t>visión</w:t>
      </w:r>
      <w:r>
        <w:rPr>
          <w:spacing w:val="-7"/>
        </w:rPr>
        <w:t xml:space="preserve"> </w:t>
      </w:r>
      <w:r>
        <w:t>que</w:t>
      </w:r>
      <w:r>
        <w:rPr>
          <w:spacing w:val="-8"/>
        </w:rPr>
        <w:t xml:space="preserve"> </w:t>
      </w:r>
      <w:r>
        <w:t>favorezca</w:t>
      </w:r>
      <w:r>
        <w:rPr>
          <w:spacing w:val="-8"/>
        </w:rPr>
        <w:t xml:space="preserve"> </w:t>
      </w:r>
      <w:r>
        <w:t>su</w:t>
      </w:r>
      <w:r>
        <w:rPr>
          <w:spacing w:val="-7"/>
        </w:rPr>
        <w:t xml:space="preserve"> </w:t>
      </w:r>
      <w:r>
        <w:t>articulación,</w:t>
      </w:r>
      <w:r>
        <w:rPr>
          <w:spacing w:val="-7"/>
        </w:rPr>
        <w:t xml:space="preserve"> </w:t>
      </w:r>
      <w:r>
        <w:t>planificación</w:t>
      </w:r>
      <w:r>
        <w:rPr>
          <w:spacing w:val="-8"/>
        </w:rPr>
        <w:t xml:space="preserve"> </w:t>
      </w:r>
      <w:r>
        <w:t>y</w:t>
      </w:r>
      <w:r>
        <w:rPr>
          <w:spacing w:val="-7"/>
        </w:rPr>
        <w:t xml:space="preserve"> </w:t>
      </w:r>
      <w:r>
        <w:t>delimitación</w:t>
      </w:r>
      <w:r>
        <w:rPr>
          <w:spacing w:val="-3"/>
        </w:rPr>
        <w:t xml:space="preserve"> </w:t>
      </w:r>
      <w:r>
        <w:t>del</w:t>
      </w:r>
      <w:r>
        <w:rPr>
          <w:spacing w:val="-6"/>
        </w:rPr>
        <w:t xml:space="preserve"> </w:t>
      </w:r>
      <w:r>
        <w:t>marco</w:t>
      </w:r>
      <w:r>
        <w:rPr>
          <w:spacing w:val="-6"/>
        </w:rPr>
        <w:t xml:space="preserve"> </w:t>
      </w:r>
      <w:r>
        <w:t>de</w:t>
      </w:r>
      <w:r>
        <w:rPr>
          <w:spacing w:val="-59"/>
        </w:rPr>
        <w:t xml:space="preserve"> </w:t>
      </w:r>
      <w:r>
        <w:t>acción. Esto influye en la percepción que se tiene de la “desactualización” del sistema, y</w:t>
      </w:r>
      <w:r>
        <w:rPr>
          <w:spacing w:val="1"/>
        </w:rPr>
        <w:t xml:space="preserve"> </w:t>
      </w:r>
      <w:r>
        <w:rPr>
          <w:spacing w:val="-2"/>
        </w:rPr>
        <w:t>sobre</w:t>
      </w:r>
      <w:r>
        <w:rPr>
          <w:spacing w:val="-9"/>
        </w:rPr>
        <w:t xml:space="preserve"> </w:t>
      </w:r>
      <w:r>
        <w:rPr>
          <w:spacing w:val="-2"/>
        </w:rPr>
        <w:t>las</w:t>
      </w:r>
      <w:r>
        <w:rPr>
          <w:spacing w:val="-16"/>
        </w:rPr>
        <w:t xml:space="preserve"> </w:t>
      </w:r>
      <w:r>
        <w:rPr>
          <w:spacing w:val="-2"/>
        </w:rPr>
        <w:t>dificultades</w:t>
      </w:r>
      <w:r>
        <w:rPr>
          <w:spacing w:val="-15"/>
        </w:rPr>
        <w:t xml:space="preserve"> </w:t>
      </w:r>
      <w:r>
        <w:rPr>
          <w:spacing w:val="-2"/>
        </w:rPr>
        <w:t>en</w:t>
      </w:r>
      <w:r>
        <w:rPr>
          <w:spacing w:val="-1"/>
        </w:rPr>
        <w:t xml:space="preserve"> </w:t>
      </w:r>
      <w:r>
        <w:rPr>
          <w:spacing w:val="-2"/>
        </w:rPr>
        <w:t>términos</w:t>
      </w:r>
      <w:r>
        <w:rPr>
          <w:spacing w:val="-14"/>
        </w:rPr>
        <w:t xml:space="preserve"> </w:t>
      </w:r>
      <w:r>
        <w:rPr>
          <w:spacing w:val="-1"/>
        </w:rPr>
        <w:t>de la</w:t>
      </w:r>
      <w:r>
        <w:rPr>
          <w:spacing w:val="-2"/>
        </w:rPr>
        <w:t xml:space="preserve"> </w:t>
      </w:r>
      <w:r>
        <w:rPr>
          <w:spacing w:val="-1"/>
        </w:rPr>
        <w:t>velocidad</w:t>
      </w:r>
      <w:r>
        <w:rPr>
          <w:spacing w:val="-9"/>
        </w:rPr>
        <w:t xml:space="preserve"> </w:t>
      </w:r>
      <w:r>
        <w:rPr>
          <w:spacing w:val="-1"/>
        </w:rPr>
        <w:t>de</w:t>
      </w:r>
      <w:r>
        <w:rPr>
          <w:spacing w:val="4"/>
        </w:rPr>
        <w:t xml:space="preserve"> </w:t>
      </w:r>
      <w:r>
        <w:rPr>
          <w:spacing w:val="-1"/>
        </w:rPr>
        <w:t>ajuste</w:t>
      </w:r>
      <w:r>
        <w:rPr>
          <w:spacing w:val="-6"/>
        </w:rPr>
        <w:t xml:space="preserve"> </w:t>
      </w:r>
      <w:r>
        <w:rPr>
          <w:spacing w:val="-1"/>
        </w:rPr>
        <w:t>a</w:t>
      </w:r>
      <w:r>
        <w:rPr>
          <w:spacing w:val="-3"/>
        </w:rPr>
        <w:t xml:space="preserve"> </w:t>
      </w:r>
      <w:r>
        <w:rPr>
          <w:spacing w:val="-1"/>
        </w:rPr>
        <w:t>los</w:t>
      </w:r>
      <w:r>
        <w:rPr>
          <w:spacing w:val="-9"/>
        </w:rPr>
        <w:t xml:space="preserve"> </w:t>
      </w:r>
      <w:r>
        <w:rPr>
          <w:spacing w:val="-1"/>
        </w:rPr>
        <w:t>cambios</w:t>
      </w:r>
      <w:r>
        <w:rPr>
          <w:spacing w:val="-16"/>
        </w:rPr>
        <w:t xml:space="preserve"> </w:t>
      </w:r>
      <w:r>
        <w:rPr>
          <w:spacing w:val="-1"/>
        </w:rPr>
        <w:t>sociales,</w:t>
      </w:r>
      <w:r>
        <w:rPr>
          <w:spacing w:val="-6"/>
        </w:rPr>
        <w:t xml:space="preserve"> </w:t>
      </w:r>
      <w:r>
        <w:rPr>
          <w:spacing w:val="-1"/>
        </w:rPr>
        <w:t>y</w:t>
      </w:r>
      <w:r>
        <w:rPr>
          <w:spacing w:val="-11"/>
        </w:rPr>
        <w:t xml:space="preserve"> </w:t>
      </w:r>
      <w:r>
        <w:rPr>
          <w:spacing w:val="-1"/>
        </w:rPr>
        <w:t>nuevas</w:t>
      </w:r>
      <w:r>
        <w:rPr>
          <w:spacing w:val="-59"/>
        </w:rPr>
        <w:t xml:space="preserve"> </w:t>
      </w:r>
      <w:r>
        <w:t>realidades</w:t>
      </w:r>
      <w:r>
        <w:rPr>
          <w:spacing w:val="1"/>
        </w:rPr>
        <w:t xml:space="preserve"> </w:t>
      </w:r>
      <w:r>
        <w:t>del</w:t>
      </w:r>
      <w:r>
        <w:rPr>
          <w:spacing w:val="1"/>
        </w:rPr>
        <w:t xml:space="preserve"> </w:t>
      </w:r>
      <w:r>
        <w:t>país.</w:t>
      </w:r>
      <w:r>
        <w:rPr>
          <w:spacing w:val="1"/>
        </w:rPr>
        <w:t xml:space="preserve"> </w:t>
      </w:r>
      <w:r>
        <w:t>No</w:t>
      </w:r>
      <w:r>
        <w:rPr>
          <w:spacing w:val="1"/>
        </w:rPr>
        <w:t xml:space="preserve"> </w:t>
      </w:r>
      <w:r>
        <w:t>es</w:t>
      </w:r>
      <w:r>
        <w:rPr>
          <w:spacing w:val="1"/>
        </w:rPr>
        <w:t xml:space="preserve"> </w:t>
      </w:r>
      <w:r>
        <w:t>clara</w:t>
      </w:r>
      <w:r>
        <w:rPr>
          <w:spacing w:val="1"/>
        </w:rPr>
        <w:t xml:space="preserve"> </w:t>
      </w:r>
      <w:r>
        <w:t>la</w:t>
      </w:r>
      <w:r>
        <w:rPr>
          <w:spacing w:val="1"/>
        </w:rPr>
        <w:t xml:space="preserve"> </w:t>
      </w:r>
      <w:r>
        <w:t>responsabilidad</w:t>
      </w:r>
      <w:r>
        <w:rPr>
          <w:spacing w:val="1"/>
        </w:rPr>
        <w:t xml:space="preserve"> </w:t>
      </w:r>
      <w:r>
        <w:t>de</w:t>
      </w:r>
      <w:r>
        <w:rPr>
          <w:spacing w:val="1"/>
        </w:rPr>
        <w:t xml:space="preserve"> </w:t>
      </w:r>
      <w:r>
        <w:t>las</w:t>
      </w:r>
      <w:r>
        <w:rPr>
          <w:spacing w:val="1"/>
        </w:rPr>
        <w:t xml:space="preserve"> </w:t>
      </w:r>
      <w:r>
        <w:t>diferentes</w:t>
      </w:r>
      <w:r>
        <w:rPr>
          <w:spacing w:val="1"/>
        </w:rPr>
        <w:t xml:space="preserve"> </w:t>
      </w:r>
      <w:r>
        <w:t>entidades</w:t>
      </w:r>
      <w:r>
        <w:rPr>
          <w:spacing w:val="1"/>
        </w:rPr>
        <w:t xml:space="preserve"> </w:t>
      </w:r>
      <w:r>
        <w:t>que</w:t>
      </w:r>
      <w:r>
        <w:rPr>
          <w:spacing w:val="-59"/>
        </w:rPr>
        <w:t xml:space="preserve"> </w:t>
      </w:r>
      <w:r>
        <w:t>participan y no se tiene evidencia de procesos de interlocución y retroalimentación con los</w:t>
      </w:r>
      <w:r>
        <w:rPr>
          <w:spacing w:val="-59"/>
        </w:rPr>
        <w:t xml:space="preserve"> </w:t>
      </w:r>
      <w:r>
        <w:t>actores relevantes de cada sector, e incluso el carácter tripartito del sistema, en el cual</w:t>
      </w:r>
      <w:r>
        <w:rPr>
          <w:spacing w:val="1"/>
        </w:rPr>
        <w:t xml:space="preserve"> </w:t>
      </w:r>
      <w:r>
        <w:t>participen</w:t>
      </w:r>
      <w:r>
        <w:rPr>
          <w:spacing w:val="-3"/>
        </w:rPr>
        <w:t xml:space="preserve"> </w:t>
      </w:r>
      <w:r>
        <w:t>realmente, el</w:t>
      </w:r>
      <w:r>
        <w:rPr>
          <w:spacing w:val="-6"/>
        </w:rPr>
        <w:t xml:space="preserve"> </w:t>
      </w:r>
      <w:r>
        <w:t>gobierno,</w:t>
      </w:r>
      <w:r>
        <w:rPr>
          <w:spacing w:val="-1"/>
        </w:rPr>
        <w:t xml:space="preserve"> </w:t>
      </w:r>
      <w:r>
        <w:t>los</w:t>
      </w:r>
      <w:r>
        <w:rPr>
          <w:spacing w:val="-2"/>
        </w:rPr>
        <w:t xml:space="preserve"> </w:t>
      </w:r>
      <w:r>
        <w:t>trabajadores</w:t>
      </w:r>
      <w:r>
        <w:rPr>
          <w:spacing w:val="-2"/>
        </w:rPr>
        <w:t xml:space="preserve"> </w:t>
      </w:r>
      <w:r>
        <w:t>y</w:t>
      </w:r>
      <w:r>
        <w:rPr>
          <w:spacing w:val="-2"/>
        </w:rPr>
        <w:t xml:space="preserve"> </w:t>
      </w:r>
      <w:r>
        <w:t>los</w:t>
      </w:r>
      <w:r>
        <w:rPr>
          <w:spacing w:val="-3"/>
        </w:rPr>
        <w:t xml:space="preserve"> </w:t>
      </w:r>
      <w:r>
        <w:t>empleadores.</w:t>
      </w:r>
    </w:p>
    <w:p w14:paraId="6A0EB902" w14:textId="77777777" w:rsidR="0047210A" w:rsidRDefault="0047210A">
      <w:pPr>
        <w:pStyle w:val="Textoindependiente"/>
        <w:spacing w:before="9"/>
        <w:rPr>
          <w:sz w:val="24"/>
        </w:rPr>
      </w:pPr>
    </w:p>
    <w:p w14:paraId="51DC75F1" w14:textId="77777777" w:rsidR="0047210A" w:rsidRDefault="00560A1C">
      <w:pPr>
        <w:pStyle w:val="Textoindependiente"/>
        <w:spacing w:line="278" w:lineRule="auto"/>
        <w:ind w:left="1446" w:right="1188"/>
        <w:jc w:val="both"/>
      </w:pPr>
      <w:r>
        <w:t>El Ministerio del Trabajo, da cuenta de este elemento central a la hora de fijar/analizar</w:t>
      </w:r>
      <w:r>
        <w:rPr>
          <w:spacing w:val="1"/>
        </w:rPr>
        <w:t xml:space="preserve"> </w:t>
      </w:r>
      <w:r>
        <w:t>política pública en materia de Subsidio Familiar. “…Podemos encontrarnos en una misma</w:t>
      </w:r>
      <w:r>
        <w:rPr>
          <w:spacing w:val="1"/>
        </w:rPr>
        <w:t xml:space="preserve"> </w:t>
      </w:r>
      <w:r>
        <w:t>mesa</w:t>
      </w:r>
      <w:r>
        <w:rPr>
          <w:spacing w:val="-9"/>
        </w:rPr>
        <w:t xml:space="preserve"> </w:t>
      </w:r>
      <w:r>
        <w:t>las</w:t>
      </w:r>
      <w:r>
        <w:rPr>
          <w:spacing w:val="-10"/>
        </w:rPr>
        <w:t xml:space="preserve"> </w:t>
      </w:r>
      <w:r>
        <w:t>centrales</w:t>
      </w:r>
      <w:r>
        <w:rPr>
          <w:spacing w:val="-5"/>
        </w:rPr>
        <w:t xml:space="preserve"> </w:t>
      </w:r>
      <w:r>
        <w:t>los</w:t>
      </w:r>
      <w:r>
        <w:rPr>
          <w:spacing w:val="-5"/>
        </w:rPr>
        <w:t xml:space="preserve"> </w:t>
      </w:r>
      <w:r>
        <w:t>empresarios,</w:t>
      </w:r>
      <w:r>
        <w:rPr>
          <w:spacing w:val="-4"/>
        </w:rPr>
        <w:t xml:space="preserve"> </w:t>
      </w:r>
      <w:r>
        <w:t>los</w:t>
      </w:r>
      <w:r>
        <w:rPr>
          <w:spacing w:val="-5"/>
        </w:rPr>
        <w:t xml:space="preserve"> </w:t>
      </w:r>
      <w:r>
        <w:t>gremios</w:t>
      </w:r>
      <w:r>
        <w:rPr>
          <w:spacing w:val="-7"/>
        </w:rPr>
        <w:t xml:space="preserve"> </w:t>
      </w:r>
      <w:r>
        <w:t>de</w:t>
      </w:r>
      <w:r>
        <w:rPr>
          <w:spacing w:val="-5"/>
        </w:rPr>
        <w:t xml:space="preserve"> </w:t>
      </w:r>
      <w:r>
        <w:t>las</w:t>
      </w:r>
      <w:r>
        <w:rPr>
          <w:spacing w:val="-6"/>
        </w:rPr>
        <w:t xml:space="preserve"> </w:t>
      </w:r>
      <w:r>
        <w:t>cajas</w:t>
      </w:r>
      <w:r>
        <w:rPr>
          <w:spacing w:val="-5"/>
        </w:rPr>
        <w:t xml:space="preserve"> </w:t>
      </w:r>
      <w:r>
        <w:t>de</w:t>
      </w:r>
      <w:r>
        <w:rPr>
          <w:spacing w:val="-5"/>
        </w:rPr>
        <w:t xml:space="preserve"> </w:t>
      </w:r>
      <w:r>
        <w:t>compensación</w:t>
      </w:r>
      <w:r>
        <w:rPr>
          <w:spacing w:val="-5"/>
        </w:rPr>
        <w:t xml:space="preserve"> </w:t>
      </w:r>
      <w:r>
        <w:t>familiar</w:t>
      </w:r>
      <w:r>
        <w:rPr>
          <w:spacing w:val="-4"/>
        </w:rPr>
        <w:t xml:space="preserve"> </w:t>
      </w:r>
      <w:r>
        <w:t>y</w:t>
      </w:r>
      <w:r>
        <w:rPr>
          <w:spacing w:val="-5"/>
        </w:rPr>
        <w:t xml:space="preserve"> </w:t>
      </w:r>
      <w:r>
        <w:t>el</w:t>
      </w:r>
      <w:r>
        <w:rPr>
          <w:spacing w:val="-59"/>
        </w:rPr>
        <w:t xml:space="preserve"> </w:t>
      </w:r>
      <w:r>
        <w:t>gobierno analizar cada tema de política en materia de vivienda, de niñez, de empleo,</w:t>
      </w:r>
      <w:r>
        <w:rPr>
          <w:spacing w:val="1"/>
        </w:rPr>
        <w:t xml:space="preserve"> </w:t>
      </w:r>
      <w:r>
        <w:t>bienestar</w:t>
      </w:r>
      <w:r>
        <w:rPr>
          <w:spacing w:val="-12"/>
        </w:rPr>
        <w:t xml:space="preserve"> </w:t>
      </w:r>
      <w:r>
        <w:t>de</w:t>
      </w:r>
      <w:r>
        <w:rPr>
          <w:spacing w:val="-10"/>
        </w:rPr>
        <w:t xml:space="preserve"> </w:t>
      </w:r>
      <w:r>
        <w:t>las</w:t>
      </w:r>
      <w:r>
        <w:rPr>
          <w:spacing w:val="-12"/>
        </w:rPr>
        <w:t xml:space="preserve"> </w:t>
      </w:r>
      <w:r>
        <w:t>familias</w:t>
      </w:r>
      <w:r>
        <w:rPr>
          <w:spacing w:val="-11"/>
        </w:rPr>
        <w:t xml:space="preserve"> </w:t>
      </w:r>
      <w:r>
        <w:t>y</w:t>
      </w:r>
      <w:r>
        <w:rPr>
          <w:spacing w:val="-10"/>
        </w:rPr>
        <w:t xml:space="preserve"> </w:t>
      </w:r>
      <w:r>
        <w:t>en</w:t>
      </w:r>
      <w:r>
        <w:rPr>
          <w:spacing w:val="-10"/>
        </w:rPr>
        <w:t xml:space="preserve"> </w:t>
      </w:r>
      <w:r>
        <w:t>un</w:t>
      </w:r>
      <w:r>
        <w:rPr>
          <w:spacing w:val="-13"/>
        </w:rPr>
        <w:t xml:space="preserve"> </w:t>
      </w:r>
      <w:r>
        <w:t>sistema</w:t>
      </w:r>
      <w:r>
        <w:rPr>
          <w:spacing w:val="-12"/>
        </w:rPr>
        <w:t xml:space="preserve"> </w:t>
      </w:r>
      <w:r>
        <w:t>tan</w:t>
      </w:r>
      <w:r>
        <w:rPr>
          <w:spacing w:val="-13"/>
        </w:rPr>
        <w:t xml:space="preserve"> </w:t>
      </w:r>
      <w:r>
        <w:t>grande,</w:t>
      </w:r>
      <w:r>
        <w:rPr>
          <w:spacing w:val="-8"/>
        </w:rPr>
        <w:t xml:space="preserve"> </w:t>
      </w:r>
      <w:r>
        <w:t>y</w:t>
      </w:r>
      <w:r>
        <w:rPr>
          <w:spacing w:val="-12"/>
        </w:rPr>
        <w:t xml:space="preserve"> </w:t>
      </w:r>
      <w:r>
        <w:t>con</w:t>
      </w:r>
      <w:r>
        <w:rPr>
          <w:spacing w:val="-13"/>
        </w:rPr>
        <w:t xml:space="preserve"> </w:t>
      </w:r>
      <w:r>
        <w:t>tanto</w:t>
      </w:r>
      <w:r>
        <w:rPr>
          <w:spacing w:val="-10"/>
        </w:rPr>
        <w:t xml:space="preserve"> </w:t>
      </w:r>
      <w:r>
        <w:t>impacto,</w:t>
      </w:r>
      <w:r>
        <w:rPr>
          <w:spacing w:val="-11"/>
        </w:rPr>
        <w:t xml:space="preserve"> </w:t>
      </w:r>
      <w:r>
        <w:t>tomar</w:t>
      </w:r>
      <w:r>
        <w:rPr>
          <w:spacing w:val="-11"/>
        </w:rPr>
        <w:t xml:space="preserve"> </w:t>
      </w:r>
      <w:r>
        <w:t>las</w:t>
      </w:r>
      <w:r>
        <w:rPr>
          <w:spacing w:val="-12"/>
        </w:rPr>
        <w:t xml:space="preserve"> </w:t>
      </w:r>
      <w:r>
        <w:t>mejores</w:t>
      </w:r>
      <w:r>
        <w:rPr>
          <w:spacing w:val="-59"/>
        </w:rPr>
        <w:t xml:space="preserve"> </w:t>
      </w:r>
      <w:r>
        <w:t>decisiones. Son muchos actores, de mucha índole, con unas connotaciones jurídicas y</w:t>
      </w:r>
      <w:r>
        <w:rPr>
          <w:spacing w:val="1"/>
        </w:rPr>
        <w:t xml:space="preserve"> </w:t>
      </w:r>
      <w:r>
        <w:t>organizacionales</w:t>
      </w:r>
      <w:r>
        <w:rPr>
          <w:spacing w:val="2"/>
        </w:rPr>
        <w:t xml:space="preserve"> </w:t>
      </w:r>
      <w:r>
        <w:t>muy</w:t>
      </w:r>
      <w:r>
        <w:rPr>
          <w:spacing w:val="-8"/>
        </w:rPr>
        <w:t xml:space="preserve"> </w:t>
      </w:r>
      <w:r>
        <w:t>diferentes.</w:t>
      </w:r>
    </w:p>
    <w:p w14:paraId="6F3BD374" w14:textId="77777777" w:rsidR="00020303" w:rsidRDefault="00020303">
      <w:pPr>
        <w:pStyle w:val="Textoindependiente"/>
        <w:spacing w:before="3"/>
        <w:rPr>
          <w:sz w:val="25"/>
        </w:rPr>
      </w:pPr>
    </w:p>
    <w:p w14:paraId="1273183D" w14:textId="77777777" w:rsidR="0047210A" w:rsidRDefault="00560A1C" w:rsidP="00020303">
      <w:pPr>
        <w:pStyle w:val="Textoindependiente"/>
        <w:spacing w:line="278" w:lineRule="auto"/>
        <w:ind w:left="1446" w:right="1188"/>
        <w:jc w:val="both"/>
      </w:pPr>
      <w:r>
        <w:t>Ejes</w:t>
      </w:r>
      <w:r>
        <w:rPr>
          <w:spacing w:val="-3"/>
        </w:rPr>
        <w:t xml:space="preserve"> </w:t>
      </w:r>
      <w:r>
        <w:t>transversales</w:t>
      </w:r>
      <w:r>
        <w:rPr>
          <w:spacing w:val="-3"/>
        </w:rPr>
        <w:t xml:space="preserve"> </w:t>
      </w:r>
      <w:r>
        <w:t>del</w:t>
      </w:r>
      <w:r>
        <w:rPr>
          <w:spacing w:val="-1"/>
        </w:rPr>
        <w:t xml:space="preserve"> </w:t>
      </w:r>
      <w:r>
        <w:t>plan</w:t>
      </w:r>
      <w:r>
        <w:rPr>
          <w:spacing w:val="-1"/>
        </w:rPr>
        <w:t xml:space="preserve"> </w:t>
      </w:r>
      <w:r>
        <w:t>nacional</w:t>
      </w:r>
      <w:r>
        <w:rPr>
          <w:spacing w:val="-1"/>
        </w:rPr>
        <w:t xml:space="preserve"> </w:t>
      </w:r>
      <w:r>
        <w:t>de</w:t>
      </w:r>
      <w:r>
        <w:rPr>
          <w:spacing w:val="-1"/>
        </w:rPr>
        <w:t xml:space="preserve"> </w:t>
      </w:r>
      <w:r>
        <w:t>desarrollo:</w:t>
      </w:r>
    </w:p>
    <w:p w14:paraId="647594CE" w14:textId="77777777" w:rsidR="0047210A" w:rsidRDefault="0047210A">
      <w:pPr>
        <w:jc w:val="both"/>
        <w:sectPr w:rsidR="0047210A">
          <w:pgSz w:w="12240" w:h="15840"/>
          <w:pgMar w:top="1320" w:right="380" w:bottom="2220" w:left="400" w:header="509" w:footer="2035" w:gutter="0"/>
          <w:cols w:space="720"/>
        </w:sectPr>
      </w:pPr>
    </w:p>
    <w:p w14:paraId="0DDA88F7" w14:textId="77777777" w:rsidR="0047210A" w:rsidRDefault="0047210A">
      <w:pPr>
        <w:pStyle w:val="Textoindependiente"/>
        <w:rPr>
          <w:sz w:val="20"/>
        </w:rPr>
      </w:pPr>
    </w:p>
    <w:p w14:paraId="13C53550" w14:textId="77777777" w:rsidR="0047210A" w:rsidRDefault="0047210A">
      <w:pPr>
        <w:pStyle w:val="Textoindependiente"/>
        <w:spacing w:before="3"/>
      </w:pPr>
    </w:p>
    <w:p w14:paraId="0F9AFFC7" w14:textId="77777777" w:rsidR="0047210A" w:rsidRDefault="00560A1C">
      <w:pPr>
        <w:pStyle w:val="Prrafodelista"/>
        <w:numPr>
          <w:ilvl w:val="0"/>
          <w:numId w:val="5"/>
        </w:numPr>
        <w:tabs>
          <w:tab w:val="left" w:pos="1713"/>
        </w:tabs>
        <w:spacing w:line="278" w:lineRule="auto"/>
        <w:ind w:right="1187" w:firstLine="0"/>
        <w:jc w:val="both"/>
      </w:pPr>
      <w:r>
        <w:t>Paz total. Entendida como una apuesta participativa, amplia, incluyente e integral para</w:t>
      </w:r>
      <w:r>
        <w:rPr>
          <w:spacing w:val="1"/>
        </w:rPr>
        <w:t xml:space="preserve"> </w:t>
      </w:r>
      <w:r>
        <w:t>el logro de la paz estable y duradera, con garantías de no repetición y de seguridad para</w:t>
      </w:r>
      <w:r>
        <w:rPr>
          <w:spacing w:val="1"/>
        </w:rPr>
        <w:t xml:space="preserve"> </w:t>
      </w:r>
      <w:r>
        <w:t>todos los colombianos; con estándares que eviten la impunidad y garanticen en el mayor</w:t>
      </w:r>
      <w:r>
        <w:rPr>
          <w:spacing w:val="1"/>
        </w:rPr>
        <w:t xml:space="preserve"> </w:t>
      </w:r>
      <w:r>
        <w:rPr>
          <w:spacing w:val="-3"/>
        </w:rPr>
        <w:t>nivel</w:t>
      </w:r>
      <w:r>
        <w:rPr>
          <w:spacing w:val="-24"/>
        </w:rPr>
        <w:t xml:space="preserve"> </w:t>
      </w:r>
      <w:r>
        <w:rPr>
          <w:spacing w:val="-3"/>
        </w:rPr>
        <w:t>posible</w:t>
      </w:r>
      <w:r>
        <w:rPr>
          <w:spacing w:val="-11"/>
        </w:rPr>
        <w:t xml:space="preserve"> </w:t>
      </w:r>
      <w:r>
        <w:rPr>
          <w:spacing w:val="-3"/>
        </w:rPr>
        <w:t>los</w:t>
      </w:r>
      <w:r>
        <w:rPr>
          <w:spacing w:val="-26"/>
        </w:rPr>
        <w:t xml:space="preserve"> </w:t>
      </w:r>
      <w:r>
        <w:rPr>
          <w:spacing w:val="-3"/>
        </w:rPr>
        <w:t>derechos</w:t>
      </w:r>
      <w:r>
        <w:rPr>
          <w:spacing w:val="-20"/>
        </w:rPr>
        <w:t xml:space="preserve"> </w:t>
      </w:r>
      <w:r>
        <w:rPr>
          <w:spacing w:val="-3"/>
        </w:rPr>
        <w:t>de</w:t>
      </w:r>
      <w:r>
        <w:rPr>
          <w:spacing w:val="-12"/>
        </w:rPr>
        <w:t xml:space="preserve"> </w:t>
      </w:r>
      <w:r>
        <w:rPr>
          <w:spacing w:val="-3"/>
        </w:rPr>
        <w:t>las</w:t>
      </w:r>
      <w:r>
        <w:rPr>
          <w:spacing w:val="-16"/>
        </w:rPr>
        <w:t xml:space="preserve"> </w:t>
      </w:r>
      <w:r>
        <w:rPr>
          <w:spacing w:val="-3"/>
        </w:rPr>
        <w:t>víctimas</w:t>
      </w:r>
      <w:r>
        <w:rPr>
          <w:spacing w:val="-23"/>
        </w:rPr>
        <w:t xml:space="preserve"> </w:t>
      </w:r>
      <w:r>
        <w:rPr>
          <w:spacing w:val="-3"/>
        </w:rPr>
        <w:t>a</w:t>
      </w:r>
      <w:r>
        <w:rPr>
          <w:spacing w:val="-2"/>
        </w:rPr>
        <w:t xml:space="preserve"> </w:t>
      </w:r>
      <w:r>
        <w:rPr>
          <w:spacing w:val="-3"/>
        </w:rPr>
        <w:t>la</w:t>
      </w:r>
      <w:r>
        <w:rPr>
          <w:spacing w:val="-14"/>
        </w:rPr>
        <w:t xml:space="preserve"> </w:t>
      </w:r>
      <w:r>
        <w:rPr>
          <w:spacing w:val="-3"/>
        </w:rPr>
        <w:t>verdad,</w:t>
      </w:r>
      <w:r>
        <w:rPr>
          <w:spacing w:val="-12"/>
        </w:rPr>
        <w:t xml:space="preserve"> </w:t>
      </w:r>
      <w:r>
        <w:rPr>
          <w:spacing w:val="-2"/>
        </w:rPr>
        <w:t>justicia</w:t>
      </w:r>
      <w:r>
        <w:rPr>
          <w:spacing w:val="-17"/>
        </w:rPr>
        <w:t xml:space="preserve"> </w:t>
      </w:r>
      <w:r>
        <w:rPr>
          <w:spacing w:val="-2"/>
        </w:rPr>
        <w:t>y</w:t>
      </w:r>
      <w:r>
        <w:rPr>
          <w:spacing w:val="-18"/>
        </w:rPr>
        <w:t xml:space="preserve"> </w:t>
      </w:r>
      <w:r>
        <w:rPr>
          <w:spacing w:val="-2"/>
        </w:rPr>
        <w:t>reparación.</w:t>
      </w:r>
      <w:r>
        <w:rPr>
          <w:spacing w:val="-3"/>
        </w:rPr>
        <w:t xml:space="preserve"> </w:t>
      </w:r>
      <w:r>
        <w:rPr>
          <w:spacing w:val="-2"/>
        </w:rPr>
        <w:t>Esto</w:t>
      </w:r>
      <w:r>
        <w:rPr>
          <w:spacing w:val="-16"/>
        </w:rPr>
        <w:t xml:space="preserve"> </w:t>
      </w:r>
      <w:r>
        <w:rPr>
          <w:spacing w:val="-2"/>
        </w:rPr>
        <w:t>implica</w:t>
      </w:r>
      <w:r>
        <w:rPr>
          <w:spacing w:val="-5"/>
        </w:rPr>
        <w:t xml:space="preserve"> </w:t>
      </w:r>
      <w:r>
        <w:rPr>
          <w:spacing w:val="-2"/>
        </w:rPr>
        <w:t>que</w:t>
      </w:r>
      <w:r>
        <w:rPr>
          <w:spacing w:val="-4"/>
        </w:rPr>
        <w:t xml:space="preserve"> </w:t>
      </w:r>
      <w:r>
        <w:rPr>
          <w:spacing w:val="-2"/>
        </w:rPr>
        <w:t>el</w:t>
      </w:r>
      <w:r>
        <w:rPr>
          <w:spacing w:val="-59"/>
        </w:rPr>
        <w:t xml:space="preserve"> </w:t>
      </w:r>
      <w:r>
        <w:t>centro de todas las decisiones de política pública sea la vida digna, de tal manera que los</w:t>
      </w:r>
      <w:r>
        <w:rPr>
          <w:spacing w:val="1"/>
        </w:rPr>
        <w:t xml:space="preserve"> </w:t>
      </w:r>
      <w:r>
        <w:rPr>
          <w:spacing w:val="-1"/>
        </w:rPr>
        <w:t>humanos</w:t>
      </w:r>
      <w:r>
        <w:rPr>
          <w:spacing w:val="-14"/>
        </w:rPr>
        <w:t xml:space="preserve"> </w:t>
      </w:r>
      <w:r>
        <w:rPr>
          <w:spacing w:val="-1"/>
        </w:rPr>
        <w:t>y</w:t>
      </w:r>
      <w:r>
        <w:rPr>
          <w:spacing w:val="-11"/>
        </w:rPr>
        <w:t xml:space="preserve"> </w:t>
      </w:r>
      <w:r>
        <w:rPr>
          <w:spacing w:val="-1"/>
        </w:rPr>
        <w:t>los</w:t>
      </w:r>
      <w:r>
        <w:rPr>
          <w:spacing w:val="-14"/>
        </w:rPr>
        <w:t xml:space="preserve"> </w:t>
      </w:r>
      <w:r>
        <w:rPr>
          <w:spacing w:val="-1"/>
        </w:rPr>
        <w:t>ecosistemas</w:t>
      </w:r>
      <w:r>
        <w:rPr>
          <w:spacing w:val="-13"/>
        </w:rPr>
        <w:t xml:space="preserve"> </w:t>
      </w:r>
      <w:r>
        <w:t>sean</w:t>
      </w:r>
      <w:r>
        <w:rPr>
          <w:spacing w:val="-14"/>
        </w:rPr>
        <w:t xml:space="preserve"> </w:t>
      </w:r>
      <w:r>
        <w:t>respetados</w:t>
      </w:r>
      <w:r>
        <w:rPr>
          <w:spacing w:val="-12"/>
        </w:rPr>
        <w:t xml:space="preserve"> </w:t>
      </w:r>
      <w:r>
        <w:t>y</w:t>
      </w:r>
      <w:r>
        <w:rPr>
          <w:spacing w:val="-13"/>
        </w:rPr>
        <w:t xml:space="preserve"> </w:t>
      </w:r>
      <w:r>
        <w:t>protegidos.</w:t>
      </w:r>
      <w:r>
        <w:rPr>
          <w:spacing w:val="-9"/>
        </w:rPr>
        <w:t xml:space="preserve"> </w:t>
      </w:r>
      <w:r>
        <w:t>Busca</w:t>
      </w:r>
      <w:r>
        <w:rPr>
          <w:spacing w:val="-14"/>
        </w:rPr>
        <w:t xml:space="preserve"> </w:t>
      </w:r>
      <w:r>
        <w:t>transformar</w:t>
      </w:r>
      <w:r>
        <w:rPr>
          <w:spacing w:val="-8"/>
        </w:rPr>
        <w:t xml:space="preserve"> </w:t>
      </w:r>
      <w:r>
        <w:t>los</w:t>
      </w:r>
      <w:r>
        <w:rPr>
          <w:spacing w:val="-9"/>
        </w:rPr>
        <w:t xml:space="preserve"> </w:t>
      </w:r>
      <w:r>
        <w:t>territorios,</w:t>
      </w:r>
      <w:r>
        <w:rPr>
          <w:spacing w:val="-59"/>
        </w:rPr>
        <w:t xml:space="preserve"> </w:t>
      </w:r>
      <w:r>
        <w:t>superar el déficit de derechos económicos, sociales, culturales, ambientales, y acabar con</w:t>
      </w:r>
      <w:r>
        <w:rPr>
          <w:spacing w:val="-59"/>
        </w:rPr>
        <w:t xml:space="preserve"> </w:t>
      </w:r>
      <w:r>
        <w:rPr>
          <w:spacing w:val="-1"/>
        </w:rPr>
        <w:t>las</w:t>
      </w:r>
      <w:r>
        <w:rPr>
          <w:spacing w:val="-10"/>
        </w:rPr>
        <w:t xml:space="preserve"> </w:t>
      </w:r>
      <w:r>
        <w:rPr>
          <w:spacing w:val="-1"/>
        </w:rPr>
        <w:t>violencias</w:t>
      </w:r>
      <w:r>
        <w:rPr>
          <w:spacing w:val="-10"/>
        </w:rPr>
        <w:t xml:space="preserve"> </w:t>
      </w:r>
      <w:r>
        <w:rPr>
          <w:spacing w:val="-1"/>
        </w:rPr>
        <w:t>armadas,</w:t>
      </w:r>
      <w:r>
        <w:rPr>
          <w:spacing w:val="-8"/>
        </w:rPr>
        <w:t xml:space="preserve"> </w:t>
      </w:r>
      <w:r>
        <w:rPr>
          <w:spacing w:val="-1"/>
        </w:rPr>
        <w:t>tanto</w:t>
      </w:r>
      <w:r>
        <w:rPr>
          <w:spacing w:val="-10"/>
        </w:rPr>
        <w:t xml:space="preserve"> </w:t>
      </w:r>
      <w:r>
        <w:rPr>
          <w:spacing w:val="-1"/>
        </w:rPr>
        <w:t>aquellas</w:t>
      </w:r>
      <w:r>
        <w:rPr>
          <w:spacing w:val="-6"/>
        </w:rPr>
        <w:t xml:space="preserve"> </w:t>
      </w:r>
      <w:r>
        <w:rPr>
          <w:spacing w:val="-1"/>
        </w:rPr>
        <w:t>de</w:t>
      </w:r>
      <w:r>
        <w:rPr>
          <w:spacing w:val="-10"/>
        </w:rPr>
        <w:t xml:space="preserve"> </w:t>
      </w:r>
      <w:r>
        <w:rPr>
          <w:spacing w:val="-1"/>
        </w:rPr>
        <w:t>origen</w:t>
      </w:r>
      <w:r>
        <w:rPr>
          <w:spacing w:val="-10"/>
        </w:rPr>
        <w:t xml:space="preserve"> </w:t>
      </w:r>
      <w:r>
        <w:rPr>
          <w:spacing w:val="-1"/>
        </w:rPr>
        <w:t>sociopolítico</w:t>
      </w:r>
      <w:r>
        <w:rPr>
          <w:spacing w:val="-10"/>
        </w:rPr>
        <w:t xml:space="preserve"> </w:t>
      </w:r>
      <w:r>
        <w:t>como</w:t>
      </w:r>
      <w:r>
        <w:rPr>
          <w:spacing w:val="-9"/>
        </w:rPr>
        <w:t xml:space="preserve"> </w:t>
      </w:r>
      <w:r>
        <w:t>las</w:t>
      </w:r>
      <w:r>
        <w:rPr>
          <w:spacing w:val="-8"/>
        </w:rPr>
        <w:t xml:space="preserve"> </w:t>
      </w:r>
      <w:r>
        <w:t>que</w:t>
      </w:r>
      <w:r>
        <w:rPr>
          <w:spacing w:val="-8"/>
        </w:rPr>
        <w:t xml:space="preserve"> </w:t>
      </w:r>
      <w:r>
        <w:t>están</w:t>
      </w:r>
      <w:r>
        <w:rPr>
          <w:spacing w:val="-15"/>
        </w:rPr>
        <w:t xml:space="preserve"> </w:t>
      </w:r>
      <w:r>
        <w:t>marcadas</w:t>
      </w:r>
      <w:r>
        <w:rPr>
          <w:spacing w:val="-58"/>
        </w:rPr>
        <w:t xml:space="preserve"> </w:t>
      </w:r>
      <w:r>
        <w:t>por el lucro, la acumulación y el aseguramiento de riqueza. Este eje tendrá presente los</w:t>
      </w:r>
      <w:r>
        <w:rPr>
          <w:spacing w:val="1"/>
        </w:rPr>
        <w:t xml:space="preserve"> </w:t>
      </w:r>
      <w:r>
        <w:t>enfoques</w:t>
      </w:r>
      <w:r>
        <w:rPr>
          <w:spacing w:val="-10"/>
        </w:rPr>
        <w:t xml:space="preserve"> </w:t>
      </w:r>
      <w:r>
        <w:t>de</w:t>
      </w:r>
      <w:r>
        <w:rPr>
          <w:spacing w:val="-2"/>
        </w:rPr>
        <w:t xml:space="preserve"> </w:t>
      </w:r>
      <w:r>
        <w:t>derechos</w:t>
      </w:r>
      <w:r>
        <w:rPr>
          <w:spacing w:val="-8"/>
        </w:rPr>
        <w:t xml:space="preserve"> </w:t>
      </w:r>
      <w:r>
        <w:t>de</w:t>
      </w:r>
      <w:r>
        <w:rPr>
          <w:spacing w:val="-9"/>
        </w:rPr>
        <w:t xml:space="preserve"> </w:t>
      </w:r>
      <w:r>
        <w:t>género,</w:t>
      </w:r>
      <w:r>
        <w:rPr>
          <w:spacing w:val="-1"/>
        </w:rPr>
        <w:t xml:space="preserve"> </w:t>
      </w:r>
      <w:r>
        <w:t>cultural y</w:t>
      </w:r>
      <w:r>
        <w:rPr>
          <w:spacing w:val="-14"/>
        </w:rPr>
        <w:t xml:space="preserve"> </w:t>
      </w:r>
      <w:r>
        <w:t>territorial.</w:t>
      </w:r>
    </w:p>
    <w:p w14:paraId="4853343C" w14:textId="77777777" w:rsidR="0047210A" w:rsidRDefault="0047210A">
      <w:pPr>
        <w:pStyle w:val="Textoindependiente"/>
        <w:spacing w:before="6"/>
        <w:rPr>
          <w:sz w:val="24"/>
        </w:rPr>
      </w:pPr>
    </w:p>
    <w:p w14:paraId="3B07AB74" w14:textId="77777777" w:rsidR="0047210A" w:rsidRDefault="00560A1C">
      <w:pPr>
        <w:pStyle w:val="Prrafodelista"/>
        <w:numPr>
          <w:ilvl w:val="0"/>
          <w:numId w:val="5"/>
        </w:numPr>
        <w:tabs>
          <w:tab w:val="left" w:pos="1722"/>
        </w:tabs>
        <w:spacing w:line="278" w:lineRule="auto"/>
        <w:ind w:right="1194" w:firstLine="0"/>
        <w:jc w:val="both"/>
      </w:pPr>
      <w:r>
        <w:t>Los actores diferenciales para el cambio. El cambio que propone es con la población</w:t>
      </w:r>
      <w:r>
        <w:rPr>
          <w:spacing w:val="1"/>
        </w:rPr>
        <w:t xml:space="preserve"> </w:t>
      </w:r>
      <w:r>
        <w:t>colombiana en todas sus diversidades para lograr transformaciones que nos lleven a una</w:t>
      </w:r>
      <w:r>
        <w:rPr>
          <w:spacing w:val="1"/>
        </w:rPr>
        <w:t xml:space="preserve"> </w:t>
      </w:r>
      <w:r>
        <w:t>sociedad inclusiva, libre de estereotipos y estigmas, que supera las discriminaciones de</w:t>
      </w:r>
      <w:r>
        <w:rPr>
          <w:spacing w:val="1"/>
        </w:rPr>
        <w:t xml:space="preserve"> </w:t>
      </w:r>
      <w:r>
        <w:t>tipo</w:t>
      </w:r>
      <w:r>
        <w:rPr>
          <w:spacing w:val="-7"/>
        </w:rPr>
        <w:t xml:space="preserve"> </w:t>
      </w:r>
      <w:r>
        <w:t>económico,</w:t>
      </w:r>
      <w:r>
        <w:rPr>
          <w:spacing w:val="-8"/>
        </w:rPr>
        <w:t xml:space="preserve"> </w:t>
      </w:r>
      <w:r>
        <w:t>social,</w:t>
      </w:r>
      <w:r>
        <w:rPr>
          <w:spacing w:val="-7"/>
        </w:rPr>
        <w:t xml:space="preserve"> </w:t>
      </w:r>
      <w:r>
        <w:t>religioso,</w:t>
      </w:r>
      <w:r>
        <w:rPr>
          <w:spacing w:val="-5"/>
        </w:rPr>
        <w:t xml:space="preserve"> </w:t>
      </w:r>
      <w:r>
        <w:t>cultural</w:t>
      </w:r>
      <w:r>
        <w:rPr>
          <w:spacing w:val="-9"/>
        </w:rPr>
        <w:t xml:space="preserve"> </w:t>
      </w:r>
      <w:r>
        <w:t>y</w:t>
      </w:r>
      <w:r>
        <w:rPr>
          <w:spacing w:val="-6"/>
        </w:rPr>
        <w:t xml:space="preserve"> </w:t>
      </w:r>
      <w:r>
        <w:t>político,</w:t>
      </w:r>
      <w:r>
        <w:rPr>
          <w:spacing w:val="-5"/>
        </w:rPr>
        <w:t xml:space="preserve"> </w:t>
      </w:r>
      <w:r>
        <w:t>así</w:t>
      </w:r>
      <w:r>
        <w:rPr>
          <w:spacing w:val="-7"/>
        </w:rPr>
        <w:t xml:space="preserve"> </w:t>
      </w:r>
      <w:r>
        <w:t>como</w:t>
      </w:r>
      <w:r>
        <w:rPr>
          <w:spacing w:val="-6"/>
        </w:rPr>
        <w:t xml:space="preserve"> </w:t>
      </w:r>
      <w:r>
        <w:t>las</w:t>
      </w:r>
      <w:r>
        <w:rPr>
          <w:spacing w:val="-9"/>
        </w:rPr>
        <w:t xml:space="preserve"> </w:t>
      </w:r>
      <w:r>
        <w:t>basadas</w:t>
      </w:r>
      <w:r>
        <w:rPr>
          <w:spacing w:val="-11"/>
        </w:rPr>
        <w:t xml:space="preserve"> </w:t>
      </w:r>
      <w:r>
        <w:t>en</w:t>
      </w:r>
      <w:r>
        <w:rPr>
          <w:spacing w:val="-7"/>
        </w:rPr>
        <w:t xml:space="preserve"> </w:t>
      </w:r>
      <w:r>
        <w:t>género,</w:t>
      </w:r>
      <w:r>
        <w:rPr>
          <w:spacing w:val="-5"/>
        </w:rPr>
        <w:t xml:space="preserve"> </w:t>
      </w:r>
      <w:r>
        <w:t>étnico</w:t>
      </w:r>
      <w:r>
        <w:rPr>
          <w:spacing w:val="-59"/>
        </w:rPr>
        <w:t xml:space="preserve"> </w:t>
      </w:r>
      <w:r>
        <w:rPr>
          <w:spacing w:val="-1"/>
        </w:rPr>
        <w:t xml:space="preserve">racial, generacionales, capacidades </w:t>
      </w:r>
      <w:r>
        <w:t>físicas, de identidad y orientación sexual, donde la</w:t>
      </w:r>
      <w:r>
        <w:rPr>
          <w:spacing w:val="1"/>
        </w:rPr>
        <w:t xml:space="preserve"> </w:t>
      </w:r>
      <w:r>
        <w:t>diversidad será fuente de desarrollo sostenible y no de exclusión. De igual forma, busca</w:t>
      </w:r>
      <w:r>
        <w:rPr>
          <w:spacing w:val="1"/>
        </w:rPr>
        <w:t xml:space="preserve"> </w:t>
      </w:r>
      <w:r>
        <w:rPr>
          <w:spacing w:val="-2"/>
        </w:rPr>
        <w:t>superar</w:t>
      </w:r>
      <w:r>
        <w:rPr>
          <w:spacing w:val="-3"/>
        </w:rPr>
        <w:t xml:space="preserve"> </w:t>
      </w:r>
      <w:r>
        <w:rPr>
          <w:spacing w:val="-2"/>
        </w:rPr>
        <w:t>las</w:t>
      </w:r>
      <w:r>
        <w:rPr>
          <w:spacing w:val="-15"/>
        </w:rPr>
        <w:t xml:space="preserve"> </w:t>
      </w:r>
      <w:r>
        <w:rPr>
          <w:spacing w:val="-2"/>
        </w:rPr>
        <w:t>brechas</w:t>
      </w:r>
      <w:r>
        <w:rPr>
          <w:spacing w:val="-9"/>
        </w:rPr>
        <w:t xml:space="preserve"> </w:t>
      </w:r>
      <w:r>
        <w:rPr>
          <w:spacing w:val="-2"/>
        </w:rPr>
        <w:t>ocasionadas</w:t>
      </w:r>
      <w:r>
        <w:rPr>
          <w:spacing w:val="-5"/>
        </w:rPr>
        <w:t xml:space="preserve"> </w:t>
      </w:r>
      <w:r>
        <w:rPr>
          <w:spacing w:val="-1"/>
        </w:rPr>
        <w:t>por</w:t>
      </w:r>
      <w:r>
        <w:rPr>
          <w:spacing w:val="-6"/>
        </w:rPr>
        <w:t xml:space="preserve"> </w:t>
      </w:r>
      <w:r>
        <w:rPr>
          <w:spacing w:val="-1"/>
        </w:rPr>
        <w:t>el</w:t>
      </w:r>
      <w:r>
        <w:rPr>
          <w:spacing w:val="-11"/>
        </w:rPr>
        <w:t xml:space="preserve"> </w:t>
      </w:r>
      <w:r>
        <w:rPr>
          <w:spacing w:val="-1"/>
        </w:rPr>
        <w:t>conflicto</w:t>
      </w:r>
      <w:r>
        <w:rPr>
          <w:spacing w:val="-9"/>
        </w:rPr>
        <w:t xml:space="preserve"> </w:t>
      </w:r>
      <w:r>
        <w:rPr>
          <w:spacing w:val="-1"/>
        </w:rPr>
        <w:t>armado</w:t>
      </w:r>
      <w:r>
        <w:rPr>
          <w:spacing w:val="-8"/>
        </w:rPr>
        <w:t xml:space="preserve"> </w:t>
      </w:r>
      <w:r>
        <w:rPr>
          <w:spacing w:val="-1"/>
        </w:rPr>
        <w:t>y</w:t>
      </w:r>
      <w:r>
        <w:rPr>
          <w:spacing w:val="-4"/>
        </w:rPr>
        <w:t xml:space="preserve"> </w:t>
      </w:r>
      <w:r>
        <w:rPr>
          <w:spacing w:val="-1"/>
        </w:rPr>
        <w:t>por</w:t>
      </w:r>
      <w:r>
        <w:rPr>
          <w:spacing w:val="-2"/>
        </w:rPr>
        <w:t xml:space="preserve"> </w:t>
      </w:r>
      <w:r>
        <w:rPr>
          <w:spacing w:val="-1"/>
        </w:rPr>
        <w:t>las</w:t>
      </w:r>
      <w:r>
        <w:rPr>
          <w:spacing w:val="-16"/>
        </w:rPr>
        <w:t xml:space="preserve"> </w:t>
      </w:r>
      <w:r>
        <w:rPr>
          <w:spacing w:val="-1"/>
        </w:rPr>
        <w:t>divisiones</w:t>
      </w:r>
      <w:r>
        <w:rPr>
          <w:spacing w:val="-3"/>
        </w:rPr>
        <w:t xml:space="preserve"> </w:t>
      </w:r>
      <w:r>
        <w:rPr>
          <w:spacing w:val="-1"/>
        </w:rPr>
        <w:t>entre</w:t>
      </w:r>
      <w:r>
        <w:rPr>
          <w:spacing w:val="-4"/>
        </w:rPr>
        <w:t xml:space="preserve"> </w:t>
      </w:r>
      <w:r>
        <w:rPr>
          <w:spacing w:val="-1"/>
        </w:rPr>
        <w:t>lo</w:t>
      </w:r>
      <w:r>
        <w:rPr>
          <w:spacing w:val="4"/>
        </w:rPr>
        <w:t xml:space="preserve"> </w:t>
      </w:r>
      <w:r>
        <w:rPr>
          <w:spacing w:val="-1"/>
        </w:rPr>
        <w:t>urbano</w:t>
      </w:r>
      <w:r>
        <w:rPr>
          <w:spacing w:val="-59"/>
        </w:rPr>
        <w:t xml:space="preserve"> </w:t>
      </w:r>
      <w:r>
        <w:t>y</w:t>
      </w:r>
      <w:r>
        <w:rPr>
          <w:spacing w:val="1"/>
        </w:rPr>
        <w:t xml:space="preserve"> </w:t>
      </w:r>
      <w:r>
        <w:t>lo rural.</w:t>
      </w:r>
      <w:r>
        <w:rPr>
          <w:spacing w:val="1"/>
        </w:rPr>
        <w:t xml:space="preserve"> </w:t>
      </w:r>
      <w:r>
        <w:t>Actores como</w:t>
      </w:r>
      <w:r>
        <w:rPr>
          <w:spacing w:val="1"/>
        </w:rPr>
        <w:t xml:space="preserve"> </w:t>
      </w:r>
      <w:r>
        <w:t>las mujeres,</w:t>
      </w:r>
      <w:r>
        <w:rPr>
          <w:spacing w:val="1"/>
        </w:rPr>
        <w:t xml:space="preserve"> </w:t>
      </w:r>
      <w:r>
        <w:t>comunidad</w:t>
      </w:r>
      <w:r>
        <w:rPr>
          <w:spacing w:val="1"/>
        </w:rPr>
        <w:t xml:space="preserve"> </w:t>
      </w:r>
      <w:r>
        <w:t>LGBTIQ+,</w:t>
      </w:r>
      <w:r>
        <w:rPr>
          <w:spacing w:val="1"/>
        </w:rPr>
        <w:t xml:space="preserve"> </w:t>
      </w:r>
      <w:r>
        <w:t>víctimas,</w:t>
      </w:r>
      <w:r>
        <w:rPr>
          <w:spacing w:val="1"/>
        </w:rPr>
        <w:t xml:space="preserve"> </w:t>
      </w:r>
      <w:r>
        <w:t>niñas</w:t>
      </w:r>
      <w:r>
        <w:rPr>
          <w:spacing w:val="1"/>
        </w:rPr>
        <w:t xml:space="preserve"> </w:t>
      </w:r>
      <w:r>
        <w:t>y niños,</w:t>
      </w:r>
      <w:r>
        <w:rPr>
          <w:spacing w:val="1"/>
        </w:rPr>
        <w:t xml:space="preserve"> </w:t>
      </w:r>
      <w:r>
        <w:rPr>
          <w:spacing w:val="-7"/>
        </w:rPr>
        <w:t xml:space="preserve">comunidades étnicas, jóvenes, personas con discapacidad </w:t>
      </w:r>
      <w:r>
        <w:rPr>
          <w:spacing w:val="-6"/>
        </w:rPr>
        <w:t>y la comunidad campesina son parte</w:t>
      </w:r>
      <w:r>
        <w:rPr>
          <w:spacing w:val="-59"/>
        </w:rPr>
        <w:t xml:space="preserve"> </w:t>
      </w:r>
      <w:r>
        <w:t>integral</w:t>
      </w:r>
      <w:r>
        <w:rPr>
          <w:spacing w:val="-9"/>
        </w:rPr>
        <w:t xml:space="preserve"> </w:t>
      </w:r>
      <w:r>
        <w:t>de</w:t>
      </w:r>
      <w:r>
        <w:rPr>
          <w:spacing w:val="-2"/>
        </w:rPr>
        <w:t xml:space="preserve"> </w:t>
      </w:r>
      <w:r>
        <w:t>las</w:t>
      </w:r>
      <w:r>
        <w:rPr>
          <w:spacing w:val="-9"/>
        </w:rPr>
        <w:t xml:space="preserve"> </w:t>
      </w:r>
      <w:r>
        <w:t>transformaciones</w:t>
      </w:r>
      <w:r>
        <w:rPr>
          <w:spacing w:val="-6"/>
        </w:rPr>
        <w:t xml:space="preserve"> </w:t>
      </w:r>
      <w:r>
        <w:t>propuestas</w:t>
      </w:r>
      <w:r>
        <w:rPr>
          <w:spacing w:val="-9"/>
        </w:rPr>
        <w:t xml:space="preserve"> </w:t>
      </w:r>
      <w:r>
        <w:t>por</w:t>
      </w:r>
      <w:r>
        <w:rPr>
          <w:spacing w:val="-7"/>
        </w:rPr>
        <w:t xml:space="preserve"> </w:t>
      </w:r>
      <w:r>
        <w:t>este</w:t>
      </w:r>
      <w:r>
        <w:rPr>
          <w:spacing w:val="-9"/>
        </w:rPr>
        <w:t xml:space="preserve"> </w:t>
      </w:r>
      <w:r>
        <w:t>Plan.</w:t>
      </w:r>
    </w:p>
    <w:p w14:paraId="304949D3" w14:textId="77777777" w:rsidR="0047210A" w:rsidRDefault="0047210A">
      <w:pPr>
        <w:pStyle w:val="Textoindependiente"/>
        <w:spacing w:before="1"/>
        <w:rPr>
          <w:sz w:val="24"/>
        </w:rPr>
      </w:pPr>
    </w:p>
    <w:p w14:paraId="06A1DE7A" w14:textId="77777777" w:rsidR="0047210A" w:rsidRDefault="00560A1C">
      <w:pPr>
        <w:pStyle w:val="Prrafodelista"/>
        <w:numPr>
          <w:ilvl w:val="0"/>
          <w:numId w:val="5"/>
        </w:numPr>
        <w:tabs>
          <w:tab w:val="left" w:pos="1722"/>
        </w:tabs>
        <w:spacing w:line="278" w:lineRule="auto"/>
        <w:ind w:right="1204" w:firstLine="0"/>
        <w:jc w:val="both"/>
      </w:pPr>
      <w:r>
        <w:t>Estabilidad macroeconómica. Tiene como objetivo definir un conjunto de apuestas en</w:t>
      </w:r>
      <w:r>
        <w:rPr>
          <w:spacing w:val="1"/>
        </w:rPr>
        <w:t xml:space="preserve"> </w:t>
      </w:r>
      <w:r>
        <w:t>materia</w:t>
      </w:r>
      <w:r>
        <w:rPr>
          <w:spacing w:val="-14"/>
        </w:rPr>
        <w:t xml:space="preserve"> </w:t>
      </w:r>
      <w:r>
        <w:t>económica</w:t>
      </w:r>
      <w:r>
        <w:rPr>
          <w:spacing w:val="-13"/>
        </w:rPr>
        <w:t xml:space="preserve"> </w:t>
      </w:r>
      <w:r>
        <w:t>para</w:t>
      </w:r>
      <w:r>
        <w:rPr>
          <w:spacing w:val="-13"/>
        </w:rPr>
        <w:t xml:space="preserve"> </w:t>
      </w:r>
      <w:r>
        <w:t>garantizar</w:t>
      </w:r>
      <w:r>
        <w:rPr>
          <w:spacing w:val="-12"/>
        </w:rPr>
        <w:t xml:space="preserve"> </w:t>
      </w:r>
      <w:r>
        <w:t>la</w:t>
      </w:r>
      <w:r>
        <w:rPr>
          <w:spacing w:val="-13"/>
        </w:rPr>
        <w:t xml:space="preserve"> </w:t>
      </w:r>
      <w:r>
        <w:t>disponibilidad</w:t>
      </w:r>
      <w:r>
        <w:rPr>
          <w:spacing w:val="-11"/>
        </w:rPr>
        <w:t xml:space="preserve"> </w:t>
      </w:r>
      <w:r>
        <w:t>de</w:t>
      </w:r>
      <w:r>
        <w:rPr>
          <w:spacing w:val="-12"/>
        </w:rPr>
        <w:t xml:space="preserve"> </w:t>
      </w:r>
      <w:r>
        <w:t>los</w:t>
      </w:r>
      <w:r>
        <w:rPr>
          <w:spacing w:val="-13"/>
        </w:rPr>
        <w:t xml:space="preserve"> </w:t>
      </w:r>
      <w:r>
        <w:t>recursos</w:t>
      </w:r>
      <w:r>
        <w:rPr>
          <w:spacing w:val="-13"/>
        </w:rPr>
        <w:t xml:space="preserve"> </w:t>
      </w:r>
      <w:r>
        <w:t>públicos</w:t>
      </w:r>
      <w:r>
        <w:rPr>
          <w:spacing w:val="-11"/>
        </w:rPr>
        <w:t xml:space="preserve"> </w:t>
      </w:r>
      <w:r>
        <w:t>que</w:t>
      </w:r>
      <w:r>
        <w:rPr>
          <w:spacing w:val="-11"/>
        </w:rPr>
        <w:t xml:space="preserve"> </w:t>
      </w:r>
      <w:r>
        <w:t>permitirán</w:t>
      </w:r>
      <w:r>
        <w:rPr>
          <w:spacing w:val="-59"/>
        </w:rPr>
        <w:t xml:space="preserve"> </w:t>
      </w:r>
      <w:r>
        <w:t>financiar</w:t>
      </w:r>
      <w:r>
        <w:rPr>
          <w:spacing w:val="1"/>
        </w:rPr>
        <w:t xml:space="preserve"> </w:t>
      </w:r>
      <w:r>
        <w:t>las</w:t>
      </w:r>
      <w:r>
        <w:rPr>
          <w:spacing w:val="1"/>
        </w:rPr>
        <w:t xml:space="preserve"> </w:t>
      </w:r>
      <w:r>
        <w:t>transformaciones,</w:t>
      </w:r>
      <w:r>
        <w:rPr>
          <w:spacing w:val="1"/>
        </w:rPr>
        <w:t xml:space="preserve"> </w:t>
      </w:r>
      <w:r>
        <w:t>las</w:t>
      </w:r>
      <w:r>
        <w:rPr>
          <w:spacing w:val="1"/>
        </w:rPr>
        <w:t xml:space="preserve"> </w:t>
      </w:r>
      <w:r>
        <w:t>cuales</w:t>
      </w:r>
      <w:r>
        <w:rPr>
          <w:spacing w:val="1"/>
        </w:rPr>
        <w:t xml:space="preserve"> </w:t>
      </w:r>
      <w:r>
        <w:t>están</w:t>
      </w:r>
      <w:r>
        <w:rPr>
          <w:spacing w:val="1"/>
        </w:rPr>
        <w:t xml:space="preserve"> </w:t>
      </w:r>
      <w:r>
        <w:t>enmarcadas</w:t>
      </w:r>
      <w:r>
        <w:rPr>
          <w:spacing w:val="1"/>
        </w:rPr>
        <w:t xml:space="preserve"> </w:t>
      </w:r>
      <w:r>
        <w:t>en</w:t>
      </w:r>
      <w:r>
        <w:rPr>
          <w:spacing w:val="1"/>
        </w:rPr>
        <w:t xml:space="preserve"> </w:t>
      </w:r>
      <w:r>
        <w:t>la</w:t>
      </w:r>
      <w:r>
        <w:rPr>
          <w:spacing w:val="1"/>
        </w:rPr>
        <w:t xml:space="preserve"> </w:t>
      </w:r>
      <w:r>
        <w:t>actual</w:t>
      </w:r>
      <w:r>
        <w:rPr>
          <w:spacing w:val="1"/>
        </w:rPr>
        <w:t xml:space="preserve"> </w:t>
      </w:r>
      <w:r>
        <w:t>coyuntura</w:t>
      </w:r>
      <w:r>
        <w:rPr>
          <w:spacing w:val="1"/>
        </w:rPr>
        <w:t xml:space="preserve"> </w:t>
      </w:r>
      <w:r>
        <w:t>económica</w:t>
      </w:r>
      <w:r>
        <w:rPr>
          <w:spacing w:val="-10"/>
        </w:rPr>
        <w:t xml:space="preserve"> </w:t>
      </w:r>
      <w:r>
        <w:t>global,</w:t>
      </w:r>
      <w:r>
        <w:rPr>
          <w:spacing w:val="2"/>
        </w:rPr>
        <w:t xml:space="preserve"> </w:t>
      </w:r>
      <w:r>
        <w:t>regional</w:t>
      </w:r>
      <w:r>
        <w:rPr>
          <w:spacing w:val="-2"/>
        </w:rPr>
        <w:t xml:space="preserve"> </w:t>
      </w:r>
      <w:r>
        <w:t>y</w:t>
      </w:r>
      <w:r>
        <w:rPr>
          <w:spacing w:val="-4"/>
        </w:rPr>
        <w:t xml:space="preserve"> </w:t>
      </w:r>
      <w:r>
        <w:t>nacional.</w:t>
      </w:r>
    </w:p>
    <w:p w14:paraId="0AE091FD" w14:textId="77777777" w:rsidR="0047210A" w:rsidRDefault="0047210A">
      <w:pPr>
        <w:pStyle w:val="Textoindependiente"/>
        <w:spacing w:before="7"/>
        <w:rPr>
          <w:sz w:val="24"/>
        </w:rPr>
      </w:pPr>
    </w:p>
    <w:p w14:paraId="644D5C11" w14:textId="77777777" w:rsidR="0047210A" w:rsidRDefault="00560A1C">
      <w:pPr>
        <w:pStyle w:val="Prrafodelista"/>
        <w:numPr>
          <w:ilvl w:val="0"/>
          <w:numId w:val="5"/>
        </w:numPr>
        <w:tabs>
          <w:tab w:val="left" w:pos="1703"/>
        </w:tabs>
        <w:spacing w:before="1" w:line="278" w:lineRule="auto"/>
        <w:ind w:right="1204" w:firstLine="0"/>
        <w:jc w:val="both"/>
      </w:pPr>
      <w:r>
        <w:t>Política Exterior con enfoque de género: El Gobierno Nacional, bajo la coordinación del</w:t>
      </w:r>
      <w:r>
        <w:rPr>
          <w:spacing w:val="-59"/>
        </w:rPr>
        <w:t xml:space="preserve"> </w:t>
      </w:r>
      <w:r>
        <w:t>Ministerio de Relaciones Exteriores, formulará e implementará una Política Exterior con</w:t>
      </w:r>
      <w:r>
        <w:rPr>
          <w:spacing w:val="1"/>
        </w:rPr>
        <w:t xml:space="preserve"> </w:t>
      </w:r>
      <w:r>
        <w:t>enfoque de género como política de Estado, orientada a promover y garantizar la igualdad</w:t>
      </w:r>
      <w:r>
        <w:rPr>
          <w:spacing w:val="-59"/>
        </w:rPr>
        <w:t xml:space="preserve"> </w:t>
      </w:r>
      <w:r>
        <w:t>de</w:t>
      </w:r>
      <w:r>
        <w:rPr>
          <w:spacing w:val="-5"/>
        </w:rPr>
        <w:t xml:space="preserve"> </w:t>
      </w:r>
      <w:r>
        <w:t>género</w:t>
      </w:r>
      <w:r>
        <w:rPr>
          <w:spacing w:val="-4"/>
        </w:rPr>
        <w:t xml:space="preserve"> </w:t>
      </w:r>
      <w:r>
        <w:t>en la</w:t>
      </w:r>
      <w:r>
        <w:rPr>
          <w:spacing w:val="-2"/>
        </w:rPr>
        <w:t xml:space="preserve"> </w:t>
      </w:r>
      <w:r>
        <w:t>política</w:t>
      </w:r>
      <w:r>
        <w:rPr>
          <w:spacing w:val="-6"/>
        </w:rPr>
        <w:t xml:space="preserve"> </w:t>
      </w:r>
      <w:r>
        <w:t>bilateral y</w:t>
      </w:r>
      <w:r>
        <w:rPr>
          <w:spacing w:val="-6"/>
        </w:rPr>
        <w:t xml:space="preserve"> </w:t>
      </w:r>
      <w:r>
        <w:t>multilateral.</w:t>
      </w:r>
    </w:p>
    <w:p w14:paraId="06D1EB1F" w14:textId="77777777" w:rsidR="0047210A" w:rsidRDefault="0047210A">
      <w:pPr>
        <w:pStyle w:val="Textoindependiente"/>
        <w:spacing w:before="3"/>
        <w:rPr>
          <w:sz w:val="24"/>
        </w:rPr>
      </w:pPr>
    </w:p>
    <w:p w14:paraId="3E35A9CD" w14:textId="55A389FC" w:rsidR="0047210A" w:rsidRDefault="00857767">
      <w:pPr>
        <w:pStyle w:val="Ttulo2"/>
        <w:jc w:val="both"/>
      </w:pPr>
      <w:bookmarkStart w:id="89" w:name="_Toc144213499"/>
      <w:r>
        <w:rPr>
          <w:color w:val="4F81B9"/>
          <w:w w:val="95"/>
        </w:rPr>
        <w:t>3.2 Dimensión</w:t>
      </w:r>
      <w:r>
        <w:rPr>
          <w:color w:val="4F81B9"/>
          <w:spacing w:val="16"/>
          <w:w w:val="95"/>
        </w:rPr>
        <w:t xml:space="preserve"> </w:t>
      </w:r>
      <w:r>
        <w:rPr>
          <w:color w:val="4F81B9"/>
          <w:w w:val="95"/>
        </w:rPr>
        <w:t>Económica</w:t>
      </w:r>
      <w:bookmarkEnd w:id="89"/>
    </w:p>
    <w:p w14:paraId="2BBFF763" w14:textId="77777777" w:rsidR="0047210A" w:rsidRDefault="0047210A">
      <w:pPr>
        <w:pStyle w:val="Textoindependiente"/>
        <w:spacing w:before="2"/>
        <w:rPr>
          <w:sz w:val="30"/>
        </w:rPr>
      </w:pPr>
    </w:p>
    <w:p w14:paraId="7E82699A" w14:textId="77777777" w:rsidR="0047210A" w:rsidRDefault="00560A1C">
      <w:pPr>
        <w:pStyle w:val="Textoindependiente"/>
        <w:spacing w:line="278" w:lineRule="auto"/>
        <w:ind w:left="1446" w:right="1193"/>
        <w:jc w:val="both"/>
      </w:pPr>
      <w:r>
        <w:t>La dimensión económica se desarrolla a partir del análisis de los principales procesos y</w:t>
      </w:r>
      <w:r>
        <w:rPr>
          <w:spacing w:val="1"/>
        </w:rPr>
        <w:t xml:space="preserve"> </w:t>
      </w:r>
      <w:r>
        <w:t>dinámicas que registran los sectores económicos en los ámbitos rural y urbano. Esta</w:t>
      </w:r>
      <w:r>
        <w:rPr>
          <w:spacing w:val="1"/>
        </w:rPr>
        <w:t xml:space="preserve"> </w:t>
      </w:r>
      <w:r>
        <w:t>información es útil para las instituciones del Estado como la Superintendencia, pues sirve</w:t>
      </w:r>
      <w:r>
        <w:rPr>
          <w:spacing w:val="1"/>
        </w:rPr>
        <w:t xml:space="preserve"> </w:t>
      </w:r>
      <w:r>
        <w:t>como insumo para la planificación del Sistema de Subsidio Familiar, y los tomadores de</w:t>
      </w:r>
      <w:r>
        <w:rPr>
          <w:spacing w:val="1"/>
        </w:rPr>
        <w:t xml:space="preserve"> </w:t>
      </w:r>
      <w:r>
        <w:t>decisiones</w:t>
      </w:r>
      <w:r>
        <w:rPr>
          <w:spacing w:val="32"/>
        </w:rPr>
        <w:t xml:space="preserve"> </w:t>
      </w:r>
      <w:r>
        <w:t>dentro</w:t>
      </w:r>
      <w:r>
        <w:rPr>
          <w:spacing w:val="33"/>
        </w:rPr>
        <w:t xml:space="preserve"> </w:t>
      </w:r>
      <w:r>
        <w:t>de</w:t>
      </w:r>
      <w:r>
        <w:rPr>
          <w:spacing w:val="33"/>
        </w:rPr>
        <w:t xml:space="preserve"> </w:t>
      </w:r>
      <w:r>
        <w:t>éste,</w:t>
      </w:r>
      <w:r>
        <w:rPr>
          <w:spacing w:val="34"/>
        </w:rPr>
        <w:t xml:space="preserve"> </w:t>
      </w:r>
      <w:r>
        <w:t>para</w:t>
      </w:r>
      <w:r>
        <w:rPr>
          <w:spacing w:val="33"/>
        </w:rPr>
        <w:t xml:space="preserve"> </w:t>
      </w:r>
      <w:r>
        <w:t>las</w:t>
      </w:r>
      <w:r>
        <w:rPr>
          <w:spacing w:val="33"/>
        </w:rPr>
        <w:t xml:space="preserve"> </w:t>
      </w:r>
      <w:r>
        <w:t>cajas</w:t>
      </w:r>
      <w:r>
        <w:rPr>
          <w:spacing w:val="33"/>
        </w:rPr>
        <w:t xml:space="preserve"> </w:t>
      </w:r>
      <w:r>
        <w:t>de</w:t>
      </w:r>
      <w:r>
        <w:rPr>
          <w:spacing w:val="35"/>
        </w:rPr>
        <w:t xml:space="preserve"> </w:t>
      </w:r>
      <w:r>
        <w:t>compensación</w:t>
      </w:r>
      <w:r>
        <w:rPr>
          <w:spacing w:val="33"/>
        </w:rPr>
        <w:t xml:space="preserve"> </w:t>
      </w:r>
      <w:r>
        <w:t>familiar,</w:t>
      </w:r>
      <w:r>
        <w:rPr>
          <w:spacing w:val="38"/>
        </w:rPr>
        <w:t xml:space="preserve"> </w:t>
      </w:r>
      <w:r>
        <w:t>los</w:t>
      </w:r>
      <w:r>
        <w:rPr>
          <w:spacing w:val="34"/>
        </w:rPr>
        <w:t xml:space="preserve"> </w:t>
      </w:r>
      <w:r>
        <w:t>académicos</w:t>
      </w:r>
      <w:r>
        <w:rPr>
          <w:spacing w:val="33"/>
        </w:rPr>
        <w:t xml:space="preserve"> </w:t>
      </w:r>
      <w:r>
        <w:t>y</w:t>
      </w:r>
    </w:p>
    <w:p w14:paraId="6C1A3493" w14:textId="77777777" w:rsidR="0047210A" w:rsidRDefault="0047210A">
      <w:pPr>
        <w:spacing w:line="278" w:lineRule="auto"/>
        <w:jc w:val="both"/>
        <w:sectPr w:rsidR="0047210A">
          <w:pgSz w:w="12240" w:h="15840"/>
          <w:pgMar w:top="1320" w:right="380" w:bottom="2220" w:left="400" w:header="509" w:footer="2035" w:gutter="0"/>
          <w:cols w:space="720"/>
        </w:sectPr>
      </w:pPr>
    </w:p>
    <w:p w14:paraId="445FE084" w14:textId="77777777" w:rsidR="0047210A" w:rsidRDefault="0047210A">
      <w:pPr>
        <w:pStyle w:val="Textoindependiente"/>
        <w:rPr>
          <w:sz w:val="20"/>
        </w:rPr>
      </w:pPr>
    </w:p>
    <w:p w14:paraId="2D34FE32" w14:textId="77777777" w:rsidR="0047210A" w:rsidRDefault="0047210A">
      <w:pPr>
        <w:pStyle w:val="Textoindependiente"/>
        <w:spacing w:before="6"/>
      </w:pPr>
    </w:p>
    <w:p w14:paraId="6508A0A0" w14:textId="77777777" w:rsidR="0047210A" w:rsidRDefault="00560A1C">
      <w:pPr>
        <w:pStyle w:val="Textoindependiente"/>
        <w:spacing w:line="268" w:lineRule="auto"/>
        <w:ind w:left="1446" w:right="1321"/>
        <w:jc w:val="both"/>
      </w:pPr>
      <w:r>
        <w:t>consultores, para los stakeholders del Sistema de Subsidio Familiar, e incluso, para el</w:t>
      </w:r>
      <w:r>
        <w:rPr>
          <w:spacing w:val="1"/>
        </w:rPr>
        <w:t xml:space="preserve"> </w:t>
      </w:r>
      <w:r>
        <w:t>público</w:t>
      </w:r>
      <w:r>
        <w:rPr>
          <w:spacing w:val="-10"/>
        </w:rPr>
        <w:t xml:space="preserve"> </w:t>
      </w:r>
      <w:r>
        <w:t>en</w:t>
      </w:r>
      <w:r>
        <w:rPr>
          <w:spacing w:val="-9"/>
        </w:rPr>
        <w:t xml:space="preserve"> </w:t>
      </w:r>
      <w:r>
        <w:t>general.</w:t>
      </w:r>
    </w:p>
    <w:p w14:paraId="1706F983" w14:textId="77777777" w:rsidR="0047210A" w:rsidRDefault="0047210A">
      <w:pPr>
        <w:pStyle w:val="Textoindependiente"/>
        <w:spacing w:before="8"/>
        <w:rPr>
          <w:sz w:val="26"/>
        </w:rPr>
      </w:pPr>
    </w:p>
    <w:p w14:paraId="019ED2D6" w14:textId="7BDB3799" w:rsidR="0047210A" w:rsidRDefault="00560A1C">
      <w:pPr>
        <w:pStyle w:val="Textoindependiente"/>
        <w:spacing w:line="278" w:lineRule="auto"/>
        <w:ind w:left="1446" w:right="1204"/>
        <w:jc w:val="both"/>
      </w:pPr>
      <w:r>
        <w:t>Bajo</w:t>
      </w:r>
      <w:r>
        <w:rPr>
          <w:spacing w:val="-6"/>
        </w:rPr>
        <w:t xml:space="preserve"> </w:t>
      </w:r>
      <w:r>
        <w:t>esta</w:t>
      </w:r>
      <w:r>
        <w:rPr>
          <w:spacing w:val="-8"/>
        </w:rPr>
        <w:t xml:space="preserve"> </w:t>
      </w:r>
      <w:r>
        <w:t>mirada,</w:t>
      </w:r>
      <w:r>
        <w:rPr>
          <w:spacing w:val="-4"/>
        </w:rPr>
        <w:t xml:space="preserve"> </w:t>
      </w:r>
      <w:r>
        <w:t>la</w:t>
      </w:r>
      <w:r>
        <w:rPr>
          <w:spacing w:val="-8"/>
        </w:rPr>
        <w:t xml:space="preserve"> </w:t>
      </w:r>
      <w:r>
        <w:t>dimensión</w:t>
      </w:r>
      <w:r>
        <w:rPr>
          <w:spacing w:val="-6"/>
        </w:rPr>
        <w:t xml:space="preserve"> </w:t>
      </w:r>
      <w:r>
        <w:t>económica</w:t>
      </w:r>
      <w:r>
        <w:rPr>
          <w:spacing w:val="-8"/>
        </w:rPr>
        <w:t xml:space="preserve"> </w:t>
      </w:r>
      <w:r>
        <w:t>ilustra</w:t>
      </w:r>
      <w:r>
        <w:rPr>
          <w:spacing w:val="-8"/>
        </w:rPr>
        <w:t xml:space="preserve"> </w:t>
      </w:r>
      <w:r>
        <w:t>el</w:t>
      </w:r>
      <w:r>
        <w:rPr>
          <w:spacing w:val="-6"/>
        </w:rPr>
        <w:t xml:space="preserve"> </w:t>
      </w:r>
      <w:r>
        <w:t>sentido</w:t>
      </w:r>
      <w:r>
        <w:rPr>
          <w:spacing w:val="-6"/>
        </w:rPr>
        <w:t xml:space="preserve"> </w:t>
      </w:r>
      <w:r>
        <w:t>de</w:t>
      </w:r>
      <w:r>
        <w:rPr>
          <w:spacing w:val="-8"/>
        </w:rPr>
        <w:t xml:space="preserve"> </w:t>
      </w:r>
      <w:r>
        <w:t>equidad</w:t>
      </w:r>
      <w:r>
        <w:rPr>
          <w:spacing w:val="-5"/>
        </w:rPr>
        <w:t xml:space="preserve"> </w:t>
      </w:r>
      <w:r>
        <w:t>entre</w:t>
      </w:r>
      <w:r>
        <w:rPr>
          <w:spacing w:val="-8"/>
        </w:rPr>
        <w:t xml:space="preserve"> </w:t>
      </w:r>
      <w:r>
        <w:t>lo</w:t>
      </w:r>
      <w:r>
        <w:rPr>
          <w:spacing w:val="-5"/>
        </w:rPr>
        <w:t xml:space="preserve"> </w:t>
      </w:r>
      <w:r>
        <w:t>urbano</w:t>
      </w:r>
      <w:r>
        <w:rPr>
          <w:spacing w:val="-8"/>
        </w:rPr>
        <w:t xml:space="preserve"> </w:t>
      </w:r>
      <w:r>
        <w:t>y</w:t>
      </w:r>
      <w:r>
        <w:rPr>
          <w:spacing w:val="-6"/>
        </w:rPr>
        <w:t xml:space="preserve"> </w:t>
      </w:r>
      <w:r>
        <w:t>lo</w:t>
      </w:r>
      <w:r>
        <w:rPr>
          <w:spacing w:val="-58"/>
        </w:rPr>
        <w:t xml:space="preserve"> </w:t>
      </w:r>
      <w:r>
        <w:rPr>
          <w:spacing w:val="-1"/>
        </w:rPr>
        <w:t>rural,</w:t>
      </w:r>
      <w:r>
        <w:rPr>
          <w:spacing w:val="-12"/>
        </w:rPr>
        <w:t xml:space="preserve"> </w:t>
      </w:r>
      <w:r>
        <w:rPr>
          <w:spacing w:val="-1"/>
        </w:rPr>
        <w:t>en</w:t>
      </w:r>
      <w:r>
        <w:rPr>
          <w:spacing w:val="-14"/>
        </w:rPr>
        <w:t xml:space="preserve"> </w:t>
      </w:r>
      <w:r>
        <w:rPr>
          <w:spacing w:val="-1"/>
        </w:rPr>
        <w:t>el</w:t>
      </w:r>
      <w:r>
        <w:rPr>
          <w:spacing w:val="-15"/>
        </w:rPr>
        <w:t xml:space="preserve"> </w:t>
      </w:r>
      <w:r>
        <w:rPr>
          <w:spacing w:val="-1"/>
        </w:rPr>
        <w:t>caso</w:t>
      </w:r>
      <w:r>
        <w:rPr>
          <w:spacing w:val="-14"/>
        </w:rPr>
        <w:t xml:space="preserve"> </w:t>
      </w:r>
      <w:r>
        <w:rPr>
          <w:spacing w:val="-1"/>
        </w:rPr>
        <w:t>del</w:t>
      </w:r>
      <w:r>
        <w:rPr>
          <w:spacing w:val="-15"/>
        </w:rPr>
        <w:t xml:space="preserve"> </w:t>
      </w:r>
      <w:r>
        <w:rPr>
          <w:spacing w:val="-1"/>
        </w:rPr>
        <w:t>Sistema</w:t>
      </w:r>
      <w:r>
        <w:rPr>
          <w:spacing w:val="-15"/>
        </w:rPr>
        <w:t xml:space="preserve"> </w:t>
      </w:r>
      <w:r>
        <w:rPr>
          <w:spacing w:val="-1"/>
        </w:rPr>
        <w:t>de</w:t>
      </w:r>
      <w:r>
        <w:rPr>
          <w:spacing w:val="-14"/>
        </w:rPr>
        <w:t xml:space="preserve"> </w:t>
      </w:r>
      <w:r>
        <w:rPr>
          <w:spacing w:val="-1"/>
        </w:rPr>
        <w:t>Subsidio</w:t>
      </w:r>
      <w:r>
        <w:rPr>
          <w:spacing w:val="-12"/>
        </w:rPr>
        <w:t xml:space="preserve"> </w:t>
      </w:r>
      <w:r>
        <w:rPr>
          <w:spacing w:val="-1"/>
        </w:rPr>
        <w:t>Familiar,</w:t>
      </w:r>
      <w:r>
        <w:rPr>
          <w:spacing w:val="-14"/>
        </w:rPr>
        <w:t xml:space="preserve"> </w:t>
      </w:r>
      <w:r>
        <w:rPr>
          <w:spacing w:val="-1"/>
        </w:rPr>
        <w:t>pero</w:t>
      </w:r>
      <w:r>
        <w:rPr>
          <w:spacing w:val="-14"/>
        </w:rPr>
        <w:t xml:space="preserve"> </w:t>
      </w:r>
      <w:r>
        <w:rPr>
          <w:spacing w:val="-1"/>
        </w:rPr>
        <w:t>no</w:t>
      </w:r>
      <w:r>
        <w:rPr>
          <w:spacing w:val="-15"/>
        </w:rPr>
        <w:t xml:space="preserve"> </w:t>
      </w:r>
      <w:r>
        <w:rPr>
          <w:spacing w:val="-1"/>
        </w:rPr>
        <w:t>es</w:t>
      </w:r>
      <w:r>
        <w:rPr>
          <w:spacing w:val="-14"/>
        </w:rPr>
        <w:t xml:space="preserve"> </w:t>
      </w:r>
      <w:r>
        <w:rPr>
          <w:spacing w:val="-1"/>
        </w:rPr>
        <w:t>tan</w:t>
      </w:r>
      <w:r>
        <w:rPr>
          <w:spacing w:val="-14"/>
        </w:rPr>
        <w:t xml:space="preserve"> </w:t>
      </w:r>
      <w:r>
        <w:t>equilibrado</w:t>
      </w:r>
      <w:r>
        <w:rPr>
          <w:spacing w:val="-12"/>
        </w:rPr>
        <w:t xml:space="preserve"> </w:t>
      </w:r>
      <w:r>
        <w:t>en</w:t>
      </w:r>
      <w:r>
        <w:rPr>
          <w:spacing w:val="-16"/>
        </w:rPr>
        <w:t xml:space="preserve"> </w:t>
      </w:r>
      <w:r>
        <w:t>el</w:t>
      </w:r>
      <w:r>
        <w:rPr>
          <w:spacing w:val="-12"/>
        </w:rPr>
        <w:t xml:space="preserve"> </w:t>
      </w:r>
      <w:r w:rsidR="00C56CE1">
        <w:t>sentido de</w:t>
      </w:r>
      <w:r>
        <w:rPr>
          <w:spacing w:val="-59"/>
        </w:rPr>
        <w:t xml:space="preserve"> </w:t>
      </w:r>
      <w:r>
        <w:rPr>
          <w:spacing w:val="-1"/>
        </w:rPr>
        <w:t>los</w:t>
      </w:r>
      <w:r>
        <w:t xml:space="preserve"> </w:t>
      </w:r>
      <w:r>
        <w:rPr>
          <w:spacing w:val="-1"/>
        </w:rPr>
        <w:t>más</w:t>
      </w:r>
      <w:r>
        <w:rPr>
          <w:spacing w:val="-7"/>
        </w:rPr>
        <w:t xml:space="preserve"> </w:t>
      </w:r>
      <w:r>
        <w:rPr>
          <w:spacing w:val="-1"/>
        </w:rPr>
        <w:t>y</w:t>
      </w:r>
      <w:r>
        <w:rPr>
          <w:spacing w:val="-6"/>
        </w:rPr>
        <w:t xml:space="preserve"> </w:t>
      </w:r>
      <w:r>
        <w:rPr>
          <w:spacing w:val="-1"/>
        </w:rPr>
        <w:t>menos</w:t>
      </w:r>
      <w:r>
        <w:rPr>
          <w:spacing w:val="-16"/>
        </w:rPr>
        <w:t xml:space="preserve"> </w:t>
      </w:r>
      <w:r>
        <w:rPr>
          <w:spacing w:val="-1"/>
        </w:rPr>
        <w:t>favorecidos</w:t>
      </w:r>
      <w:r>
        <w:rPr>
          <w:spacing w:val="-5"/>
        </w:rPr>
        <w:t xml:space="preserve"> </w:t>
      </w:r>
      <w:r>
        <w:t>al interior</w:t>
      </w:r>
      <w:r>
        <w:rPr>
          <w:spacing w:val="-10"/>
        </w:rPr>
        <w:t xml:space="preserve"> </w:t>
      </w:r>
      <w:r>
        <w:t>de</w:t>
      </w:r>
      <w:r>
        <w:rPr>
          <w:spacing w:val="-9"/>
        </w:rPr>
        <w:t xml:space="preserve"> </w:t>
      </w:r>
      <w:r>
        <w:t>Sistema.</w:t>
      </w:r>
    </w:p>
    <w:p w14:paraId="450B10B7" w14:textId="77777777" w:rsidR="0047210A" w:rsidRDefault="0047210A">
      <w:pPr>
        <w:pStyle w:val="Textoindependiente"/>
        <w:spacing w:before="7"/>
        <w:rPr>
          <w:sz w:val="24"/>
        </w:rPr>
      </w:pPr>
    </w:p>
    <w:p w14:paraId="548D266E" w14:textId="77777777" w:rsidR="0047210A" w:rsidRDefault="00560A1C">
      <w:pPr>
        <w:pStyle w:val="Textoindependiente"/>
        <w:spacing w:line="278" w:lineRule="auto"/>
        <w:ind w:left="1446" w:right="1191"/>
        <w:jc w:val="both"/>
      </w:pPr>
      <w:r>
        <w:t>La falta de claridad normativa ha permitido que las responsabilidades y recursos del</w:t>
      </w:r>
      <w:r>
        <w:rPr>
          <w:spacing w:val="1"/>
        </w:rPr>
        <w:t xml:space="preserve"> </w:t>
      </w:r>
      <w:r>
        <w:t>Sistema sean modificados por los principales agentes que intervienen en el mismo, sin un</w:t>
      </w:r>
      <w:r>
        <w:rPr>
          <w:spacing w:val="-59"/>
        </w:rPr>
        <w:t xml:space="preserve"> </w:t>
      </w:r>
      <w:r>
        <w:t>sentido coherente con su filosofía, en la medida que desde el gobierno se van asignado</w:t>
      </w:r>
      <w:r>
        <w:rPr>
          <w:spacing w:val="1"/>
        </w:rPr>
        <w:t xml:space="preserve"> </w:t>
      </w:r>
      <w:r>
        <w:t>nuevas responsabilidades en diferentes ámbitos. Por mencionar un ejemplo, en el actual</w:t>
      </w:r>
      <w:r>
        <w:rPr>
          <w:spacing w:val="1"/>
        </w:rPr>
        <w:t xml:space="preserve"> </w:t>
      </w:r>
      <w:r>
        <w:t>Plan de Desarrollo se asigna a las CCF como uno de los actores que deberá participar y</w:t>
      </w:r>
      <w:r>
        <w:rPr>
          <w:spacing w:val="1"/>
        </w:rPr>
        <w:t xml:space="preserve"> </w:t>
      </w:r>
      <w:r>
        <w:t>fortalecer el tema de emprendimiento y economía naranja. De otro lado, se percibe una</w:t>
      </w:r>
      <w:r>
        <w:rPr>
          <w:spacing w:val="1"/>
        </w:rPr>
        <w:t xml:space="preserve"> </w:t>
      </w:r>
      <w:r>
        <w:t>posible afectación en términos de los recursos financieros que las CCF requieren para</w:t>
      </w:r>
      <w:r>
        <w:rPr>
          <w:spacing w:val="1"/>
        </w:rPr>
        <w:t xml:space="preserve"> </w:t>
      </w:r>
      <w:r>
        <w:t>operar, es el caso de la nueva prima a la canasta familiar cuyos recursos saldrían de los</w:t>
      </w:r>
      <w:r>
        <w:rPr>
          <w:spacing w:val="1"/>
        </w:rPr>
        <w:t xml:space="preserve"> </w:t>
      </w:r>
      <w:r>
        <w:t>aportes que las empresas hacen hoy a las CCF. En ambos casos se está afectando al</w:t>
      </w:r>
      <w:r>
        <w:rPr>
          <w:spacing w:val="1"/>
        </w:rPr>
        <w:t xml:space="preserve"> </w:t>
      </w:r>
      <w:r>
        <w:t>Sistema</w:t>
      </w:r>
      <w:r>
        <w:rPr>
          <w:spacing w:val="-15"/>
        </w:rPr>
        <w:t xml:space="preserve"> </w:t>
      </w:r>
      <w:r>
        <w:t>de</w:t>
      </w:r>
      <w:r>
        <w:rPr>
          <w:spacing w:val="-14"/>
        </w:rPr>
        <w:t xml:space="preserve"> </w:t>
      </w:r>
      <w:r>
        <w:t>Subsidio</w:t>
      </w:r>
      <w:r>
        <w:rPr>
          <w:spacing w:val="-13"/>
        </w:rPr>
        <w:t xml:space="preserve"> </w:t>
      </w:r>
      <w:r>
        <w:t>Familiar,</w:t>
      </w:r>
      <w:r>
        <w:rPr>
          <w:spacing w:val="-13"/>
        </w:rPr>
        <w:t xml:space="preserve"> </w:t>
      </w:r>
      <w:r>
        <w:t>sería</w:t>
      </w:r>
      <w:r>
        <w:rPr>
          <w:spacing w:val="-11"/>
        </w:rPr>
        <w:t xml:space="preserve"> </w:t>
      </w:r>
      <w:r>
        <w:t>deseable</w:t>
      </w:r>
      <w:r>
        <w:rPr>
          <w:spacing w:val="-14"/>
        </w:rPr>
        <w:t xml:space="preserve"> </w:t>
      </w:r>
      <w:r>
        <w:t>que</w:t>
      </w:r>
      <w:r>
        <w:rPr>
          <w:spacing w:val="-14"/>
        </w:rPr>
        <w:t xml:space="preserve"> </w:t>
      </w:r>
      <w:r>
        <w:t>se</w:t>
      </w:r>
      <w:r>
        <w:rPr>
          <w:spacing w:val="-15"/>
        </w:rPr>
        <w:t xml:space="preserve"> </w:t>
      </w:r>
      <w:r>
        <w:t>contara</w:t>
      </w:r>
      <w:r>
        <w:rPr>
          <w:spacing w:val="-14"/>
        </w:rPr>
        <w:t xml:space="preserve"> </w:t>
      </w:r>
      <w:r>
        <w:t>con</w:t>
      </w:r>
      <w:r>
        <w:rPr>
          <w:spacing w:val="-10"/>
        </w:rPr>
        <w:t xml:space="preserve"> </w:t>
      </w:r>
      <w:r>
        <w:t>estudios</w:t>
      </w:r>
      <w:r>
        <w:rPr>
          <w:spacing w:val="-13"/>
        </w:rPr>
        <w:t xml:space="preserve"> </w:t>
      </w:r>
      <w:r>
        <w:t>y</w:t>
      </w:r>
      <w:r>
        <w:rPr>
          <w:spacing w:val="-11"/>
        </w:rPr>
        <w:t xml:space="preserve"> </w:t>
      </w:r>
      <w:r>
        <w:t>análisis</w:t>
      </w:r>
      <w:r>
        <w:rPr>
          <w:spacing w:val="-14"/>
        </w:rPr>
        <w:t xml:space="preserve"> </w:t>
      </w:r>
      <w:r>
        <w:t>previos</w:t>
      </w:r>
      <w:r>
        <w:rPr>
          <w:spacing w:val="-58"/>
        </w:rPr>
        <w:t xml:space="preserve"> </w:t>
      </w:r>
      <w:r>
        <w:rPr>
          <w:spacing w:val="-1"/>
        </w:rPr>
        <w:t>para</w:t>
      </w:r>
      <w:r>
        <w:rPr>
          <w:spacing w:val="-2"/>
        </w:rPr>
        <w:t xml:space="preserve"> </w:t>
      </w:r>
      <w:r>
        <w:rPr>
          <w:spacing w:val="-1"/>
        </w:rPr>
        <w:t>soportar</w:t>
      </w:r>
      <w:r>
        <w:rPr>
          <w:spacing w:val="-10"/>
        </w:rPr>
        <w:t xml:space="preserve"> </w:t>
      </w:r>
      <w:r>
        <w:rPr>
          <w:spacing w:val="-1"/>
        </w:rPr>
        <w:t>dichas</w:t>
      </w:r>
      <w:r>
        <w:rPr>
          <w:spacing w:val="-6"/>
        </w:rPr>
        <w:t xml:space="preserve"> </w:t>
      </w:r>
      <w:r>
        <w:rPr>
          <w:spacing w:val="-1"/>
        </w:rPr>
        <w:t>decisiones</w:t>
      </w:r>
      <w:r>
        <w:rPr>
          <w:spacing w:val="-18"/>
        </w:rPr>
        <w:t xml:space="preserve"> </w:t>
      </w:r>
      <w:r>
        <w:rPr>
          <w:spacing w:val="-1"/>
        </w:rPr>
        <w:t>y</w:t>
      </w:r>
      <w:r>
        <w:rPr>
          <w:spacing w:val="-6"/>
        </w:rPr>
        <w:t xml:space="preserve"> </w:t>
      </w:r>
      <w:r>
        <w:rPr>
          <w:spacing w:val="-1"/>
        </w:rPr>
        <w:t>prever</w:t>
      </w:r>
      <w:r>
        <w:rPr>
          <w:spacing w:val="-5"/>
        </w:rPr>
        <w:t xml:space="preserve"> </w:t>
      </w:r>
      <w:r>
        <w:rPr>
          <w:spacing w:val="-1"/>
        </w:rPr>
        <w:t>la</w:t>
      </w:r>
      <w:r>
        <w:rPr>
          <w:spacing w:val="-8"/>
        </w:rPr>
        <w:t xml:space="preserve"> </w:t>
      </w:r>
      <w:r>
        <w:rPr>
          <w:spacing w:val="-1"/>
        </w:rPr>
        <w:t>posible</w:t>
      </w:r>
      <w:r>
        <w:rPr>
          <w:spacing w:val="-2"/>
        </w:rPr>
        <w:t xml:space="preserve"> </w:t>
      </w:r>
      <w:r>
        <w:rPr>
          <w:spacing w:val="-1"/>
        </w:rPr>
        <w:t>afectación.</w:t>
      </w:r>
    </w:p>
    <w:p w14:paraId="4608291F" w14:textId="77777777" w:rsidR="0047210A" w:rsidRDefault="0047210A">
      <w:pPr>
        <w:pStyle w:val="Textoindependiente"/>
        <w:spacing w:before="8"/>
        <w:rPr>
          <w:sz w:val="23"/>
        </w:rPr>
      </w:pPr>
    </w:p>
    <w:p w14:paraId="421E57F6" w14:textId="426DAD3D" w:rsidR="0047210A" w:rsidRDefault="00560A1C">
      <w:pPr>
        <w:pStyle w:val="Textoindependiente"/>
        <w:spacing w:line="278" w:lineRule="auto"/>
        <w:ind w:left="1446" w:right="1202"/>
        <w:jc w:val="both"/>
      </w:pPr>
      <w:r>
        <w:t xml:space="preserve">Por otro lado, las </w:t>
      </w:r>
      <w:r w:rsidR="003A3FB3">
        <w:t>C</w:t>
      </w:r>
      <w:r>
        <w:t xml:space="preserve">ajas de </w:t>
      </w:r>
      <w:r w:rsidR="003A3FB3">
        <w:t>C</w:t>
      </w:r>
      <w:r>
        <w:t xml:space="preserve">ompensación </w:t>
      </w:r>
      <w:r w:rsidR="003A3FB3">
        <w:t>F</w:t>
      </w:r>
      <w:r>
        <w:t>amiliar han venido siendo cargadas con labores</w:t>
      </w:r>
      <w:r>
        <w:rPr>
          <w:spacing w:val="-59"/>
        </w:rPr>
        <w:t xml:space="preserve"> </w:t>
      </w:r>
      <w:r>
        <w:t>y</w:t>
      </w:r>
      <w:r>
        <w:rPr>
          <w:spacing w:val="1"/>
        </w:rPr>
        <w:t xml:space="preserve"> </w:t>
      </w:r>
      <w:r>
        <w:t>responsabilidades</w:t>
      </w:r>
      <w:r>
        <w:rPr>
          <w:spacing w:val="1"/>
        </w:rPr>
        <w:t xml:space="preserve"> </w:t>
      </w:r>
      <w:r>
        <w:t>tales</w:t>
      </w:r>
      <w:r>
        <w:rPr>
          <w:spacing w:val="1"/>
        </w:rPr>
        <w:t xml:space="preserve"> </w:t>
      </w:r>
      <w:r>
        <w:t>como</w:t>
      </w:r>
      <w:r>
        <w:rPr>
          <w:spacing w:val="1"/>
        </w:rPr>
        <w:t xml:space="preserve"> </w:t>
      </w:r>
      <w:r>
        <w:t>vivienda,</w:t>
      </w:r>
      <w:r>
        <w:rPr>
          <w:spacing w:val="1"/>
        </w:rPr>
        <w:t xml:space="preserve"> </w:t>
      </w:r>
      <w:r>
        <w:t>educación,</w:t>
      </w:r>
      <w:r>
        <w:rPr>
          <w:spacing w:val="1"/>
        </w:rPr>
        <w:t xml:space="preserve"> </w:t>
      </w:r>
      <w:r>
        <w:t>salud,</w:t>
      </w:r>
      <w:r>
        <w:rPr>
          <w:spacing w:val="1"/>
        </w:rPr>
        <w:t xml:space="preserve"> </w:t>
      </w:r>
      <w:r>
        <w:t>atención</w:t>
      </w:r>
      <w:r>
        <w:rPr>
          <w:spacing w:val="1"/>
        </w:rPr>
        <w:t xml:space="preserve"> </w:t>
      </w:r>
      <w:r>
        <w:t>de</w:t>
      </w:r>
      <w:r>
        <w:rPr>
          <w:spacing w:val="1"/>
        </w:rPr>
        <w:t xml:space="preserve"> </w:t>
      </w:r>
      <w:r>
        <w:t>niños</w:t>
      </w:r>
      <w:r>
        <w:rPr>
          <w:spacing w:val="1"/>
        </w:rPr>
        <w:t xml:space="preserve"> </w:t>
      </w:r>
      <w:r>
        <w:t>y</w:t>
      </w:r>
      <w:r>
        <w:rPr>
          <w:spacing w:val="1"/>
        </w:rPr>
        <w:t xml:space="preserve"> </w:t>
      </w:r>
      <w:r>
        <w:t>la</w:t>
      </w:r>
      <w:r>
        <w:rPr>
          <w:spacing w:val="1"/>
        </w:rPr>
        <w:t xml:space="preserve"> </w:t>
      </w:r>
      <w:r>
        <w:t>protección por desempleo, esto hace que dentro de la política social cubran a la población</w:t>
      </w:r>
      <w:r>
        <w:rPr>
          <w:spacing w:val="-59"/>
        </w:rPr>
        <w:t xml:space="preserve"> </w:t>
      </w:r>
      <w:r>
        <w:t>no trabajadora afiliada a las cajas, pero más como un paliativo que como resultado de un</w:t>
      </w:r>
      <w:r>
        <w:rPr>
          <w:spacing w:val="1"/>
        </w:rPr>
        <w:t xml:space="preserve"> </w:t>
      </w:r>
      <w:r>
        <w:t>estudio</w:t>
      </w:r>
      <w:r>
        <w:rPr>
          <w:spacing w:val="-10"/>
        </w:rPr>
        <w:t xml:space="preserve"> </w:t>
      </w:r>
      <w:r>
        <w:t>estructurado</w:t>
      </w:r>
      <w:r>
        <w:rPr>
          <w:spacing w:val="-11"/>
        </w:rPr>
        <w:t xml:space="preserve"> </w:t>
      </w:r>
      <w:r>
        <w:t>de</w:t>
      </w:r>
      <w:r>
        <w:rPr>
          <w:spacing w:val="-8"/>
        </w:rPr>
        <w:t xml:space="preserve"> </w:t>
      </w:r>
      <w:r>
        <w:t>cuáles</w:t>
      </w:r>
      <w:r>
        <w:rPr>
          <w:spacing w:val="-9"/>
        </w:rPr>
        <w:t xml:space="preserve"> </w:t>
      </w:r>
      <w:r>
        <w:t>son</w:t>
      </w:r>
      <w:r>
        <w:rPr>
          <w:spacing w:val="-9"/>
        </w:rPr>
        <w:t xml:space="preserve"> </w:t>
      </w:r>
      <w:r>
        <w:t>las</w:t>
      </w:r>
      <w:r>
        <w:rPr>
          <w:spacing w:val="-7"/>
        </w:rPr>
        <w:t xml:space="preserve"> </w:t>
      </w:r>
      <w:r>
        <w:t>necesidades</w:t>
      </w:r>
      <w:r>
        <w:rPr>
          <w:spacing w:val="-8"/>
        </w:rPr>
        <w:t xml:space="preserve"> </w:t>
      </w:r>
      <w:r>
        <w:t>del</w:t>
      </w:r>
      <w:r>
        <w:rPr>
          <w:spacing w:val="-7"/>
        </w:rPr>
        <w:t xml:space="preserve"> </w:t>
      </w:r>
      <w:r>
        <w:t>Sistema</w:t>
      </w:r>
      <w:r>
        <w:rPr>
          <w:spacing w:val="-8"/>
        </w:rPr>
        <w:t xml:space="preserve"> </w:t>
      </w:r>
      <w:r>
        <w:t>de</w:t>
      </w:r>
      <w:r>
        <w:rPr>
          <w:spacing w:val="-7"/>
        </w:rPr>
        <w:t xml:space="preserve"> </w:t>
      </w:r>
      <w:r>
        <w:t>Subsidio</w:t>
      </w:r>
      <w:r>
        <w:rPr>
          <w:spacing w:val="-6"/>
        </w:rPr>
        <w:t xml:space="preserve"> </w:t>
      </w:r>
      <w:r>
        <w:t>Familiar.</w:t>
      </w:r>
      <w:r>
        <w:rPr>
          <w:spacing w:val="-4"/>
        </w:rPr>
        <w:t xml:space="preserve"> </w:t>
      </w:r>
      <w:r>
        <w:t>Este</w:t>
      </w:r>
      <w:r>
        <w:rPr>
          <w:spacing w:val="-59"/>
        </w:rPr>
        <w:t xml:space="preserve"> </w:t>
      </w:r>
      <w:r>
        <w:rPr>
          <w:spacing w:val="-1"/>
        </w:rPr>
        <w:t>aumento</w:t>
      </w:r>
      <w:r>
        <w:rPr>
          <w:spacing w:val="-14"/>
        </w:rPr>
        <w:t xml:space="preserve"> </w:t>
      </w:r>
      <w:r>
        <w:rPr>
          <w:spacing w:val="-1"/>
        </w:rPr>
        <w:t>de</w:t>
      </w:r>
      <w:r>
        <w:rPr>
          <w:spacing w:val="-13"/>
        </w:rPr>
        <w:t xml:space="preserve"> </w:t>
      </w:r>
      <w:r>
        <w:rPr>
          <w:spacing w:val="-1"/>
        </w:rPr>
        <w:t>responsabilidades</w:t>
      </w:r>
      <w:r>
        <w:rPr>
          <w:spacing w:val="-14"/>
        </w:rPr>
        <w:t xml:space="preserve"> </w:t>
      </w:r>
      <w:r>
        <w:t>ha</w:t>
      </w:r>
      <w:r>
        <w:rPr>
          <w:spacing w:val="-14"/>
        </w:rPr>
        <w:t xml:space="preserve"> </w:t>
      </w:r>
      <w:r>
        <w:t>generado</w:t>
      </w:r>
      <w:r>
        <w:rPr>
          <w:spacing w:val="-13"/>
        </w:rPr>
        <w:t xml:space="preserve"> </w:t>
      </w:r>
      <w:r>
        <w:t>la</w:t>
      </w:r>
      <w:r>
        <w:rPr>
          <w:spacing w:val="-14"/>
        </w:rPr>
        <w:t xml:space="preserve"> </w:t>
      </w:r>
      <w:r>
        <w:t>redistribución</w:t>
      </w:r>
      <w:r>
        <w:rPr>
          <w:spacing w:val="-11"/>
        </w:rPr>
        <w:t xml:space="preserve"> </w:t>
      </w:r>
      <w:r>
        <w:t>de</w:t>
      </w:r>
      <w:r>
        <w:rPr>
          <w:spacing w:val="-11"/>
        </w:rPr>
        <w:t xml:space="preserve"> </w:t>
      </w:r>
      <w:r>
        <w:t>recursos</w:t>
      </w:r>
      <w:r>
        <w:rPr>
          <w:spacing w:val="-11"/>
        </w:rPr>
        <w:t xml:space="preserve"> </w:t>
      </w:r>
      <w:r>
        <w:t>con</w:t>
      </w:r>
      <w:r>
        <w:rPr>
          <w:spacing w:val="-11"/>
        </w:rPr>
        <w:t xml:space="preserve"> </w:t>
      </w:r>
      <w:r>
        <w:t>el</w:t>
      </w:r>
      <w:r>
        <w:rPr>
          <w:spacing w:val="-12"/>
        </w:rPr>
        <w:t xml:space="preserve"> </w:t>
      </w:r>
      <w:r>
        <w:t>fin</w:t>
      </w:r>
      <w:r>
        <w:rPr>
          <w:spacing w:val="-11"/>
        </w:rPr>
        <w:t xml:space="preserve"> </w:t>
      </w:r>
      <w:r>
        <w:t>de</w:t>
      </w:r>
      <w:r>
        <w:rPr>
          <w:spacing w:val="-14"/>
        </w:rPr>
        <w:t xml:space="preserve"> </w:t>
      </w:r>
      <w:r>
        <w:t>cubrir</w:t>
      </w:r>
      <w:r>
        <w:rPr>
          <w:spacing w:val="-59"/>
        </w:rPr>
        <w:t xml:space="preserve"> </w:t>
      </w:r>
      <w:r>
        <w:t>los</w:t>
      </w:r>
      <w:r>
        <w:rPr>
          <w:spacing w:val="1"/>
        </w:rPr>
        <w:t xml:space="preserve"> </w:t>
      </w:r>
      <w:r>
        <w:t>nuevos</w:t>
      </w:r>
      <w:r>
        <w:rPr>
          <w:spacing w:val="1"/>
        </w:rPr>
        <w:t xml:space="preserve"> </w:t>
      </w:r>
      <w:r>
        <w:t>programas</w:t>
      </w:r>
      <w:r>
        <w:rPr>
          <w:spacing w:val="1"/>
        </w:rPr>
        <w:t xml:space="preserve"> </w:t>
      </w:r>
      <w:r>
        <w:t>y/o</w:t>
      </w:r>
      <w:r>
        <w:rPr>
          <w:spacing w:val="1"/>
        </w:rPr>
        <w:t xml:space="preserve"> </w:t>
      </w:r>
      <w:r>
        <w:t>las</w:t>
      </w:r>
      <w:r>
        <w:rPr>
          <w:spacing w:val="1"/>
        </w:rPr>
        <w:t xml:space="preserve"> </w:t>
      </w:r>
      <w:r>
        <w:t>nuevas</w:t>
      </w:r>
      <w:r>
        <w:rPr>
          <w:spacing w:val="1"/>
        </w:rPr>
        <w:t xml:space="preserve"> </w:t>
      </w:r>
      <w:r>
        <w:t>poblaciones</w:t>
      </w:r>
      <w:r>
        <w:rPr>
          <w:spacing w:val="1"/>
        </w:rPr>
        <w:t xml:space="preserve"> </w:t>
      </w:r>
      <w:r>
        <w:t>derivadas</w:t>
      </w:r>
      <w:r>
        <w:rPr>
          <w:spacing w:val="1"/>
        </w:rPr>
        <w:t xml:space="preserve"> </w:t>
      </w:r>
      <w:r>
        <w:t>de</w:t>
      </w:r>
      <w:r>
        <w:rPr>
          <w:spacing w:val="1"/>
        </w:rPr>
        <w:t xml:space="preserve"> </w:t>
      </w:r>
      <w:r>
        <w:t>las</w:t>
      </w:r>
      <w:r>
        <w:rPr>
          <w:spacing w:val="1"/>
        </w:rPr>
        <w:t xml:space="preserve"> </w:t>
      </w:r>
      <w:r>
        <w:t>nuevas</w:t>
      </w:r>
      <w:r>
        <w:rPr>
          <w:spacing w:val="1"/>
        </w:rPr>
        <w:t xml:space="preserve"> </w:t>
      </w:r>
      <w:r>
        <w:t>responsabilidades.</w:t>
      </w:r>
    </w:p>
    <w:p w14:paraId="21216012" w14:textId="77777777" w:rsidR="0047210A" w:rsidRDefault="0047210A">
      <w:pPr>
        <w:pStyle w:val="Textoindependiente"/>
        <w:spacing w:before="8"/>
        <w:rPr>
          <w:sz w:val="23"/>
        </w:rPr>
      </w:pPr>
    </w:p>
    <w:p w14:paraId="186F5501" w14:textId="4FB99A0A" w:rsidR="0047210A" w:rsidRDefault="00857767">
      <w:pPr>
        <w:pStyle w:val="Ttulo2"/>
        <w:jc w:val="both"/>
      </w:pPr>
      <w:bookmarkStart w:id="90" w:name="_Toc144213500"/>
      <w:r>
        <w:rPr>
          <w:color w:val="4F81B9"/>
          <w:w w:val="95"/>
        </w:rPr>
        <w:t>3.3 Dimensión</w:t>
      </w:r>
      <w:r>
        <w:rPr>
          <w:color w:val="4F81B9"/>
          <w:spacing w:val="-1"/>
          <w:w w:val="95"/>
        </w:rPr>
        <w:t xml:space="preserve"> </w:t>
      </w:r>
      <w:r>
        <w:rPr>
          <w:color w:val="4F81B9"/>
          <w:w w:val="95"/>
        </w:rPr>
        <w:t>Social</w:t>
      </w:r>
      <w:bookmarkEnd w:id="90"/>
    </w:p>
    <w:p w14:paraId="021CBF44" w14:textId="77777777" w:rsidR="0047210A" w:rsidRDefault="0047210A">
      <w:pPr>
        <w:pStyle w:val="Textoindependiente"/>
        <w:spacing w:before="6"/>
        <w:rPr>
          <w:sz w:val="30"/>
        </w:rPr>
      </w:pPr>
    </w:p>
    <w:p w14:paraId="23E23426" w14:textId="77777777" w:rsidR="0047210A" w:rsidRDefault="00560A1C">
      <w:pPr>
        <w:pStyle w:val="Textoindependiente"/>
        <w:spacing w:line="278" w:lineRule="auto"/>
        <w:ind w:left="1446" w:right="1195"/>
        <w:jc w:val="both"/>
      </w:pPr>
      <w:r>
        <w:t>“La seguridad Social es un derecho humano fundamental y un instrumento esencial para</w:t>
      </w:r>
      <w:r>
        <w:rPr>
          <w:spacing w:val="1"/>
        </w:rPr>
        <w:t xml:space="preserve"> </w:t>
      </w:r>
      <w:r>
        <w:t>crear cohesión social y, de ese modo, contribuye a garantizar la paz social y la integración</w:t>
      </w:r>
      <w:r>
        <w:rPr>
          <w:spacing w:val="-59"/>
        </w:rPr>
        <w:t xml:space="preserve"> </w:t>
      </w:r>
      <w:r>
        <w:rPr>
          <w:spacing w:val="-1"/>
        </w:rPr>
        <w:t>social.</w:t>
      </w:r>
      <w:r>
        <w:rPr>
          <w:spacing w:val="-13"/>
        </w:rPr>
        <w:t xml:space="preserve"> </w:t>
      </w:r>
      <w:r>
        <w:rPr>
          <w:spacing w:val="-1"/>
        </w:rPr>
        <w:t>Forma</w:t>
      </w:r>
      <w:r>
        <w:rPr>
          <w:spacing w:val="-14"/>
        </w:rPr>
        <w:t xml:space="preserve"> </w:t>
      </w:r>
      <w:r>
        <w:rPr>
          <w:spacing w:val="-1"/>
        </w:rPr>
        <w:t>parte</w:t>
      </w:r>
      <w:r>
        <w:rPr>
          <w:spacing w:val="-15"/>
        </w:rPr>
        <w:t xml:space="preserve"> </w:t>
      </w:r>
      <w:r>
        <w:rPr>
          <w:spacing w:val="-1"/>
        </w:rPr>
        <w:t>indispensable</w:t>
      </w:r>
      <w:r>
        <w:rPr>
          <w:spacing w:val="-13"/>
        </w:rPr>
        <w:t xml:space="preserve"> </w:t>
      </w:r>
      <w:r>
        <w:t>de</w:t>
      </w:r>
      <w:r>
        <w:rPr>
          <w:spacing w:val="-13"/>
        </w:rPr>
        <w:t xml:space="preserve"> </w:t>
      </w:r>
      <w:r>
        <w:t>la</w:t>
      </w:r>
      <w:r>
        <w:rPr>
          <w:spacing w:val="-14"/>
        </w:rPr>
        <w:t xml:space="preserve"> </w:t>
      </w:r>
      <w:r>
        <w:t>política</w:t>
      </w:r>
      <w:r>
        <w:rPr>
          <w:spacing w:val="-14"/>
        </w:rPr>
        <w:t xml:space="preserve"> </w:t>
      </w:r>
      <w:r>
        <w:t>social</w:t>
      </w:r>
      <w:r>
        <w:rPr>
          <w:spacing w:val="-13"/>
        </w:rPr>
        <w:t xml:space="preserve"> </w:t>
      </w:r>
      <w:r>
        <w:t>de</w:t>
      </w:r>
      <w:r>
        <w:rPr>
          <w:spacing w:val="-14"/>
        </w:rPr>
        <w:t xml:space="preserve"> </w:t>
      </w:r>
      <w:r>
        <w:t>los</w:t>
      </w:r>
      <w:r>
        <w:rPr>
          <w:spacing w:val="-13"/>
        </w:rPr>
        <w:t xml:space="preserve"> </w:t>
      </w:r>
      <w:r>
        <w:t>gobiernos</w:t>
      </w:r>
      <w:r>
        <w:rPr>
          <w:spacing w:val="-16"/>
        </w:rPr>
        <w:t xml:space="preserve"> </w:t>
      </w:r>
      <w:r>
        <w:t>y</w:t>
      </w:r>
      <w:r>
        <w:rPr>
          <w:spacing w:val="-14"/>
        </w:rPr>
        <w:t xml:space="preserve"> </w:t>
      </w:r>
      <w:r>
        <w:t>es</w:t>
      </w:r>
      <w:r>
        <w:rPr>
          <w:spacing w:val="-15"/>
        </w:rPr>
        <w:t xml:space="preserve"> </w:t>
      </w:r>
      <w:r>
        <w:t>una</w:t>
      </w:r>
      <w:r>
        <w:rPr>
          <w:spacing w:val="-13"/>
        </w:rPr>
        <w:t xml:space="preserve"> </w:t>
      </w:r>
      <w:r>
        <w:t>herramienta</w:t>
      </w:r>
      <w:r>
        <w:rPr>
          <w:spacing w:val="-59"/>
        </w:rPr>
        <w:t xml:space="preserve"> </w:t>
      </w:r>
      <w:r>
        <w:t>importante</w:t>
      </w:r>
      <w:r>
        <w:rPr>
          <w:spacing w:val="1"/>
        </w:rPr>
        <w:t xml:space="preserve"> </w:t>
      </w:r>
      <w:r>
        <w:t>para</w:t>
      </w:r>
      <w:r>
        <w:rPr>
          <w:spacing w:val="1"/>
        </w:rPr>
        <w:t xml:space="preserve"> </w:t>
      </w:r>
      <w:r>
        <w:t>evitar</w:t>
      </w:r>
      <w:r>
        <w:rPr>
          <w:spacing w:val="1"/>
        </w:rPr>
        <w:t xml:space="preserve"> </w:t>
      </w:r>
      <w:r>
        <w:t>y</w:t>
      </w:r>
      <w:r>
        <w:rPr>
          <w:spacing w:val="1"/>
        </w:rPr>
        <w:t xml:space="preserve"> </w:t>
      </w:r>
      <w:r>
        <w:t>aliviar</w:t>
      </w:r>
      <w:r>
        <w:rPr>
          <w:spacing w:val="1"/>
        </w:rPr>
        <w:t xml:space="preserve"> </w:t>
      </w:r>
      <w:r>
        <w:t>la</w:t>
      </w:r>
      <w:r>
        <w:rPr>
          <w:spacing w:val="1"/>
        </w:rPr>
        <w:t xml:space="preserve"> </w:t>
      </w:r>
      <w:r>
        <w:t>pobreza.</w:t>
      </w:r>
      <w:r>
        <w:rPr>
          <w:spacing w:val="1"/>
        </w:rPr>
        <w:t xml:space="preserve"> </w:t>
      </w:r>
      <w:r>
        <w:t>A</w:t>
      </w:r>
      <w:r>
        <w:rPr>
          <w:spacing w:val="1"/>
        </w:rPr>
        <w:t xml:space="preserve"> </w:t>
      </w:r>
      <w:r>
        <w:t>través</w:t>
      </w:r>
      <w:r>
        <w:rPr>
          <w:spacing w:val="1"/>
        </w:rPr>
        <w:t xml:space="preserve"> </w:t>
      </w:r>
      <w:r>
        <w:t>de</w:t>
      </w:r>
      <w:r>
        <w:rPr>
          <w:spacing w:val="1"/>
        </w:rPr>
        <w:t xml:space="preserve"> </w:t>
      </w:r>
      <w:r>
        <w:t>la</w:t>
      </w:r>
      <w:r>
        <w:rPr>
          <w:spacing w:val="1"/>
        </w:rPr>
        <w:t xml:space="preserve"> </w:t>
      </w:r>
      <w:r>
        <w:t>solidaridad</w:t>
      </w:r>
      <w:r>
        <w:rPr>
          <w:spacing w:val="1"/>
        </w:rPr>
        <w:t xml:space="preserve"> </w:t>
      </w:r>
      <w:r>
        <w:t>nacional</w:t>
      </w:r>
      <w:r>
        <w:rPr>
          <w:spacing w:val="1"/>
        </w:rPr>
        <w:t xml:space="preserve"> </w:t>
      </w:r>
      <w:r>
        <w:t>y</w:t>
      </w:r>
      <w:r>
        <w:rPr>
          <w:spacing w:val="1"/>
        </w:rPr>
        <w:t xml:space="preserve"> </w:t>
      </w:r>
      <w:r>
        <w:t>la</w:t>
      </w:r>
      <w:r>
        <w:rPr>
          <w:spacing w:val="-59"/>
        </w:rPr>
        <w:t xml:space="preserve"> </w:t>
      </w:r>
      <w:r>
        <w:t>distribución justa de la carga, puede contribuir a la dignidad humana, a la equidad y a la</w:t>
      </w:r>
      <w:r>
        <w:rPr>
          <w:spacing w:val="1"/>
        </w:rPr>
        <w:t xml:space="preserve"> </w:t>
      </w:r>
      <w:r>
        <w:t>justicia social. También es importante para la integración política, la participación de los</w:t>
      </w:r>
      <w:r>
        <w:rPr>
          <w:spacing w:val="1"/>
        </w:rPr>
        <w:t xml:space="preserve"> </w:t>
      </w:r>
      <w:r>
        <w:t>ciudadanos</w:t>
      </w:r>
      <w:r>
        <w:rPr>
          <w:spacing w:val="-1"/>
        </w:rPr>
        <w:t xml:space="preserve"> </w:t>
      </w:r>
      <w:r>
        <w:t>y</w:t>
      </w:r>
      <w:r>
        <w:rPr>
          <w:spacing w:val="-8"/>
        </w:rPr>
        <w:t xml:space="preserve"> </w:t>
      </w:r>
      <w:r>
        <w:t>el</w:t>
      </w:r>
      <w:r>
        <w:rPr>
          <w:spacing w:val="-7"/>
        </w:rPr>
        <w:t xml:space="preserve"> </w:t>
      </w:r>
      <w:r>
        <w:t>desarrollo</w:t>
      </w:r>
      <w:r>
        <w:rPr>
          <w:spacing w:val="4"/>
        </w:rPr>
        <w:t xml:space="preserve"> </w:t>
      </w:r>
      <w:r>
        <w:t>de</w:t>
      </w:r>
      <w:r>
        <w:rPr>
          <w:spacing w:val="-3"/>
        </w:rPr>
        <w:t xml:space="preserve"> </w:t>
      </w:r>
      <w:r>
        <w:t>la</w:t>
      </w:r>
      <w:r>
        <w:rPr>
          <w:spacing w:val="-4"/>
        </w:rPr>
        <w:t xml:space="preserve"> </w:t>
      </w:r>
      <w:r>
        <w:t>democracia.”</w:t>
      </w:r>
    </w:p>
    <w:p w14:paraId="37F7623C" w14:textId="77777777" w:rsidR="0047210A" w:rsidRDefault="0047210A">
      <w:pPr>
        <w:spacing w:line="278" w:lineRule="auto"/>
        <w:jc w:val="both"/>
        <w:sectPr w:rsidR="0047210A">
          <w:pgSz w:w="12240" w:h="15840"/>
          <w:pgMar w:top="1320" w:right="380" w:bottom="2220" w:left="400" w:header="509" w:footer="2035" w:gutter="0"/>
          <w:cols w:space="720"/>
        </w:sectPr>
      </w:pPr>
    </w:p>
    <w:p w14:paraId="28806CC4" w14:textId="77777777" w:rsidR="0047210A" w:rsidRDefault="0047210A">
      <w:pPr>
        <w:pStyle w:val="Textoindependiente"/>
        <w:rPr>
          <w:sz w:val="20"/>
        </w:rPr>
      </w:pPr>
    </w:p>
    <w:p w14:paraId="61D9744B" w14:textId="77777777" w:rsidR="0047210A" w:rsidRDefault="0047210A">
      <w:pPr>
        <w:pStyle w:val="Textoindependiente"/>
        <w:spacing w:before="3"/>
      </w:pPr>
    </w:p>
    <w:p w14:paraId="6E4F39F5" w14:textId="77777777" w:rsidR="0047210A" w:rsidRDefault="00560A1C">
      <w:pPr>
        <w:pStyle w:val="Textoindependiente"/>
        <w:spacing w:line="278" w:lineRule="auto"/>
        <w:ind w:left="1446" w:right="1194"/>
        <w:jc w:val="both"/>
      </w:pPr>
      <w:r>
        <w:t>Pese a que Colombia cuenta con un marco legal vigente que les otorga un rol relevante a</w:t>
      </w:r>
      <w:r>
        <w:rPr>
          <w:spacing w:val="1"/>
        </w:rPr>
        <w:t xml:space="preserve"> </w:t>
      </w:r>
      <w:r>
        <w:t>las políticas en torno al Sistema de Subsidio Familiar - SSF, los efectos de los cambios en</w:t>
      </w:r>
      <w:r>
        <w:rPr>
          <w:spacing w:val="-59"/>
        </w:rPr>
        <w:t xml:space="preserve"> </w:t>
      </w:r>
      <w:r>
        <w:rPr>
          <w:spacing w:val="-2"/>
        </w:rPr>
        <w:t>términos</w:t>
      </w:r>
      <w:r>
        <w:rPr>
          <w:spacing w:val="-26"/>
        </w:rPr>
        <w:t xml:space="preserve"> </w:t>
      </w:r>
      <w:r>
        <w:rPr>
          <w:spacing w:val="-2"/>
        </w:rPr>
        <w:t>de</w:t>
      </w:r>
      <w:r>
        <w:rPr>
          <w:spacing w:val="-16"/>
        </w:rPr>
        <w:t xml:space="preserve"> </w:t>
      </w:r>
      <w:r>
        <w:rPr>
          <w:spacing w:val="-2"/>
        </w:rPr>
        <w:t>política</w:t>
      </w:r>
      <w:r>
        <w:rPr>
          <w:spacing w:val="-8"/>
        </w:rPr>
        <w:t xml:space="preserve"> </w:t>
      </w:r>
      <w:r>
        <w:rPr>
          <w:spacing w:val="-2"/>
        </w:rPr>
        <w:t>y</w:t>
      </w:r>
      <w:r>
        <w:rPr>
          <w:spacing w:val="-16"/>
        </w:rPr>
        <w:t xml:space="preserve"> </w:t>
      </w:r>
      <w:r>
        <w:rPr>
          <w:spacing w:val="-2"/>
        </w:rPr>
        <w:t>el</w:t>
      </w:r>
      <w:r>
        <w:rPr>
          <w:spacing w:val="-15"/>
        </w:rPr>
        <w:t xml:space="preserve"> </w:t>
      </w:r>
      <w:r>
        <w:rPr>
          <w:spacing w:val="-2"/>
        </w:rPr>
        <w:t>marco</w:t>
      </w:r>
      <w:r>
        <w:rPr>
          <w:spacing w:val="-14"/>
        </w:rPr>
        <w:t xml:space="preserve"> </w:t>
      </w:r>
      <w:r>
        <w:rPr>
          <w:spacing w:val="-2"/>
        </w:rPr>
        <w:t>tributario,</w:t>
      </w:r>
      <w:r>
        <w:rPr>
          <w:spacing w:val="-17"/>
        </w:rPr>
        <w:t xml:space="preserve"> </w:t>
      </w:r>
      <w:r>
        <w:rPr>
          <w:spacing w:val="-2"/>
        </w:rPr>
        <w:t>entre</w:t>
      </w:r>
      <w:r>
        <w:rPr>
          <w:spacing w:val="-18"/>
        </w:rPr>
        <w:t xml:space="preserve"> </w:t>
      </w:r>
      <w:r>
        <w:rPr>
          <w:spacing w:val="-2"/>
        </w:rPr>
        <w:t>otras,</w:t>
      </w:r>
      <w:r>
        <w:rPr>
          <w:spacing w:val="-19"/>
        </w:rPr>
        <w:t xml:space="preserve"> </w:t>
      </w:r>
      <w:r>
        <w:rPr>
          <w:spacing w:val="-1"/>
        </w:rPr>
        <w:t>afectan</w:t>
      </w:r>
      <w:r>
        <w:rPr>
          <w:spacing w:val="-16"/>
        </w:rPr>
        <w:t xml:space="preserve"> </w:t>
      </w:r>
      <w:r>
        <w:rPr>
          <w:spacing w:val="-1"/>
        </w:rPr>
        <w:t>el</w:t>
      </w:r>
      <w:r>
        <w:rPr>
          <w:spacing w:val="-22"/>
        </w:rPr>
        <w:t xml:space="preserve"> </w:t>
      </w:r>
      <w:r>
        <w:rPr>
          <w:spacing w:val="-1"/>
        </w:rPr>
        <w:t>comportamiento</w:t>
      </w:r>
      <w:r>
        <w:rPr>
          <w:spacing w:val="-13"/>
        </w:rPr>
        <w:t xml:space="preserve"> </w:t>
      </w:r>
      <w:r>
        <w:rPr>
          <w:spacing w:val="-1"/>
        </w:rPr>
        <w:t>de</w:t>
      </w:r>
      <w:r>
        <w:rPr>
          <w:spacing w:val="-13"/>
        </w:rPr>
        <w:t xml:space="preserve"> </w:t>
      </w:r>
      <w:r>
        <w:rPr>
          <w:spacing w:val="-1"/>
        </w:rPr>
        <w:t>los</w:t>
      </w:r>
      <w:r>
        <w:rPr>
          <w:spacing w:val="-21"/>
        </w:rPr>
        <w:t xml:space="preserve"> </w:t>
      </w:r>
      <w:r>
        <w:rPr>
          <w:spacing w:val="-1"/>
        </w:rPr>
        <w:t>planes</w:t>
      </w:r>
      <w:r>
        <w:rPr>
          <w:spacing w:val="-59"/>
        </w:rPr>
        <w:t xml:space="preserve"> </w:t>
      </w:r>
      <w:r>
        <w:t>de acción de los actores involucrados en el SSF. Y por esta razón, al momento en que el</w:t>
      </w:r>
      <w:r>
        <w:rPr>
          <w:spacing w:val="1"/>
        </w:rPr>
        <w:t xml:space="preserve"> </w:t>
      </w:r>
      <w:r>
        <w:t>Gobierno</w:t>
      </w:r>
      <w:r>
        <w:rPr>
          <w:spacing w:val="1"/>
        </w:rPr>
        <w:t xml:space="preserve"> </w:t>
      </w:r>
      <w:r>
        <w:t>reduce</w:t>
      </w:r>
      <w:r>
        <w:rPr>
          <w:spacing w:val="1"/>
        </w:rPr>
        <w:t xml:space="preserve"> </w:t>
      </w:r>
      <w:r>
        <w:t>la</w:t>
      </w:r>
      <w:r>
        <w:rPr>
          <w:spacing w:val="1"/>
        </w:rPr>
        <w:t xml:space="preserve"> </w:t>
      </w:r>
      <w:r>
        <w:t>mirada</w:t>
      </w:r>
      <w:r>
        <w:rPr>
          <w:spacing w:val="1"/>
        </w:rPr>
        <w:t xml:space="preserve"> </w:t>
      </w:r>
      <w:r>
        <w:t>del</w:t>
      </w:r>
      <w:r>
        <w:rPr>
          <w:spacing w:val="1"/>
        </w:rPr>
        <w:t xml:space="preserve"> </w:t>
      </w:r>
      <w:r>
        <w:t>sistema</w:t>
      </w:r>
      <w:r>
        <w:rPr>
          <w:spacing w:val="1"/>
        </w:rPr>
        <w:t xml:space="preserve"> </w:t>
      </w:r>
      <w:r>
        <w:t>solamente</w:t>
      </w:r>
      <w:r>
        <w:rPr>
          <w:spacing w:val="1"/>
        </w:rPr>
        <w:t xml:space="preserve"> </w:t>
      </w:r>
      <w:r>
        <w:t>a</w:t>
      </w:r>
      <w:r>
        <w:rPr>
          <w:spacing w:val="1"/>
        </w:rPr>
        <w:t xml:space="preserve"> </w:t>
      </w:r>
      <w:r>
        <w:t>los</w:t>
      </w:r>
      <w:r>
        <w:rPr>
          <w:spacing w:val="1"/>
        </w:rPr>
        <w:t xml:space="preserve"> </w:t>
      </w:r>
      <w:r>
        <w:t>recursos</w:t>
      </w:r>
      <w:r>
        <w:rPr>
          <w:spacing w:val="1"/>
        </w:rPr>
        <w:t xml:space="preserve"> </w:t>
      </w:r>
      <w:r>
        <w:t>y</w:t>
      </w:r>
      <w:r>
        <w:rPr>
          <w:spacing w:val="1"/>
        </w:rPr>
        <w:t xml:space="preserve"> </w:t>
      </w:r>
      <w:r>
        <w:t>además</w:t>
      </w:r>
      <w:r>
        <w:rPr>
          <w:spacing w:val="1"/>
        </w:rPr>
        <w:t xml:space="preserve"> </w:t>
      </w:r>
      <w:r>
        <w:t>genera</w:t>
      </w:r>
      <w:r>
        <w:rPr>
          <w:spacing w:val="-59"/>
        </w:rPr>
        <w:t xml:space="preserve"> </w:t>
      </w:r>
      <w:r>
        <w:t>incentivos para que estos sean redistribuidos en nuevas actividades, está desprotegiendo</w:t>
      </w:r>
      <w:r>
        <w:rPr>
          <w:spacing w:val="1"/>
        </w:rPr>
        <w:t xml:space="preserve"> </w:t>
      </w:r>
      <w:r>
        <w:t>el</w:t>
      </w:r>
      <w:r>
        <w:rPr>
          <w:spacing w:val="-7"/>
        </w:rPr>
        <w:t xml:space="preserve"> </w:t>
      </w:r>
      <w:r>
        <w:t>núcleo</w:t>
      </w:r>
      <w:r>
        <w:rPr>
          <w:spacing w:val="-7"/>
        </w:rPr>
        <w:t xml:space="preserve"> </w:t>
      </w:r>
      <w:r>
        <w:t>familiar</w:t>
      </w:r>
      <w:r>
        <w:rPr>
          <w:spacing w:val="-2"/>
        </w:rPr>
        <w:t xml:space="preserve"> </w:t>
      </w:r>
      <w:r>
        <w:t>y</w:t>
      </w:r>
      <w:r>
        <w:rPr>
          <w:spacing w:val="-11"/>
        </w:rPr>
        <w:t xml:space="preserve"> </w:t>
      </w:r>
      <w:r>
        <w:t>con ello</w:t>
      </w:r>
      <w:r>
        <w:rPr>
          <w:spacing w:val="1"/>
        </w:rPr>
        <w:t xml:space="preserve"> </w:t>
      </w:r>
      <w:r>
        <w:t>la</w:t>
      </w:r>
      <w:r>
        <w:rPr>
          <w:spacing w:val="-6"/>
        </w:rPr>
        <w:t xml:space="preserve"> </w:t>
      </w:r>
      <w:r>
        <w:t>esencia</w:t>
      </w:r>
      <w:r>
        <w:rPr>
          <w:spacing w:val="-6"/>
        </w:rPr>
        <w:t xml:space="preserve"> </w:t>
      </w:r>
      <w:r>
        <w:t>del</w:t>
      </w:r>
      <w:r>
        <w:rPr>
          <w:spacing w:val="-5"/>
        </w:rPr>
        <w:t xml:space="preserve"> </w:t>
      </w:r>
      <w:r>
        <w:t>subsidio</w:t>
      </w:r>
      <w:r>
        <w:rPr>
          <w:spacing w:val="-10"/>
        </w:rPr>
        <w:t xml:space="preserve"> </w:t>
      </w:r>
      <w:r>
        <w:t>familiar.</w:t>
      </w:r>
      <w:r>
        <w:rPr>
          <w:spacing w:val="1"/>
        </w:rPr>
        <w:t xml:space="preserve"> </w:t>
      </w:r>
      <w:r>
        <w:t>Teniendo</w:t>
      </w:r>
      <w:r>
        <w:rPr>
          <w:spacing w:val="-7"/>
        </w:rPr>
        <w:t xml:space="preserve"> </w:t>
      </w:r>
      <w:r>
        <w:t>en</w:t>
      </w:r>
      <w:r>
        <w:rPr>
          <w:spacing w:val="-1"/>
        </w:rPr>
        <w:t xml:space="preserve"> </w:t>
      </w:r>
      <w:r>
        <w:t>cuenta</w:t>
      </w:r>
      <w:r>
        <w:rPr>
          <w:spacing w:val="2"/>
        </w:rPr>
        <w:t xml:space="preserve"> </w:t>
      </w:r>
      <w:r>
        <w:t>lo</w:t>
      </w:r>
      <w:r>
        <w:rPr>
          <w:spacing w:val="-8"/>
        </w:rPr>
        <w:t xml:space="preserve"> </w:t>
      </w:r>
      <w:r>
        <w:t>anterior,</w:t>
      </w:r>
      <w:r>
        <w:rPr>
          <w:spacing w:val="-59"/>
        </w:rPr>
        <w:t xml:space="preserve"> </w:t>
      </w:r>
      <w:r>
        <w:t>los</w:t>
      </w:r>
      <w:r>
        <w:rPr>
          <w:spacing w:val="-1"/>
        </w:rPr>
        <w:t xml:space="preserve"> </w:t>
      </w:r>
      <w:r>
        <w:t>principales</w:t>
      </w:r>
      <w:r>
        <w:rPr>
          <w:spacing w:val="-7"/>
        </w:rPr>
        <w:t xml:space="preserve"> </w:t>
      </w:r>
      <w:r>
        <w:t>hallazgos</w:t>
      </w:r>
      <w:r>
        <w:rPr>
          <w:spacing w:val="-14"/>
        </w:rPr>
        <w:t xml:space="preserve"> </w:t>
      </w:r>
      <w:r>
        <w:t>de</w:t>
      </w:r>
      <w:r>
        <w:rPr>
          <w:spacing w:val="-4"/>
        </w:rPr>
        <w:t xml:space="preserve"> </w:t>
      </w:r>
      <w:r>
        <w:t>la</w:t>
      </w:r>
      <w:r>
        <w:rPr>
          <w:spacing w:val="-4"/>
        </w:rPr>
        <w:t xml:space="preserve"> </w:t>
      </w:r>
      <w:r>
        <w:t>dimensión</w:t>
      </w:r>
      <w:r>
        <w:rPr>
          <w:spacing w:val="-1"/>
        </w:rPr>
        <w:t xml:space="preserve"> </w:t>
      </w:r>
      <w:r>
        <w:t>social</w:t>
      </w:r>
      <w:r>
        <w:rPr>
          <w:spacing w:val="-8"/>
        </w:rPr>
        <w:t xml:space="preserve"> </w:t>
      </w:r>
      <w:r>
        <w:t>se</w:t>
      </w:r>
      <w:r>
        <w:rPr>
          <w:spacing w:val="-12"/>
        </w:rPr>
        <w:t xml:space="preserve"> </w:t>
      </w:r>
      <w:r>
        <w:t>presentan</w:t>
      </w:r>
      <w:r>
        <w:rPr>
          <w:spacing w:val="-9"/>
        </w:rPr>
        <w:t xml:space="preserve"> </w:t>
      </w:r>
      <w:r>
        <w:t>a</w:t>
      </w:r>
      <w:r>
        <w:rPr>
          <w:spacing w:val="-2"/>
        </w:rPr>
        <w:t xml:space="preserve"> </w:t>
      </w:r>
      <w:r>
        <w:t>continuación.</w:t>
      </w:r>
    </w:p>
    <w:p w14:paraId="706F6E9A" w14:textId="77777777" w:rsidR="0047210A" w:rsidRDefault="0047210A">
      <w:pPr>
        <w:pStyle w:val="Textoindependiente"/>
        <w:spacing w:before="9"/>
        <w:rPr>
          <w:sz w:val="24"/>
        </w:rPr>
      </w:pPr>
    </w:p>
    <w:p w14:paraId="7DF2FADC" w14:textId="77777777" w:rsidR="0047210A" w:rsidRDefault="00560A1C">
      <w:pPr>
        <w:pStyle w:val="Textoindependiente"/>
        <w:spacing w:before="1" w:line="273" w:lineRule="auto"/>
        <w:ind w:left="1446" w:right="1201"/>
        <w:jc w:val="both"/>
      </w:pPr>
      <w:r>
        <w:rPr>
          <w:spacing w:val="-2"/>
        </w:rPr>
        <w:t>La</w:t>
      </w:r>
      <w:r>
        <w:rPr>
          <w:spacing w:val="-14"/>
        </w:rPr>
        <w:t xml:space="preserve"> </w:t>
      </w:r>
      <w:r>
        <w:rPr>
          <w:spacing w:val="-2"/>
        </w:rPr>
        <w:t>esperada</w:t>
      </w:r>
      <w:r>
        <w:rPr>
          <w:spacing w:val="-6"/>
        </w:rPr>
        <w:t xml:space="preserve"> </w:t>
      </w:r>
      <w:r>
        <w:rPr>
          <w:spacing w:val="-2"/>
        </w:rPr>
        <w:t>articulación</w:t>
      </w:r>
      <w:r>
        <w:rPr>
          <w:spacing w:val="-11"/>
        </w:rPr>
        <w:t xml:space="preserve"> </w:t>
      </w:r>
      <w:r>
        <w:rPr>
          <w:spacing w:val="-2"/>
        </w:rPr>
        <w:t>del</w:t>
      </w:r>
      <w:r>
        <w:rPr>
          <w:spacing w:val="-5"/>
        </w:rPr>
        <w:t xml:space="preserve"> </w:t>
      </w:r>
      <w:r>
        <w:rPr>
          <w:spacing w:val="-2"/>
        </w:rPr>
        <w:t>Sistema</w:t>
      </w:r>
      <w:r>
        <w:rPr>
          <w:spacing w:val="-11"/>
        </w:rPr>
        <w:t xml:space="preserve"> </w:t>
      </w:r>
      <w:r>
        <w:rPr>
          <w:spacing w:val="-2"/>
        </w:rPr>
        <w:t>de</w:t>
      </w:r>
      <w:r>
        <w:rPr>
          <w:spacing w:val="-12"/>
        </w:rPr>
        <w:t xml:space="preserve"> </w:t>
      </w:r>
      <w:r>
        <w:rPr>
          <w:spacing w:val="-1"/>
        </w:rPr>
        <w:t>Subsidio</w:t>
      </w:r>
      <w:r>
        <w:rPr>
          <w:spacing w:val="-13"/>
        </w:rPr>
        <w:t xml:space="preserve"> </w:t>
      </w:r>
      <w:r>
        <w:rPr>
          <w:spacing w:val="-1"/>
        </w:rPr>
        <w:t>Familiar</w:t>
      </w:r>
      <w:r>
        <w:t xml:space="preserve"> </w:t>
      </w:r>
      <w:r>
        <w:rPr>
          <w:spacing w:val="-1"/>
        </w:rPr>
        <w:t>con</w:t>
      </w:r>
      <w:r>
        <w:rPr>
          <w:spacing w:val="5"/>
        </w:rPr>
        <w:t xml:space="preserve"> </w:t>
      </w:r>
      <w:r>
        <w:rPr>
          <w:spacing w:val="-1"/>
        </w:rPr>
        <w:t>la</w:t>
      </w:r>
      <w:r>
        <w:rPr>
          <w:spacing w:val="-2"/>
        </w:rPr>
        <w:t xml:space="preserve"> </w:t>
      </w:r>
      <w:r>
        <w:rPr>
          <w:spacing w:val="-1"/>
        </w:rPr>
        <w:t>política</w:t>
      </w:r>
      <w:r>
        <w:rPr>
          <w:spacing w:val="3"/>
        </w:rPr>
        <w:t xml:space="preserve"> </w:t>
      </w:r>
      <w:r>
        <w:rPr>
          <w:spacing w:val="-1"/>
        </w:rPr>
        <w:t>social</w:t>
      </w:r>
      <w:r>
        <w:rPr>
          <w:spacing w:val="-9"/>
        </w:rPr>
        <w:t xml:space="preserve"> </w:t>
      </w:r>
      <w:r>
        <w:rPr>
          <w:spacing w:val="-1"/>
        </w:rPr>
        <w:t>del</w:t>
      </w:r>
      <w:r>
        <w:rPr>
          <w:spacing w:val="4"/>
        </w:rPr>
        <w:t xml:space="preserve"> </w:t>
      </w:r>
      <w:r>
        <w:rPr>
          <w:spacing w:val="-1"/>
        </w:rPr>
        <w:t>gobierno</w:t>
      </w:r>
      <w:r>
        <w:rPr>
          <w:spacing w:val="-58"/>
        </w:rPr>
        <w:t xml:space="preserve"> </w:t>
      </w:r>
      <w:r>
        <w:rPr>
          <w:spacing w:val="-1"/>
        </w:rPr>
        <w:t>produce</w:t>
      </w:r>
      <w:r>
        <w:rPr>
          <w:spacing w:val="-11"/>
        </w:rPr>
        <w:t xml:space="preserve"> </w:t>
      </w:r>
      <w:r>
        <w:rPr>
          <w:spacing w:val="-1"/>
        </w:rPr>
        <w:t>un</w:t>
      </w:r>
      <w:r>
        <w:rPr>
          <w:spacing w:val="-2"/>
        </w:rPr>
        <w:t xml:space="preserve"> </w:t>
      </w:r>
      <w:r>
        <w:rPr>
          <w:spacing w:val="-1"/>
        </w:rPr>
        <w:t>impacto</w:t>
      </w:r>
      <w:r>
        <w:rPr>
          <w:spacing w:val="-4"/>
        </w:rPr>
        <w:t xml:space="preserve"> </w:t>
      </w:r>
      <w:r>
        <w:t>importante</w:t>
      </w:r>
      <w:r>
        <w:rPr>
          <w:spacing w:val="-1"/>
        </w:rPr>
        <w:t xml:space="preserve"> </w:t>
      </w:r>
      <w:r>
        <w:t>en</w:t>
      </w:r>
      <w:r>
        <w:rPr>
          <w:spacing w:val="-8"/>
        </w:rPr>
        <w:t xml:space="preserve"> </w:t>
      </w:r>
      <w:r>
        <w:t>el</w:t>
      </w:r>
      <w:r>
        <w:rPr>
          <w:spacing w:val="-15"/>
        </w:rPr>
        <w:t xml:space="preserve"> </w:t>
      </w:r>
      <w:r>
        <w:t>Sistema.</w:t>
      </w:r>
      <w:r>
        <w:rPr>
          <w:spacing w:val="-1"/>
        </w:rPr>
        <w:t xml:space="preserve"> </w:t>
      </w:r>
      <w:r>
        <w:t>Las</w:t>
      </w:r>
      <w:r>
        <w:rPr>
          <w:spacing w:val="-11"/>
        </w:rPr>
        <w:t xml:space="preserve"> </w:t>
      </w:r>
      <w:r>
        <w:t>principales</w:t>
      </w:r>
      <w:r>
        <w:rPr>
          <w:spacing w:val="-4"/>
        </w:rPr>
        <w:t xml:space="preserve"> </w:t>
      </w:r>
      <w:r>
        <w:t>características:</w:t>
      </w:r>
    </w:p>
    <w:p w14:paraId="6D8EBFEE" w14:textId="77777777" w:rsidR="0047210A" w:rsidRDefault="0047210A">
      <w:pPr>
        <w:pStyle w:val="Textoindependiente"/>
        <w:spacing w:before="2"/>
        <w:rPr>
          <w:sz w:val="25"/>
        </w:rPr>
      </w:pPr>
    </w:p>
    <w:p w14:paraId="186610F6" w14:textId="77777777" w:rsidR="0047210A" w:rsidRDefault="00560A1C">
      <w:pPr>
        <w:pStyle w:val="Prrafodelista"/>
        <w:numPr>
          <w:ilvl w:val="0"/>
          <w:numId w:val="4"/>
        </w:numPr>
        <w:tabs>
          <w:tab w:val="left" w:pos="2165"/>
          <w:tab w:val="left" w:pos="2166"/>
        </w:tabs>
      </w:pPr>
      <w:r>
        <w:t>Trabajo</w:t>
      </w:r>
      <w:r>
        <w:rPr>
          <w:spacing w:val="-7"/>
        </w:rPr>
        <w:t xml:space="preserve"> </w:t>
      </w:r>
      <w:r>
        <w:t>digno</w:t>
      </w:r>
      <w:r>
        <w:rPr>
          <w:spacing w:val="-5"/>
        </w:rPr>
        <w:t xml:space="preserve"> </w:t>
      </w:r>
      <w:r>
        <w:t>y</w:t>
      </w:r>
      <w:r>
        <w:rPr>
          <w:spacing w:val="-14"/>
        </w:rPr>
        <w:t xml:space="preserve"> </w:t>
      </w:r>
      <w:r>
        <w:t>decente</w:t>
      </w:r>
    </w:p>
    <w:p w14:paraId="1EA57ED1" w14:textId="77777777" w:rsidR="0047210A" w:rsidRDefault="00560A1C">
      <w:pPr>
        <w:pStyle w:val="Prrafodelista"/>
        <w:numPr>
          <w:ilvl w:val="0"/>
          <w:numId w:val="4"/>
        </w:numPr>
        <w:tabs>
          <w:tab w:val="left" w:pos="2165"/>
          <w:tab w:val="left" w:pos="2166"/>
        </w:tabs>
        <w:spacing w:before="30"/>
      </w:pPr>
      <w:r>
        <w:t>Protección</w:t>
      </w:r>
      <w:r>
        <w:rPr>
          <w:spacing w:val="-14"/>
        </w:rPr>
        <w:t xml:space="preserve"> </w:t>
      </w:r>
      <w:r>
        <w:t>social</w:t>
      </w:r>
    </w:p>
    <w:p w14:paraId="4DFEDC69" w14:textId="77777777" w:rsidR="0047210A" w:rsidRDefault="00560A1C">
      <w:pPr>
        <w:pStyle w:val="Prrafodelista"/>
        <w:numPr>
          <w:ilvl w:val="0"/>
          <w:numId w:val="4"/>
        </w:numPr>
        <w:tabs>
          <w:tab w:val="left" w:pos="2165"/>
          <w:tab w:val="left" w:pos="2166"/>
        </w:tabs>
        <w:spacing w:before="36"/>
        <w:ind w:hanging="360"/>
      </w:pPr>
      <w:r>
        <w:t>Entornos</w:t>
      </w:r>
      <w:r>
        <w:rPr>
          <w:spacing w:val="-5"/>
        </w:rPr>
        <w:t xml:space="preserve"> </w:t>
      </w:r>
      <w:r>
        <w:t>laborales</w:t>
      </w:r>
      <w:r>
        <w:rPr>
          <w:spacing w:val="-5"/>
        </w:rPr>
        <w:t xml:space="preserve"> </w:t>
      </w:r>
      <w:r>
        <w:t>donde</w:t>
      </w:r>
      <w:r>
        <w:rPr>
          <w:spacing w:val="-3"/>
        </w:rPr>
        <w:t xml:space="preserve"> </w:t>
      </w:r>
      <w:r>
        <w:t>se</w:t>
      </w:r>
      <w:r>
        <w:rPr>
          <w:spacing w:val="-5"/>
        </w:rPr>
        <w:t xml:space="preserve"> </w:t>
      </w:r>
      <w:r>
        <w:t>propicie</w:t>
      </w:r>
      <w:r>
        <w:rPr>
          <w:spacing w:val="-5"/>
        </w:rPr>
        <w:t xml:space="preserve"> </w:t>
      </w:r>
      <w:r>
        <w:t>el</w:t>
      </w:r>
      <w:r>
        <w:rPr>
          <w:spacing w:val="-4"/>
        </w:rPr>
        <w:t xml:space="preserve"> </w:t>
      </w:r>
      <w:r>
        <w:t>diálogo</w:t>
      </w:r>
      <w:r>
        <w:rPr>
          <w:spacing w:val="-3"/>
        </w:rPr>
        <w:t xml:space="preserve"> </w:t>
      </w:r>
      <w:r>
        <w:t>y</w:t>
      </w:r>
      <w:r>
        <w:rPr>
          <w:spacing w:val="-7"/>
        </w:rPr>
        <w:t xml:space="preserve"> </w:t>
      </w:r>
      <w:r>
        <w:t>el</w:t>
      </w:r>
      <w:r>
        <w:rPr>
          <w:spacing w:val="-4"/>
        </w:rPr>
        <w:t xml:space="preserve"> </w:t>
      </w:r>
      <w:r>
        <w:t>respeto</w:t>
      </w:r>
      <w:r>
        <w:rPr>
          <w:spacing w:val="-5"/>
        </w:rPr>
        <w:t xml:space="preserve"> </w:t>
      </w:r>
      <w:r>
        <w:t>por</w:t>
      </w:r>
      <w:r>
        <w:rPr>
          <w:spacing w:val="-3"/>
        </w:rPr>
        <w:t xml:space="preserve"> </w:t>
      </w:r>
      <w:r>
        <w:t>los</w:t>
      </w:r>
      <w:r>
        <w:rPr>
          <w:spacing w:val="-5"/>
        </w:rPr>
        <w:t xml:space="preserve"> </w:t>
      </w:r>
      <w:r>
        <w:t>derechos</w:t>
      </w:r>
      <w:r>
        <w:rPr>
          <w:spacing w:val="-2"/>
        </w:rPr>
        <w:t xml:space="preserve"> </w:t>
      </w:r>
      <w:r>
        <w:t>de</w:t>
      </w:r>
    </w:p>
    <w:p w14:paraId="455A82BC" w14:textId="77777777" w:rsidR="0047210A" w:rsidRDefault="00560A1C">
      <w:pPr>
        <w:pStyle w:val="Prrafodelista"/>
        <w:numPr>
          <w:ilvl w:val="0"/>
          <w:numId w:val="4"/>
        </w:numPr>
        <w:tabs>
          <w:tab w:val="left" w:pos="2165"/>
          <w:tab w:val="left" w:pos="2166"/>
        </w:tabs>
        <w:spacing w:before="25"/>
      </w:pPr>
      <w:r>
        <w:t>Enfoque</w:t>
      </w:r>
      <w:r>
        <w:rPr>
          <w:spacing w:val="-8"/>
        </w:rPr>
        <w:t xml:space="preserve"> </w:t>
      </w:r>
      <w:r>
        <w:t>de</w:t>
      </w:r>
      <w:r>
        <w:rPr>
          <w:spacing w:val="-8"/>
        </w:rPr>
        <w:t xml:space="preserve"> </w:t>
      </w:r>
      <w:r>
        <w:t>género</w:t>
      </w:r>
      <w:r>
        <w:rPr>
          <w:spacing w:val="-8"/>
        </w:rPr>
        <w:t xml:space="preserve"> </w:t>
      </w:r>
      <w:r>
        <w:t>y</w:t>
      </w:r>
      <w:r>
        <w:rPr>
          <w:spacing w:val="-10"/>
        </w:rPr>
        <w:t xml:space="preserve"> </w:t>
      </w:r>
      <w:r>
        <w:t>cierre</w:t>
      </w:r>
      <w:r>
        <w:rPr>
          <w:spacing w:val="-9"/>
        </w:rPr>
        <w:t xml:space="preserve"> </w:t>
      </w:r>
      <w:r>
        <w:t>de</w:t>
      </w:r>
      <w:r>
        <w:rPr>
          <w:spacing w:val="-10"/>
        </w:rPr>
        <w:t xml:space="preserve"> </w:t>
      </w:r>
      <w:r>
        <w:t>brechas.</w:t>
      </w:r>
    </w:p>
    <w:p w14:paraId="3C5630ED" w14:textId="77777777" w:rsidR="0047210A" w:rsidRDefault="00560A1C">
      <w:pPr>
        <w:pStyle w:val="Prrafodelista"/>
        <w:numPr>
          <w:ilvl w:val="0"/>
          <w:numId w:val="4"/>
        </w:numPr>
        <w:tabs>
          <w:tab w:val="left" w:pos="2165"/>
          <w:tab w:val="left" w:pos="2166"/>
        </w:tabs>
        <w:spacing w:before="33"/>
        <w:ind w:hanging="360"/>
      </w:pPr>
      <w:r>
        <w:t>Extensión</w:t>
      </w:r>
      <w:r>
        <w:rPr>
          <w:spacing w:val="47"/>
        </w:rPr>
        <w:t xml:space="preserve"> </w:t>
      </w:r>
      <w:r>
        <w:t>de</w:t>
      </w:r>
      <w:r>
        <w:rPr>
          <w:spacing w:val="48"/>
        </w:rPr>
        <w:t xml:space="preserve"> </w:t>
      </w:r>
      <w:r>
        <w:t>la</w:t>
      </w:r>
      <w:r>
        <w:rPr>
          <w:spacing w:val="-5"/>
        </w:rPr>
        <w:t xml:space="preserve"> </w:t>
      </w:r>
      <w:r>
        <w:t>seguridad social</w:t>
      </w:r>
      <w:r>
        <w:rPr>
          <w:spacing w:val="41"/>
        </w:rPr>
        <w:t xml:space="preserve"> </w:t>
      </w:r>
      <w:r>
        <w:t>a</w:t>
      </w:r>
      <w:r>
        <w:rPr>
          <w:spacing w:val="45"/>
        </w:rPr>
        <w:t xml:space="preserve"> </w:t>
      </w:r>
      <w:r>
        <w:t>las</w:t>
      </w:r>
      <w:r>
        <w:rPr>
          <w:spacing w:val="40"/>
        </w:rPr>
        <w:t xml:space="preserve"> </w:t>
      </w:r>
      <w:r>
        <w:t>trabajadoras</w:t>
      </w:r>
      <w:r>
        <w:rPr>
          <w:spacing w:val="48"/>
        </w:rPr>
        <w:t xml:space="preserve"> </w:t>
      </w:r>
      <w:r>
        <w:t>domésticas</w:t>
      </w:r>
      <w:r>
        <w:rPr>
          <w:spacing w:val="50"/>
        </w:rPr>
        <w:t xml:space="preserve"> </w:t>
      </w:r>
      <w:r>
        <w:t>y</w:t>
      </w:r>
      <w:r>
        <w:rPr>
          <w:spacing w:val="44"/>
        </w:rPr>
        <w:t xml:space="preserve"> </w:t>
      </w:r>
      <w:r>
        <w:t>cuidadoras</w:t>
      </w:r>
    </w:p>
    <w:p w14:paraId="519FCAA4" w14:textId="77777777" w:rsidR="0047210A" w:rsidRDefault="00560A1C">
      <w:pPr>
        <w:pStyle w:val="Prrafodelista"/>
        <w:numPr>
          <w:ilvl w:val="0"/>
          <w:numId w:val="4"/>
        </w:numPr>
        <w:tabs>
          <w:tab w:val="left" w:pos="2165"/>
          <w:tab w:val="left" w:pos="2166"/>
        </w:tabs>
        <w:spacing w:before="31"/>
      </w:pPr>
      <w:r>
        <w:rPr>
          <w:spacing w:val="-2"/>
        </w:rPr>
        <w:t>Modernización</w:t>
      </w:r>
      <w:r>
        <w:t xml:space="preserve"> </w:t>
      </w:r>
      <w:r>
        <w:rPr>
          <w:spacing w:val="-2"/>
        </w:rPr>
        <w:t>y</w:t>
      </w:r>
      <w:r>
        <w:rPr>
          <w:spacing w:val="-23"/>
        </w:rPr>
        <w:t xml:space="preserve"> </w:t>
      </w:r>
      <w:r>
        <w:rPr>
          <w:spacing w:val="-2"/>
        </w:rPr>
        <w:t>formalización</w:t>
      </w:r>
      <w:r>
        <w:t xml:space="preserve"> </w:t>
      </w:r>
      <w:r>
        <w:rPr>
          <w:spacing w:val="-1"/>
        </w:rPr>
        <w:t>del</w:t>
      </w:r>
      <w:r>
        <w:rPr>
          <w:spacing w:val="-9"/>
        </w:rPr>
        <w:t xml:space="preserve"> </w:t>
      </w:r>
      <w:r>
        <w:rPr>
          <w:spacing w:val="-1"/>
        </w:rPr>
        <w:t>empleo público.</w:t>
      </w:r>
    </w:p>
    <w:p w14:paraId="7A2DC78C" w14:textId="77777777" w:rsidR="0047210A" w:rsidRDefault="00560A1C">
      <w:pPr>
        <w:pStyle w:val="Prrafodelista"/>
        <w:numPr>
          <w:ilvl w:val="0"/>
          <w:numId w:val="4"/>
        </w:numPr>
        <w:tabs>
          <w:tab w:val="left" w:pos="2165"/>
          <w:tab w:val="left" w:pos="2166"/>
        </w:tabs>
        <w:spacing w:before="42" w:line="259" w:lineRule="auto"/>
        <w:ind w:right="1329" w:hanging="358"/>
      </w:pPr>
      <w:r>
        <w:rPr>
          <w:spacing w:val="-2"/>
        </w:rPr>
        <w:t>Universalización</w:t>
      </w:r>
      <w:r>
        <w:rPr>
          <w:spacing w:val="-13"/>
        </w:rPr>
        <w:t xml:space="preserve"> </w:t>
      </w:r>
      <w:r>
        <w:rPr>
          <w:spacing w:val="-2"/>
        </w:rPr>
        <w:t>de</w:t>
      </w:r>
      <w:r>
        <w:rPr>
          <w:spacing w:val="-4"/>
        </w:rPr>
        <w:t xml:space="preserve"> </w:t>
      </w:r>
      <w:r>
        <w:rPr>
          <w:spacing w:val="-2"/>
        </w:rPr>
        <w:t>los</w:t>
      </w:r>
      <w:r>
        <w:rPr>
          <w:spacing w:val="-16"/>
        </w:rPr>
        <w:t xml:space="preserve"> </w:t>
      </w:r>
      <w:r>
        <w:rPr>
          <w:spacing w:val="-2"/>
        </w:rPr>
        <w:t>beneficios</w:t>
      </w:r>
      <w:r>
        <w:rPr>
          <w:spacing w:val="-16"/>
        </w:rPr>
        <w:t xml:space="preserve"> </w:t>
      </w:r>
      <w:r>
        <w:rPr>
          <w:spacing w:val="-2"/>
        </w:rPr>
        <w:t>de</w:t>
      </w:r>
      <w:r>
        <w:rPr>
          <w:spacing w:val="-7"/>
        </w:rPr>
        <w:t xml:space="preserve"> </w:t>
      </w:r>
      <w:r>
        <w:rPr>
          <w:spacing w:val="-2"/>
        </w:rPr>
        <w:t>las</w:t>
      </w:r>
      <w:r>
        <w:rPr>
          <w:spacing w:val="-10"/>
        </w:rPr>
        <w:t xml:space="preserve"> </w:t>
      </w:r>
      <w:r>
        <w:rPr>
          <w:spacing w:val="-2"/>
        </w:rPr>
        <w:t>cajas</w:t>
      </w:r>
      <w:r>
        <w:rPr>
          <w:spacing w:val="-20"/>
        </w:rPr>
        <w:t xml:space="preserve"> </w:t>
      </w:r>
      <w:r>
        <w:rPr>
          <w:spacing w:val="-2"/>
        </w:rPr>
        <w:t>de</w:t>
      </w:r>
      <w:r>
        <w:rPr>
          <w:spacing w:val="-16"/>
        </w:rPr>
        <w:t xml:space="preserve"> </w:t>
      </w:r>
      <w:r>
        <w:rPr>
          <w:spacing w:val="-1"/>
        </w:rPr>
        <w:t>compensación</w:t>
      </w:r>
      <w:r>
        <w:rPr>
          <w:spacing w:val="-8"/>
        </w:rPr>
        <w:t xml:space="preserve"> </w:t>
      </w:r>
      <w:r>
        <w:rPr>
          <w:spacing w:val="-1"/>
        </w:rPr>
        <w:t>(especialmente</w:t>
      </w:r>
      <w:r>
        <w:rPr>
          <w:spacing w:val="-8"/>
        </w:rPr>
        <w:t xml:space="preserve"> </w:t>
      </w:r>
      <w:r>
        <w:rPr>
          <w:spacing w:val="-1"/>
        </w:rPr>
        <w:t>en</w:t>
      </w:r>
      <w:r>
        <w:rPr>
          <w:spacing w:val="-58"/>
        </w:rPr>
        <w:t xml:space="preserve"> </w:t>
      </w:r>
      <w:r>
        <w:t>zonas</w:t>
      </w:r>
      <w:r>
        <w:rPr>
          <w:spacing w:val="-2"/>
        </w:rPr>
        <w:t xml:space="preserve"> </w:t>
      </w:r>
      <w:r>
        <w:t>rurales).</w:t>
      </w:r>
    </w:p>
    <w:p w14:paraId="494D3B1F" w14:textId="77777777" w:rsidR="0047210A" w:rsidRDefault="00560A1C">
      <w:pPr>
        <w:pStyle w:val="Prrafodelista"/>
        <w:numPr>
          <w:ilvl w:val="0"/>
          <w:numId w:val="4"/>
        </w:numPr>
        <w:tabs>
          <w:tab w:val="left" w:pos="2165"/>
          <w:tab w:val="left" w:pos="2166"/>
        </w:tabs>
        <w:spacing w:before="7"/>
      </w:pPr>
      <w:r>
        <w:rPr>
          <w:spacing w:val="-2"/>
        </w:rPr>
        <w:t>Eliminación</w:t>
      </w:r>
      <w:r>
        <w:rPr>
          <w:spacing w:val="-10"/>
        </w:rPr>
        <w:t xml:space="preserve"> </w:t>
      </w:r>
      <w:r>
        <w:rPr>
          <w:spacing w:val="-1"/>
        </w:rPr>
        <w:t>de</w:t>
      </w:r>
      <w:r>
        <w:rPr>
          <w:spacing w:val="-5"/>
        </w:rPr>
        <w:t xml:space="preserve"> </w:t>
      </w:r>
      <w:r>
        <w:rPr>
          <w:spacing w:val="-1"/>
        </w:rPr>
        <w:t>la</w:t>
      </w:r>
      <w:r>
        <w:rPr>
          <w:spacing w:val="-11"/>
        </w:rPr>
        <w:t xml:space="preserve"> </w:t>
      </w:r>
      <w:r>
        <w:rPr>
          <w:spacing w:val="-1"/>
        </w:rPr>
        <w:t>discriminación</w:t>
      </w:r>
      <w:r>
        <w:rPr>
          <w:spacing w:val="-9"/>
        </w:rPr>
        <w:t xml:space="preserve"> </w:t>
      </w:r>
      <w:r>
        <w:rPr>
          <w:spacing w:val="-1"/>
        </w:rPr>
        <w:t>laboral</w:t>
      </w:r>
      <w:r>
        <w:rPr>
          <w:spacing w:val="-15"/>
        </w:rPr>
        <w:t xml:space="preserve"> </w:t>
      </w:r>
      <w:r>
        <w:rPr>
          <w:spacing w:val="-1"/>
        </w:rPr>
        <w:t>y</w:t>
      </w:r>
      <w:r>
        <w:rPr>
          <w:spacing w:val="-13"/>
        </w:rPr>
        <w:t xml:space="preserve"> </w:t>
      </w:r>
      <w:r>
        <w:rPr>
          <w:spacing w:val="-1"/>
        </w:rPr>
        <w:t>trabajo</w:t>
      </w:r>
      <w:r>
        <w:rPr>
          <w:spacing w:val="-3"/>
        </w:rPr>
        <w:t xml:space="preserve"> </w:t>
      </w:r>
      <w:r>
        <w:rPr>
          <w:spacing w:val="-1"/>
        </w:rPr>
        <w:t>infantil.</w:t>
      </w:r>
    </w:p>
    <w:p w14:paraId="32E1F871" w14:textId="77777777" w:rsidR="0047210A" w:rsidRDefault="0047210A">
      <w:pPr>
        <w:pStyle w:val="Textoindependiente"/>
        <w:rPr>
          <w:sz w:val="29"/>
        </w:rPr>
      </w:pPr>
    </w:p>
    <w:p w14:paraId="2204DB46" w14:textId="77777777" w:rsidR="0047210A" w:rsidRDefault="00560A1C">
      <w:pPr>
        <w:pStyle w:val="Textoindependiente"/>
        <w:spacing w:line="278" w:lineRule="auto"/>
        <w:ind w:left="1446" w:right="1209"/>
        <w:jc w:val="both"/>
      </w:pPr>
      <w:r>
        <w:t>Adicionalmente,</w:t>
      </w:r>
      <w:r>
        <w:rPr>
          <w:spacing w:val="1"/>
        </w:rPr>
        <w:t xml:space="preserve"> </w:t>
      </w:r>
      <w:r>
        <w:t>el</w:t>
      </w:r>
      <w:r>
        <w:rPr>
          <w:spacing w:val="1"/>
        </w:rPr>
        <w:t xml:space="preserve"> </w:t>
      </w:r>
      <w:r>
        <w:t>Estado,</w:t>
      </w:r>
      <w:r>
        <w:rPr>
          <w:spacing w:val="1"/>
        </w:rPr>
        <w:t xml:space="preserve"> </w:t>
      </w:r>
      <w:r>
        <w:t>dentro</w:t>
      </w:r>
      <w:r>
        <w:rPr>
          <w:spacing w:val="1"/>
        </w:rPr>
        <w:t xml:space="preserve"> </w:t>
      </w:r>
      <w:r>
        <w:t>de</w:t>
      </w:r>
      <w:r>
        <w:rPr>
          <w:spacing w:val="1"/>
        </w:rPr>
        <w:t xml:space="preserve"> </w:t>
      </w:r>
      <w:r>
        <w:t>la</w:t>
      </w:r>
      <w:r>
        <w:rPr>
          <w:spacing w:val="1"/>
        </w:rPr>
        <w:t xml:space="preserve"> </w:t>
      </w:r>
      <w:r>
        <w:t>política</w:t>
      </w:r>
      <w:r>
        <w:rPr>
          <w:spacing w:val="1"/>
        </w:rPr>
        <w:t xml:space="preserve"> </w:t>
      </w:r>
      <w:r>
        <w:t>social,</w:t>
      </w:r>
      <w:r>
        <w:rPr>
          <w:spacing w:val="1"/>
        </w:rPr>
        <w:t xml:space="preserve"> </w:t>
      </w:r>
      <w:r>
        <w:t>ha</w:t>
      </w:r>
      <w:r>
        <w:rPr>
          <w:spacing w:val="1"/>
        </w:rPr>
        <w:t xml:space="preserve"> </w:t>
      </w:r>
      <w:r>
        <w:t>venido</w:t>
      </w:r>
      <w:r>
        <w:rPr>
          <w:spacing w:val="1"/>
        </w:rPr>
        <w:t xml:space="preserve"> </w:t>
      </w:r>
      <w:r>
        <w:t>encargando</w:t>
      </w:r>
      <w:r>
        <w:rPr>
          <w:spacing w:val="1"/>
        </w:rPr>
        <w:t xml:space="preserve"> </w:t>
      </w:r>
      <w:r>
        <w:t>responsabilidades a las CCF, para cubrir población no trabajadora afiliada a las cajas</w:t>
      </w:r>
      <w:r>
        <w:rPr>
          <w:spacing w:val="1"/>
        </w:rPr>
        <w:t xml:space="preserve"> </w:t>
      </w:r>
      <w:r>
        <w:t>(atención</w:t>
      </w:r>
      <w:r>
        <w:rPr>
          <w:spacing w:val="1"/>
        </w:rPr>
        <w:t xml:space="preserve"> </w:t>
      </w:r>
      <w:r>
        <w:t>de</w:t>
      </w:r>
      <w:r>
        <w:rPr>
          <w:spacing w:val="1"/>
        </w:rPr>
        <w:t xml:space="preserve"> </w:t>
      </w:r>
      <w:r>
        <w:t>niños,</w:t>
      </w:r>
      <w:r>
        <w:rPr>
          <w:spacing w:val="1"/>
        </w:rPr>
        <w:t xml:space="preserve"> </w:t>
      </w:r>
      <w:r>
        <w:t>desempleados,</w:t>
      </w:r>
      <w:r>
        <w:rPr>
          <w:spacing w:val="1"/>
        </w:rPr>
        <w:t xml:space="preserve"> </w:t>
      </w:r>
      <w:r>
        <w:t>entre</w:t>
      </w:r>
      <w:r>
        <w:rPr>
          <w:spacing w:val="1"/>
        </w:rPr>
        <w:t xml:space="preserve"> </w:t>
      </w:r>
      <w:r>
        <w:t>otros).</w:t>
      </w:r>
      <w:r>
        <w:rPr>
          <w:spacing w:val="1"/>
        </w:rPr>
        <w:t xml:space="preserve"> </w:t>
      </w:r>
      <w:r>
        <w:t>Aspecto</w:t>
      </w:r>
      <w:r>
        <w:rPr>
          <w:spacing w:val="1"/>
        </w:rPr>
        <w:t xml:space="preserve"> </w:t>
      </w:r>
      <w:r>
        <w:t>favorable</w:t>
      </w:r>
      <w:r>
        <w:rPr>
          <w:spacing w:val="1"/>
        </w:rPr>
        <w:t xml:space="preserve"> </w:t>
      </w:r>
      <w:r>
        <w:t>en</w:t>
      </w:r>
      <w:r>
        <w:rPr>
          <w:spacing w:val="1"/>
        </w:rPr>
        <w:t xml:space="preserve"> </w:t>
      </w:r>
      <w:r>
        <w:t>términos</w:t>
      </w:r>
      <w:r>
        <w:rPr>
          <w:spacing w:val="1"/>
        </w:rPr>
        <w:t xml:space="preserve"> </w:t>
      </w:r>
      <w:r>
        <w:t>de</w:t>
      </w:r>
      <w:r>
        <w:rPr>
          <w:spacing w:val="1"/>
        </w:rPr>
        <w:t xml:space="preserve"> </w:t>
      </w:r>
      <w:r>
        <w:rPr>
          <w:spacing w:val="-1"/>
        </w:rPr>
        <w:t>aumentar</w:t>
      </w:r>
      <w:r>
        <w:rPr>
          <w:spacing w:val="-5"/>
        </w:rPr>
        <w:t xml:space="preserve"> </w:t>
      </w:r>
      <w:r>
        <w:rPr>
          <w:spacing w:val="-1"/>
        </w:rPr>
        <w:t>la</w:t>
      </w:r>
      <w:r>
        <w:rPr>
          <w:spacing w:val="-7"/>
        </w:rPr>
        <w:t xml:space="preserve"> </w:t>
      </w:r>
      <w:r>
        <w:rPr>
          <w:spacing w:val="-1"/>
        </w:rPr>
        <w:t>cobertura y</w:t>
      </w:r>
      <w:r>
        <w:rPr>
          <w:spacing w:val="-16"/>
        </w:rPr>
        <w:t xml:space="preserve"> </w:t>
      </w:r>
      <w:r>
        <w:rPr>
          <w:spacing w:val="-1"/>
        </w:rPr>
        <w:t>apoyo</w:t>
      </w:r>
      <w:r>
        <w:rPr>
          <w:spacing w:val="2"/>
        </w:rPr>
        <w:t xml:space="preserve"> </w:t>
      </w:r>
      <w:r>
        <w:t>a</w:t>
      </w:r>
      <w:r>
        <w:rPr>
          <w:spacing w:val="-7"/>
        </w:rPr>
        <w:t xml:space="preserve"> </w:t>
      </w:r>
      <w:r>
        <w:t>la</w:t>
      </w:r>
      <w:r>
        <w:rPr>
          <w:spacing w:val="-7"/>
        </w:rPr>
        <w:t xml:space="preserve"> </w:t>
      </w:r>
      <w:r>
        <w:t>población</w:t>
      </w:r>
      <w:r>
        <w:rPr>
          <w:spacing w:val="2"/>
        </w:rPr>
        <w:t xml:space="preserve"> </w:t>
      </w:r>
      <w:r>
        <w:t>vulnerable,</w:t>
      </w:r>
      <w:r>
        <w:rPr>
          <w:spacing w:val="-3"/>
        </w:rPr>
        <w:t xml:space="preserve"> </w:t>
      </w:r>
      <w:r>
        <w:t>pero</w:t>
      </w:r>
      <w:r>
        <w:rPr>
          <w:spacing w:val="-7"/>
        </w:rPr>
        <w:t xml:space="preserve"> </w:t>
      </w:r>
      <w:r>
        <w:t>a</w:t>
      </w:r>
      <w:r>
        <w:rPr>
          <w:spacing w:val="-1"/>
        </w:rPr>
        <w:t xml:space="preserve"> </w:t>
      </w:r>
      <w:r>
        <w:t>la</w:t>
      </w:r>
      <w:r>
        <w:rPr>
          <w:spacing w:val="-4"/>
        </w:rPr>
        <w:t xml:space="preserve"> </w:t>
      </w:r>
      <w:r>
        <w:t>vez</w:t>
      </w:r>
      <w:r>
        <w:rPr>
          <w:spacing w:val="-9"/>
        </w:rPr>
        <w:t xml:space="preserve"> </w:t>
      </w:r>
      <w:r>
        <w:t>preocupante</w:t>
      </w:r>
      <w:r>
        <w:rPr>
          <w:spacing w:val="-4"/>
        </w:rPr>
        <w:t xml:space="preserve"> </w:t>
      </w:r>
      <w:r>
        <w:t>debido</w:t>
      </w:r>
      <w:r>
        <w:rPr>
          <w:spacing w:val="-59"/>
        </w:rPr>
        <w:t xml:space="preserve"> </w:t>
      </w:r>
      <w:r>
        <w:t>al impacto en términos de recursos y capacidad de acción de las cajas al asumir roles</w:t>
      </w:r>
      <w:r>
        <w:rPr>
          <w:spacing w:val="1"/>
        </w:rPr>
        <w:t xml:space="preserve"> </w:t>
      </w:r>
      <w:r>
        <w:t>propios</w:t>
      </w:r>
      <w:r>
        <w:rPr>
          <w:spacing w:val="-5"/>
        </w:rPr>
        <w:t xml:space="preserve"> </w:t>
      </w:r>
      <w:r>
        <w:t>de la</w:t>
      </w:r>
      <w:r>
        <w:rPr>
          <w:spacing w:val="3"/>
        </w:rPr>
        <w:t xml:space="preserve"> </w:t>
      </w:r>
      <w:r>
        <w:t>política</w:t>
      </w:r>
      <w:r>
        <w:rPr>
          <w:spacing w:val="-1"/>
        </w:rPr>
        <w:t xml:space="preserve"> </w:t>
      </w:r>
      <w:r>
        <w:t>de</w:t>
      </w:r>
      <w:r>
        <w:rPr>
          <w:spacing w:val="-5"/>
        </w:rPr>
        <w:t xml:space="preserve"> </w:t>
      </w:r>
      <w:r>
        <w:t>seguridad</w:t>
      </w:r>
      <w:r>
        <w:rPr>
          <w:spacing w:val="5"/>
        </w:rPr>
        <w:t xml:space="preserve"> </w:t>
      </w:r>
      <w:r>
        <w:t>social</w:t>
      </w:r>
      <w:r>
        <w:rPr>
          <w:spacing w:val="-12"/>
        </w:rPr>
        <w:t xml:space="preserve"> </w:t>
      </w:r>
      <w:r>
        <w:t>del</w:t>
      </w:r>
      <w:r>
        <w:rPr>
          <w:spacing w:val="-12"/>
        </w:rPr>
        <w:t xml:space="preserve"> </w:t>
      </w:r>
      <w:r>
        <w:t>estado.</w:t>
      </w:r>
    </w:p>
    <w:p w14:paraId="2F5CC633" w14:textId="77777777" w:rsidR="0047210A" w:rsidRDefault="0047210A">
      <w:pPr>
        <w:pStyle w:val="Textoindependiente"/>
        <w:spacing w:before="1"/>
        <w:rPr>
          <w:sz w:val="24"/>
        </w:rPr>
      </w:pPr>
    </w:p>
    <w:p w14:paraId="152C6E18" w14:textId="77777777" w:rsidR="0047210A" w:rsidRDefault="00560A1C">
      <w:pPr>
        <w:pStyle w:val="Textoindependiente"/>
        <w:spacing w:line="278" w:lineRule="auto"/>
        <w:ind w:left="1446" w:right="1189"/>
        <w:jc w:val="both"/>
      </w:pPr>
      <w:r>
        <w:t>Por otro lado, hay más personas en el régimen subsidiado que en el contributivo, de</w:t>
      </w:r>
      <w:r>
        <w:rPr>
          <w:spacing w:val="1"/>
        </w:rPr>
        <w:t xml:space="preserve"> </w:t>
      </w:r>
      <w:r>
        <w:t>acuerdo</w:t>
      </w:r>
      <w:r>
        <w:rPr>
          <w:spacing w:val="-9"/>
        </w:rPr>
        <w:t xml:space="preserve"> </w:t>
      </w:r>
      <w:r>
        <w:t>con</w:t>
      </w:r>
      <w:r>
        <w:rPr>
          <w:spacing w:val="-3"/>
        </w:rPr>
        <w:t xml:space="preserve"> </w:t>
      </w:r>
      <w:r>
        <w:t>el</w:t>
      </w:r>
      <w:r>
        <w:rPr>
          <w:spacing w:val="-12"/>
        </w:rPr>
        <w:t xml:space="preserve"> </w:t>
      </w:r>
      <w:r>
        <w:t>reporte</w:t>
      </w:r>
      <w:r>
        <w:rPr>
          <w:spacing w:val="-4"/>
        </w:rPr>
        <w:t xml:space="preserve"> </w:t>
      </w:r>
      <w:r>
        <w:t>del</w:t>
      </w:r>
      <w:r>
        <w:rPr>
          <w:spacing w:val="-4"/>
        </w:rPr>
        <w:t xml:space="preserve"> </w:t>
      </w:r>
      <w:r>
        <w:t>DANE,</w:t>
      </w:r>
      <w:r>
        <w:rPr>
          <w:spacing w:val="2"/>
        </w:rPr>
        <w:t xml:space="preserve"> </w:t>
      </w:r>
      <w:r>
        <w:t>48%</w:t>
      </w:r>
      <w:r>
        <w:rPr>
          <w:spacing w:val="-4"/>
        </w:rPr>
        <w:t xml:space="preserve"> </w:t>
      </w:r>
      <w:r>
        <w:t>de</w:t>
      </w:r>
      <w:r>
        <w:rPr>
          <w:spacing w:val="-4"/>
        </w:rPr>
        <w:t xml:space="preserve"> </w:t>
      </w:r>
      <w:r>
        <w:t>la</w:t>
      </w:r>
      <w:r>
        <w:rPr>
          <w:spacing w:val="-8"/>
        </w:rPr>
        <w:t xml:space="preserve"> </w:t>
      </w:r>
      <w:r>
        <w:t>población</w:t>
      </w:r>
      <w:r>
        <w:rPr>
          <w:spacing w:val="-4"/>
        </w:rPr>
        <w:t xml:space="preserve"> </w:t>
      </w:r>
      <w:r>
        <w:t>ocupada</w:t>
      </w:r>
      <w:r>
        <w:rPr>
          <w:spacing w:val="-3"/>
        </w:rPr>
        <w:t xml:space="preserve"> </w:t>
      </w:r>
      <w:r>
        <w:t>es</w:t>
      </w:r>
      <w:r>
        <w:rPr>
          <w:spacing w:val="-3"/>
        </w:rPr>
        <w:t xml:space="preserve"> </w:t>
      </w:r>
      <w:r>
        <w:t>informal.</w:t>
      </w:r>
      <w:r>
        <w:rPr>
          <w:spacing w:val="8"/>
        </w:rPr>
        <w:t xml:space="preserve"> </w:t>
      </w:r>
      <w:r>
        <w:t>"Necesitamos</w:t>
      </w:r>
      <w:r>
        <w:rPr>
          <w:spacing w:val="-59"/>
        </w:rPr>
        <w:t xml:space="preserve"> </w:t>
      </w:r>
      <w:r>
        <w:t>mover el sistema de la protección social por fuera de los modelos frígidos" Paralelamente,</w:t>
      </w:r>
      <w:r>
        <w:rPr>
          <w:spacing w:val="-59"/>
        </w:rPr>
        <w:t xml:space="preserve"> </w:t>
      </w:r>
      <w:r>
        <w:t>el</w:t>
      </w:r>
      <w:r>
        <w:rPr>
          <w:spacing w:val="-8"/>
        </w:rPr>
        <w:t xml:space="preserve"> </w:t>
      </w:r>
      <w:r>
        <w:t>flujo</w:t>
      </w:r>
      <w:r>
        <w:rPr>
          <w:spacing w:val="-8"/>
        </w:rPr>
        <w:t xml:space="preserve"> </w:t>
      </w:r>
      <w:r>
        <w:t>masivo</w:t>
      </w:r>
      <w:r>
        <w:rPr>
          <w:spacing w:val="-5"/>
        </w:rPr>
        <w:t xml:space="preserve"> </w:t>
      </w:r>
      <w:r>
        <w:t>y</w:t>
      </w:r>
      <w:r>
        <w:rPr>
          <w:spacing w:val="-7"/>
        </w:rPr>
        <w:t xml:space="preserve"> </w:t>
      </w:r>
      <w:r>
        <w:t>acelerado</w:t>
      </w:r>
      <w:r>
        <w:rPr>
          <w:spacing w:val="-5"/>
        </w:rPr>
        <w:t xml:space="preserve"> </w:t>
      </w:r>
      <w:r>
        <w:t>de</w:t>
      </w:r>
      <w:r>
        <w:rPr>
          <w:spacing w:val="-7"/>
        </w:rPr>
        <w:t xml:space="preserve"> </w:t>
      </w:r>
      <w:r>
        <w:t>migrantes</w:t>
      </w:r>
      <w:r>
        <w:rPr>
          <w:spacing w:val="-6"/>
        </w:rPr>
        <w:t xml:space="preserve"> </w:t>
      </w:r>
      <w:r>
        <w:t>desde</w:t>
      </w:r>
      <w:r>
        <w:rPr>
          <w:spacing w:val="-5"/>
        </w:rPr>
        <w:t xml:space="preserve"> </w:t>
      </w:r>
      <w:r>
        <w:t>Venezuela</w:t>
      </w:r>
      <w:r>
        <w:rPr>
          <w:spacing w:val="-5"/>
        </w:rPr>
        <w:t xml:space="preserve"> </w:t>
      </w:r>
      <w:r>
        <w:t>(hasta</w:t>
      </w:r>
      <w:r>
        <w:rPr>
          <w:spacing w:val="-7"/>
        </w:rPr>
        <w:t xml:space="preserve"> </w:t>
      </w:r>
      <w:r>
        <w:t>julio</w:t>
      </w:r>
      <w:r>
        <w:rPr>
          <w:spacing w:val="-5"/>
        </w:rPr>
        <w:t xml:space="preserve"> </w:t>
      </w:r>
      <w:r>
        <w:t>de</w:t>
      </w:r>
      <w:r>
        <w:rPr>
          <w:spacing w:val="-6"/>
        </w:rPr>
        <w:t xml:space="preserve"> </w:t>
      </w:r>
      <w:r>
        <w:t>2022</w:t>
      </w:r>
      <w:r>
        <w:rPr>
          <w:spacing w:val="-7"/>
        </w:rPr>
        <w:t xml:space="preserve"> </w:t>
      </w:r>
      <w:r>
        <w:t>cercade</w:t>
      </w:r>
      <w:r>
        <w:rPr>
          <w:spacing w:val="-5"/>
        </w:rPr>
        <w:t xml:space="preserve"> </w:t>
      </w:r>
      <w:r>
        <w:t>1.8</w:t>
      </w:r>
      <w:r>
        <w:rPr>
          <w:spacing w:val="-59"/>
        </w:rPr>
        <w:t xml:space="preserve"> </w:t>
      </w:r>
      <w:r>
        <w:rPr>
          <w:spacing w:val="-1"/>
        </w:rPr>
        <w:t>millones</w:t>
      </w:r>
      <w:r>
        <w:rPr>
          <w:spacing w:val="-12"/>
        </w:rPr>
        <w:t xml:space="preserve"> </w:t>
      </w:r>
      <w:r>
        <w:rPr>
          <w:spacing w:val="-1"/>
        </w:rPr>
        <w:t>llegaron</w:t>
      </w:r>
      <w:r>
        <w:rPr>
          <w:spacing w:val="-9"/>
        </w:rPr>
        <w:t xml:space="preserve"> </w:t>
      </w:r>
      <w:r>
        <w:t>al</w:t>
      </w:r>
      <w:r>
        <w:rPr>
          <w:spacing w:val="-12"/>
        </w:rPr>
        <w:t xml:space="preserve"> </w:t>
      </w:r>
      <w:r>
        <w:t>país</w:t>
      </w:r>
      <w:r>
        <w:rPr>
          <w:spacing w:val="-15"/>
        </w:rPr>
        <w:t xml:space="preserve"> </w:t>
      </w:r>
      <w:r>
        <w:t>con</w:t>
      </w:r>
      <w:r>
        <w:rPr>
          <w:spacing w:val="-10"/>
        </w:rPr>
        <w:t xml:space="preserve"> </w:t>
      </w:r>
      <w:r>
        <w:t>la</w:t>
      </w:r>
      <w:r>
        <w:rPr>
          <w:spacing w:val="-12"/>
        </w:rPr>
        <w:t xml:space="preserve"> </w:t>
      </w:r>
      <w:r>
        <w:t>intención</w:t>
      </w:r>
      <w:r>
        <w:rPr>
          <w:spacing w:val="-13"/>
        </w:rPr>
        <w:t xml:space="preserve"> </w:t>
      </w:r>
      <w:r>
        <w:t>de</w:t>
      </w:r>
      <w:r>
        <w:rPr>
          <w:spacing w:val="-12"/>
        </w:rPr>
        <w:t xml:space="preserve"> </w:t>
      </w:r>
      <w:r>
        <w:t>quedarse)</w:t>
      </w:r>
      <w:r>
        <w:rPr>
          <w:spacing w:val="-12"/>
        </w:rPr>
        <w:t xml:space="preserve"> </w:t>
      </w:r>
      <w:r>
        <w:t>tienen</w:t>
      </w:r>
      <w:r>
        <w:rPr>
          <w:spacing w:val="-12"/>
        </w:rPr>
        <w:t xml:space="preserve"> </w:t>
      </w:r>
      <w:r>
        <w:t>un</w:t>
      </w:r>
      <w:r>
        <w:rPr>
          <w:spacing w:val="-12"/>
        </w:rPr>
        <w:t xml:space="preserve"> </w:t>
      </w:r>
      <w:r>
        <w:t>impacto</w:t>
      </w:r>
      <w:r>
        <w:rPr>
          <w:spacing w:val="-11"/>
        </w:rPr>
        <w:t xml:space="preserve"> </w:t>
      </w:r>
      <w:r>
        <w:t>directo</w:t>
      </w:r>
      <w:r>
        <w:rPr>
          <w:spacing w:val="-11"/>
        </w:rPr>
        <w:t xml:space="preserve"> </w:t>
      </w:r>
      <w:r>
        <w:t>en</w:t>
      </w:r>
      <w:r>
        <w:rPr>
          <w:spacing w:val="-4"/>
        </w:rPr>
        <w:t xml:space="preserve"> </w:t>
      </w:r>
      <w:r>
        <w:t>relación</w:t>
      </w:r>
      <w:r>
        <w:rPr>
          <w:spacing w:val="-58"/>
        </w:rPr>
        <w:t xml:space="preserve"> </w:t>
      </w:r>
      <w:r>
        <w:rPr>
          <w:spacing w:val="-1"/>
        </w:rPr>
        <w:t>con</w:t>
      </w:r>
      <w:r>
        <w:rPr>
          <w:spacing w:val="-19"/>
        </w:rPr>
        <w:t xml:space="preserve"> </w:t>
      </w:r>
      <w:r>
        <w:rPr>
          <w:spacing w:val="-1"/>
        </w:rPr>
        <w:t>los</w:t>
      </w:r>
      <w:r>
        <w:rPr>
          <w:spacing w:val="-15"/>
        </w:rPr>
        <w:t xml:space="preserve"> </w:t>
      </w:r>
      <w:r>
        <w:rPr>
          <w:spacing w:val="-1"/>
        </w:rPr>
        <w:t>programas</w:t>
      </w:r>
      <w:r>
        <w:rPr>
          <w:spacing w:val="-17"/>
        </w:rPr>
        <w:t xml:space="preserve"> </w:t>
      </w:r>
      <w:r>
        <w:rPr>
          <w:spacing w:val="-1"/>
        </w:rPr>
        <w:t>y</w:t>
      </w:r>
      <w:r>
        <w:rPr>
          <w:spacing w:val="-18"/>
        </w:rPr>
        <w:t xml:space="preserve"> </w:t>
      </w:r>
      <w:r>
        <w:rPr>
          <w:spacing w:val="-1"/>
        </w:rPr>
        <w:t>recursos</w:t>
      </w:r>
      <w:r>
        <w:rPr>
          <w:spacing w:val="-17"/>
        </w:rPr>
        <w:t xml:space="preserve"> </w:t>
      </w:r>
      <w:r>
        <w:rPr>
          <w:spacing w:val="-1"/>
        </w:rPr>
        <w:t>destinados</w:t>
      </w:r>
      <w:r>
        <w:rPr>
          <w:spacing w:val="-15"/>
        </w:rPr>
        <w:t xml:space="preserve"> </w:t>
      </w:r>
      <w:r>
        <w:rPr>
          <w:spacing w:val="-1"/>
        </w:rPr>
        <w:t>a</w:t>
      </w:r>
      <w:r>
        <w:rPr>
          <w:spacing w:val="-15"/>
        </w:rPr>
        <w:t xml:space="preserve"> </w:t>
      </w:r>
      <w:r>
        <w:rPr>
          <w:spacing w:val="-1"/>
        </w:rPr>
        <w:t>ellos</w:t>
      </w:r>
      <w:r>
        <w:rPr>
          <w:spacing w:val="-15"/>
        </w:rPr>
        <w:t xml:space="preserve"> </w:t>
      </w:r>
      <w:r>
        <w:rPr>
          <w:spacing w:val="-1"/>
        </w:rPr>
        <w:t>y</w:t>
      </w:r>
      <w:r>
        <w:rPr>
          <w:spacing w:val="-18"/>
        </w:rPr>
        <w:t xml:space="preserve"> </w:t>
      </w:r>
      <w:r>
        <w:rPr>
          <w:spacing w:val="-1"/>
        </w:rPr>
        <w:t>que</w:t>
      </w:r>
      <w:r>
        <w:rPr>
          <w:spacing w:val="-13"/>
        </w:rPr>
        <w:t xml:space="preserve"> </w:t>
      </w:r>
      <w:r>
        <w:rPr>
          <w:spacing w:val="-1"/>
        </w:rPr>
        <w:t>en</w:t>
      </w:r>
      <w:r>
        <w:rPr>
          <w:spacing w:val="-18"/>
        </w:rPr>
        <w:t xml:space="preserve"> </w:t>
      </w:r>
      <w:r>
        <w:rPr>
          <w:spacing w:val="-1"/>
        </w:rPr>
        <w:t>medio</w:t>
      </w:r>
      <w:r>
        <w:rPr>
          <w:spacing w:val="-15"/>
        </w:rPr>
        <w:t xml:space="preserve"> </w:t>
      </w:r>
      <w:r>
        <w:rPr>
          <w:spacing w:val="-1"/>
        </w:rPr>
        <w:t>de</w:t>
      </w:r>
      <w:r>
        <w:rPr>
          <w:spacing w:val="-16"/>
        </w:rPr>
        <w:t xml:space="preserve"> </w:t>
      </w:r>
      <w:r>
        <w:rPr>
          <w:spacing w:val="-1"/>
        </w:rPr>
        <w:t>la</w:t>
      </w:r>
      <w:r>
        <w:rPr>
          <w:spacing w:val="-15"/>
        </w:rPr>
        <w:t xml:space="preserve"> </w:t>
      </w:r>
      <w:r>
        <w:rPr>
          <w:spacing w:val="-1"/>
        </w:rPr>
        <w:t>“flexibilidad</w:t>
      </w:r>
      <w:r>
        <w:rPr>
          <w:spacing w:val="3"/>
        </w:rPr>
        <w:t xml:space="preserve"> </w:t>
      </w:r>
      <w:r>
        <w:t>normativa”</w:t>
      </w:r>
      <w:r>
        <w:rPr>
          <w:spacing w:val="-59"/>
        </w:rPr>
        <w:t xml:space="preserve"> </w:t>
      </w:r>
      <w:r>
        <w:t>relativa</w:t>
      </w:r>
      <w:r>
        <w:rPr>
          <w:spacing w:val="-3"/>
        </w:rPr>
        <w:t xml:space="preserve"> </w:t>
      </w:r>
      <w:r>
        <w:t>al</w:t>
      </w:r>
      <w:r>
        <w:rPr>
          <w:spacing w:val="-7"/>
        </w:rPr>
        <w:t xml:space="preserve"> </w:t>
      </w:r>
      <w:r>
        <w:t>Sistema</w:t>
      </w:r>
      <w:r>
        <w:rPr>
          <w:spacing w:val="-8"/>
        </w:rPr>
        <w:t xml:space="preserve"> </w:t>
      </w:r>
      <w:r>
        <w:t>de</w:t>
      </w:r>
      <w:r>
        <w:rPr>
          <w:spacing w:val="3"/>
        </w:rPr>
        <w:t xml:space="preserve"> </w:t>
      </w:r>
      <w:r>
        <w:t>Subsidio Familia</w:t>
      </w:r>
    </w:p>
    <w:p w14:paraId="648840D8" w14:textId="77777777" w:rsidR="0047210A" w:rsidRDefault="0047210A">
      <w:pPr>
        <w:spacing w:line="278" w:lineRule="auto"/>
        <w:jc w:val="both"/>
        <w:sectPr w:rsidR="0047210A">
          <w:pgSz w:w="12240" w:h="15840"/>
          <w:pgMar w:top="1320" w:right="380" w:bottom="2220" w:left="400" w:header="509" w:footer="2035" w:gutter="0"/>
          <w:cols w:space="720"/>
        </w:sectPr>
      </w:pPr>
    </w:p>
    <w:p w14:paraId="1E255307" w14:textId="77777777" w:rsidR="0047210A" w:rsidRDefault="0047210A">
      <w:pPr>
        <w:pStyle w:val="Textoindependiente"/>
        <w:spacing w:before="6"/>
        <w:rPr>
          <w:sz w:val="26"/>
        </w:rPr>
      </w:pPr>
    </w:p>
    <w:p w14:paraId="18EF00CC" w14:textId="77777777" w:rsidR="0047210A" w:rsidRDefault="00560A1C">
      <w:pPr>
        <w:pStyle w:val="Textoindependiente"/>
        <w:spacing w:before="94" w:line="278" w:lineRule="auto"/>
        <w:ind w:left="1446" w:right="1197"/>
        <w:jc w:val="both"/>
      </w:pPr>
      <w:r>
        <w:rPr>
          <w:spacing w:val="-1"/>
        </w:rPr>
        <w:t>La</w:t>
      </w:r>
      <w:r>
        <w:rPr>
          <w:spacing w:val="-9"/>
        </w:rPr>
        <w:t xml:space="preserve"> </w:t>
      </w:r>
      <w:r>
        <w:rPr>
          <w:spacing w:val="-1"/>
        </w:rPr>
        <w:t>mayoría</w:t>
      </w:r>
      <w:r>
        <w:rPr>
          <w:spacing w:val="-4"/>
        </w:rPr>
        <w:t xml:space="preserve"> </w:t>
      </w:r>
      <w:r>
        <w:rPr>
          <w:spacing w:val="-1"/>
        </w:rPr>
        <w:t>de</w:t>
      </w:r>
      <w:r>
        <w:rPr>
          <w:spacing w:val="-16"/>
        </w:rPr>
        <w:t xml:space="preserve"> </w:t>
      </w:r>
      <w:r>
        <w:rPr>
          <w:spacing w:val="-1"/>
        </w:rPr>
        <w:t>quienes</w:t>
      </w:r>
      <w:r>
        <w:rPr>
          <w:spacing w:val="-6"/>
        </w:rPr>
        <w:t xml:space="preserve"> </w:t>
      </w:r>
      <w:r>
        <w:rPr>
          <w:spacing w:val="-1"/>
        </w:rPr>
        <w:t>escaparon</w:t>
      </w:r>
      <w:r>
        <w:rPr>
          <w:spacing w:val="-2"/>
        </w:rPr>
        <w:t xml:space="preserve"> </w:t>
      </w:r>
      <w:r>
        <w:rPr>
          <w:spacing w:val="-1"/>
        </w:rPr>
        <w:t>de</w:t>
      </w:r>
      <w:r>
        <w:rPr>
          <w:spacing w:val="-4"/>
        </w:rPr>
        <w:t xml:space="preserve"> </w:t>
      </w:r>
      <w:r>
        <w:rPr>
          <w:spacing w:val="-1"/>
        </w:rPr>
        <w:t>la</w:t>
      </w:r>
      <w:r>
        <w:rPr>
          <w:spacing w:val="-9"/>
        </w:rPr>
        <w:t xml:space="preserve"> </w:t>
      </w:r>
      <w:r>
        <w:rPr>
          <w:spacing w:val="-1"/>
        </w:rPr>
        <w:t>pobreza</w:t>
      </w:r>
      <w:r>
        <w:rPr>
          <w:spacing w:val="-9"/>
        </w:rPr>
        <w:t xml:space="preserve"> </w:t>
      </w:r>
      <w:r>
        <w:rPr>
          <w:spacing w:val="-1"/>
        </w:rPr>
        <w:t>en</w:t>
      </w:r>
      <w:r>
        <w:rPr>
          <w:spacing w:val="-4"/>
        </w:rPr>
        <w:t xml:space="preserve"> </w:t>
      </w:r>
      <w:r>
        <w:rPr>
          <w:spacing w:val="-1"/>
        </w:rPr>
        <w:t>América</w:t>
      </w:r>
      <w:r>
        <w:rPr>
          <w:spacing w:val="-11"/>
        </w:rPr>
        <w:t xml:space="preserve"> </w:t>
      </w:r>
      <w:r>
        <w:rPr>
          <w:spacing w:val="-1"/>
        </w:rPr>
        <w:t>Latina</w:t>
      </w:r>
      <w:r>
        <w:rPr>
          <w:spacing w:val="-5"/>
        </w:rPr>
        <w:t xml:space="preserve"> </w:t>
      </w:r>
      <w:r>
        <w:rPr>
          <w:spacing w:val="-1"/>
        </w:rPr>
        <w:t>y</w:t>
      </w:r>
      <w:r>
        <w:rPr>
          <w:spacing w:val="-11"/>
        </w:rPr>
        <w:t xml:space="preserve"> </w:t>
      </w:r>
      <w:r>
        <w:rPr>
          <w:spacing w:val="-1"/>
        </w:rPr>
        <w:t>el</w:t>
      </w:r>
      <w:r>
        <w:rPr>
          <w:spacing w:val="-12"/>
        </w:rPr>
        <w:t xml:space="preserve"> </w:t>
      </w:r>
      <w:r>
        <w:rPr>
          <w:spacing w:val="-1"/>
        </w:rPr>
        <w:t>Caribe</w:t>
      </w:r>
      <w:r>
        <w:rPr>
          <w:spacing w:val="-16"/>
        </w:rPr>
        <w:t xml:space="preserve"> </w:t>
      </w:r>
      <w:r>
        <w:rPr>
          <w:spacing w:val="-1"/>
        </w:rPr>
        <w:t>forman</w:t>
      </w:r>
      <w:r>
        <w:rPr>
          <w:spacing w:val="-4"/>
        </w:rPr>
        <w:t xml:space="preserve"> </w:t>
      </w:r>
      <w:r>
        <w:t>parte</w:t>
      </w:r>
      <w:r>
        <w:rPr>
          <w:spacing w:val="-59"/>
        </w:rPr>
        <w:t xml:space="preserve"> </w:t>
      </w:r>
      <w:r>
        <w:t>de una creciente clase media vulnerable, actualmente (40% de la población). Se están</w:t>
      </w:r>
      <w:r>
        <w:rPr>
          <w:spacing w:val="1"/>
        </w:rPr>
        <w:t xml:space="preserve"> </w:t>
      </w:r>
      <w:r>
        <w:t>enfrentando a un círculo vicioso de empleos de mala calidad y, en muchos casos, a la</w:t>
      </w:r>
      <w:r>
        <w:rPr>
          <w:spacing w:val="1"/>
        </w:rPr>
        <w:t xml:space="preserve"> </w:t>
      </w:r>
      <w:r>
        <w:t>informalidad que originan esquemas de protección social deficientes e ingresos volátiles.</w:t>
      </w:r>
      <w:r>
        <w:rPr>
          <w:spacing w:val="1"/>
        </w:rPr>
        <w:t xml:space="preserve"> </w:t>
      </w:r>
      <w:r>
        <w:t>Los deja en condición vulnerable y en riesgo de volver a caer en la pobreza. Bajo estas</w:t>
      </w:r>
      <w:r>
        <w:rPr>
          <w:spacing w:val="1"/>
        </w:rPr>
        <w:t xml:space="preserve"> </w:t>
      </w:r>
      <w:r>
        <w:t>circunstancias no pueden ahorrar ni invertir en una actividad empresarial y en capital</w:t>
      </w:r>
      <w:r>
        <w:rPr>
          <w:spacing w:val="1"/>
        </w:rPr>
        <w:t xml:space="preserve"> </w:t>
      </w:r>
      <w:r>
        <w:t>humano. En consecuencia, mantienen bajos niveles de productividad y tan solo pueden</w:t>
      </w:r>
      <w:r>
        <w:rPr>
          <w:spacing w:val="1"/>
        </w:rPr>
        <w:t xml:space="preserve"> </w:t>
      </w:r>
      <w:r>
        <w:t>acceder a empleos de mala calidad, inestables o entrar en la informalidad lo que los</w:t>
      </w:r>
      <w:r>
        <w:rPr>
          <w:spacing w:val="1"/>
        </w:rPr>
        <w:t xml:space="preserve"> </w:t>
      </w:r>
      <w:r>
        <w:t>perpetúa en esta vulnerabilidad. Al mismo tiempo, genera presión sobre el sistema de</w:t>
      </w:r>
      <w:r>
        <w:rPr>
          <w:spacing w:val="1"/>
        </w:rPr>
        <w:t xml:space="preserve"> </w:t>
      </w:r>
      <w:r>
        <w:t>subsidio</w:t>
      </w:r>
      <w:r>
        <w:rPr>
          <w:spacing w:val="-1"/>
        </w:rPr>
        <w:t xml:space="preserve"> </w:t>
      </w:r>
      <w:r>
        <w:t>familiar.</w:t>
      </w:r>
    </w:p>
    <w:p w14:paraId="23FE5001" w14:textId="77777777" w:rsidR="0047210A" w:rsidRDefault="0047210A">
      <w:pPr>
        <w:pStyle w:val="Textoindependiente"/>
        <w:spacing w:before="5"/>
      </w:pPr>
    </w:p>
    <w:p w14:paraId="6E4FEB2F" w14:textId="6B2803E3" w:rsidR="0047210A" w:rsidRDefault="00560A1C">
      <w:pPr>
        <w:pStyle w:val="Textoindependiente"/>
        <w:spacing w:line="278" w:lineRule="auto"/>
        <w:ind w:left="1446" w:right="1200"/>
        <w:jc w:val="both"/>
      </w:pPr>
      <w:r>
        <w:t>Por otro lado, es importante considerar que el subsidio monetario está limitado a los</w:t>
      </w:r>
      <w:r>
        <w:rPr>
          <w:spacing w:val="1"/>
        </w:rPr>
        <w:t xml:space="preserve"> </w:t>
      </w:r>
      <w:r>
        <w:t>trabajadores</w:t>
      </w:r>
      <w:r>
        <w:rPr>
          <w:spacing w:val="-4"/>
        </w:rPr>
        <w:t xml:space="preserve"> </w:t>
      </w:r>
      <w:r>
        <w:t>formales, por</w:t>
      </w:r>
      <w:r>
        <w:rPr>
          <w:spacing w:val="-2"/>
        </w:rPr>
        <w:t xml:space="preserve"> </w:t>
      </w:r>
      <w:r>
        <w:t>lo</w:t>
      </w:r>
      <w:r>
        <w:rPr>
          <w:spacing w:val="-3"/>
        </w:rPr>
        <w:t xml:space="preserve"> </w:t>
      </w:r>
      <w:r>
        <w:t>cual,</w:t>
      </w:r>
      <w:r>
        <w:rPr>
          <w:spacing w:val="-2"/>
        </w:rPr>
        <w:t xml:space="preserve"> </w:t>
      </w:r>
      <w:r>
        <w:t>no</w:t>
      </w:r>
      <w:r>
        <w:rPr>
          <w:spacing w:val="-3"/>
        </w:rPr>
        <w:t xml:space="preserve"> </w:t>
      </w:r>
      <w:r>
        <w:t>cubre</w:t>
      </w:r>
      <w:r>
        <w:rPr>
          <w:spacing w:val="-3"/>
        </w:rPr>
        <w:t xml:space="preserve"> </w:t>
      </w:r>
      <w:r>
        <w:t>a</w:t>
      </w:r>
      <w:r>
        <w:rPr>
          <w:spacing w:val="-3"/>
        </w:rPr>
        <w:t xml:space="preserve"> </w:t>
      </w:r>
      <w:r>
        <w:t>la</w:t>
      </w:r>
      <w:r>
        <w:rPr>
          <w:spacing w:val="-3"/>
        </w:rPr>
        <w:t xml:space="preserve"> </w:t>
      </w:r>
      <w:r>
        <w:t>mayoría</w:t>
      </w:r>
      <w:r>
        <w:rPr>
          <w:spacing w:val="-3"/>
        </w:rPr>
        <w:t xml:space="preserve"> </w:t>
      </w:r>
      <w:r>
        <w:t>de</w:t>
      </w:r>
      <w:r>
        <w:rPr>
          <w:spacing w:val="-3"/>
        </w:rPr>
        <w:t xml:space="preserve"> </w:t>
      </w:r>
      <w:r>
        <w:t>las</w:t>
      </w:r>
      <w:r>
        <w:rPr>
          <w:spacing w:val="-3"/>
        </w:rPr>
        <w:t xml:space="preserve"> </w:t>
      </w:r>
      <w:r>
        <w:t>familias</w:t>
      </w:r>
      <w:r>
        <w:rPr>
          <w:spacing w:val="-3"/>
        </w:rPr>
        <w:t xml:space="preserve"> </w:t>
      </w:r>
      <w:r>
        <w:t>de</w:t>
      </w:r>
      <w:r>
        <w:rPr>
          <w:spacing w:val="-3"/>
        </w:rPr>
        <w:t xml:space="preserve"> </w:t>
      </w:r>
      <w:r>
        <w:t>bajos</w:t>
      </w:r>
      <w:r>
        <w:rPr>
          <w:spacing w:val="2"/>
        </w:rPr>
        <w:t xml:space="preserve"> </w:t>
      </w:r>
      <w:r>
        <w:t>ingresos,</w:t>
      </w:r>
      <w:r>
        <w:rPr>
          <w:spacing w:val="-58"/>
        </w:rPr>
        <w:t xml:space="preserve"> </w:t>
      </w:r>
      <w:r>
        <w:t>quienes se encuentran en el sector informal. El subsidio monetario se entrega a la misma</w:t>
      </w:r>
      <w:r>
        <w:rPr>
          <w:spacing w:val="1"/>
        </w:rPr>
        <w:t xml:space="preserve"> </w:t>
      </w:r>
      <w:r>
        <w:t>tasa</w:t>
      </w:r>
      <w:r>
        <w:rPr>
          <w:spacing w:val="-6"/>
        </w:rPr>
        <w:t xml:space="preserve"> </w:t>
      </w:r>
      <w:r>
        <w:t>para</w:t>
      </w:r>
      <w:r>
        <w:rPr>
          <w:spacing w:val="-8"/>
        </w:rPr>
        <w:t xml:space="preserve"> </w:t>
      </w:r>
      <w:r>
        <w:t>todos</w:t>
      </w:r>
      <w:r>
        <w:rPr>
          <w:spacing w:val="-8"/>
        </w:rPr>
        <w:t xml:space="preserve"> </w:t>
      </w:r>
      <w:r>
        <w:t>los</w:t>
      </w:r>
      <w:r>
        <w:rPr>
          <w:spacing w:val="-8"/>
        </w:rPr>
        <w:t xml:space="preserve"> </w:t>
      </w:r>
      <w:r>
        <w:t>trabajadores</w:t>
      </w:r>
      <w:r>
        <w:rPr>
          <w:spacing w:val="-4"/>
        </w:rPr>
        <w:t xml:space="preserve"> </w:t>
      </w:r>
      <w:r>
        <w:t>que</w:t>
      </w:r>
      <w:r>
        <w:rPr>
          <w:spacing w:val="-8"/>
        </w:rPr>
        <w:t xml:space="preserve"> </w:t>
      </w:r>
      <w:r>
        <w:t>ganan</w:t>
      </w:r>
      <w:r>
        <w:rPr>
          <w:spacing w:val="-8"/>
        </w:rPr>
        <w:t xml:space="preserve"> </w:t>
      </w:r>
      <w:r>
        <w:t>entre</w:t>
      </w:r>
      <w:r>
        <w:rPr>
          <w:spacing w:val="-7"/>
        </w:rPr>
        <w:t xml:space="preserve"> </w:t>
      </w:r>
      <w:r>
        <w:t>una</w:t>
      </w:r>
      <w:r>
        <w:rPr>
          <w:spacing w:val="-5"/>
        </w:rPr>
        <w:t xml:space="preserve"> </w:t>
      </w:r>
      <w:r>
        <w:t>y</w:t>
      </w:r>
      <w:r>
        <w:rPr>
          <w:spacing w:val="-5"/>
        </w:rPr>
        <w:t xml:space="preserve"> </w:t>
      </w:r>
      <w:r>
        <w:t>cuatro</w:t>
      </w:r>
      <w:r>
        <w:rPr>
          <w:spacing w:val="-7"/>
        </w:rPr>
        <w:t xml:space="preserve"> </w:t>
      </w:r>
      <w:r>
        <w:t>veces</w:t>
      </w:r>
      <w:r>
        <w:rPr>
          <w:spacing w:val="-7"/>
        </w:rPr>
        <w:t xml:space="preserve"> </w:t>
      </w:r>
      <w:r>
        <w:t>el</w:t>
      </w:r>
      <w:r>
        <w:rPr>
          <w:spacing w:val="-6"/>
        </w:rPr>
        <w:t xml:space="preserve"> </w:t>
      </w:r>
      <w:r>
        <w:t>salario</w:t>
      </w:r>
      <w:r>
        <w:rPr>
          <w:spacing w:val="-3"/>
        </w:rPr>
        <w:t xml:space="preserve"> </w:t>
      </w:r>
      <w:r>
        <w:t>mínimo;</w:t>
      </w:r>
      <w:r>
        <w:rPr>
          <w:spacing w:val="-6"/>
        </w:rPr>
        <w:t xml:space="preserve"> </w:t>
      </w:r>
      <w:r>
        <w:t>por</w:t>
      </w:r>
      <w:r>
        <w:rPr>
          <w:spacing w:val="-59"/>
        </w:rPr>
        <w:t xml:space="preserve"> </w:t>
      </w:r>
      <w:r>
        <w:t>ende, no toma en cuenta las diferentes necesidades y crea distorsiones alrededor del</w:t>
      </w:r>
      <w:r>
        <w:rPr>
          <w:spacing w:val="1"/>
        </w:rPr>
        <w:t xml:space="preserve"> </w:t>
      </w:r>
      <w:r>
        <w:rPr>
          <w:spacing w:val="-2"/>
        </w:rPr>
        <w:t>umbral</w:t>
      </w:r>
      <w:r>
        <w:rPr>
          <w:spacing w:val="-14"/>
        </w:rPr>
        <w:t xml:space="preserve"> </w:t>
      </w:r>
      <w:r>
        <w:rPr>
          <w:spacing w:val="-2"/>
        </w:rPr>
        <w:t>superior.</w:t>
      </w:r>
      <w:r>
        <w:rPr>
          <w:spacing w:val="-10"/>
        </w:rPr>
        <w:t xml:space="preserve"> </w:t>
      </w:r>
      <w:r>
        <w:rPr>
          <w:spacing w:val="-2"/>
        </w:rPr>
        <w:t>A</w:t>
      </w:r>
      <w:r>
        <w:rPr>
          <w:spacing w:val="-16"/>
        </w:rPr>
        <w:t xml:space="preserve"> </w:t>
      </w:r>
      <w:r>
        <w:rPr>
          <w:spacing w:val="-2"/>
        </w:rPr>
        <w:t>esto</w:t>
      </w:r>
      <w:r>
        <w:rPr>
          <w:spacing w:val="-4"/>
        </w:rPr>
        <w:t xml:space="preserve"> </w:t>
      </w:r>
      <w:r>
        <w:rPr>
          <w:spacing w:val="-2"/>
        </w:rPr>
        <w:t>se</w:t>
      </w:r>
      <w:r>
        <w:rPr>
          <w:spacing w:val="-3"/>
        </w:rPr>
        <w:t xml:space="preserve"> </w:t>
      </w:r>
      <w:r>
        <w:rPr>
          <w:spacing w:val="-2"/>
        </w:rPr>
        <w:t>suma</w:t>
      </w:r>
      <w:r>
        <w:rPr>
          <w:spacing w:val="-7"/>
        </w:rPr>
        <w:t xml:space="preserve"> </w:t>
      </w:r>
      <w:r>
        <w:rPr>
          <w:spacing w:val="-2"/>
        </w:rPr>
        <w:t>la</w:t>
      </w:r>
      <w:r>
        <w:rPr>
          <w:spacing w:val="-3"/>
        </w:rPr>
        <w:t xml:space="preserve"> </w:t>
      </w:r>
      <w:r>
        <w:rPr>
          <w:spacing w:val="-2"/>
        </w:rPr>
        <w:t>reestructuración</w:t>
      </w:r>
      <w:r>
        <w:rPr>
          <w:spacing w:val="-1"/>
        </w:rPr>
        <w:t xml:space="preserve"> </w:t>
      </w:r>
      <w:r>
        <w:rPr>
          <w:spacing w:val="-2"/>
        </w:rPr>
        <w:t>de</w:t>
      </w:r>
      <w:r>
        <w:rPr>
          <w:spacing w:val="-3"/>
        </w:rPr>
        <w:t xml:space="preserve"> </w:t>
      </w:r>
      <w:r>
        <w:rPr>
          <w:spacing w:val="-2"/>
        </w:rPr>
        <w:t>la</w:t>
      </w:r>
      <w:r>
        <w:rPr>
          <w:spacing w:val="-4"/>
        </w:rPr>
        <w:t xml:space="preserve"> </w:t>
      </w:r>
      <w:r>
        <w:rPr>
          <w:spacing w:val="-2"/>
        </w:rPr>
        <w:t>composición</w:t>
      </w:r>
      <w:r>
        <w:rPr>
          <w:spacing w:val="-6"/>
        </w:rPr>
        <w:t xml:space="preserve"> </w:t>
      </w:r>
      <w:r>
        <w:rPr>
          <w:spacing w:val="-1"/>
        </w:rPr>
        <w:t>de</w:t>
      </w:r>
      <w:r>
        <w:rPr>
          <w:spacing w:val="-8"/>
        </w:rPr>
        <w:t xml:space="preserve"> </w:t>
      </w:r>
      <w:r>
        <w:rPr>
          <w:spacing w:val="-1"/>
        </w:rPr>
        <w:t>las</w:t>
      </w:r>
      <w:r>
        <w:rPr>
          <w:spacing w:val="-20"/>
        </w:rPr>
        <w:t xml:space="preserve"> </w:t>
      </w:r>
      <w:r>
        <w:rPr>
          <w:spacing w:val="-1"/>
        </w:rPr>
        <w:t>familias</w:t>
      </w:r>
      <w:r>
        <w:rPr>
          <w:spacing w:val="-19"/>
        </w:rPr>
        <w:t xml:space="preserve"> </w:t>
      </w:r>
      <w:r>
        <w:rPr>
          <w:spacing w:val="-1"/>
        </w:rPr>
        <w:t>menos</w:t>
      </w:r>
      <w:r>
        <w:rPr>
          <w:spacing w:val="-59"/>
        </w:rPr>
        <w:t xml:space="preserve"> </w:t>
      </w:r>
      <w:r>
        <w:t>matrimonios, disminución en las tasas de natalidad, madres solteras, modelos diversos de</w:t>
      </w:r>
      <w:r>
        <w:rPr>
          <w:spacing w:val="-59"/>
        </w:rPr>
        <w:t xml:space="preserve"> </w:t>
      </w:r>
      <w:r>
        <w:t>familia,</w:t>
      </w:r>
      <w:r>
        <w:rPr>
          <w:spacing w:val="60"/>
        </w:rPr>
        <w:t xml:space="preserve"> </w:t>
      </w:r>
      <w:r>
        <w:t>que</w:t>
      </w:r>
      <w:r>
        <w:rPr>
          <w:spacing w:val="57"/>
        </w:rPr>
        <w:t xml:space="preserve"> </w:t>
      </w:r>
      <w:r w:rsidR="00C56CE1">
        <w:t>también generan</w:t>
      </w:r>
      <w:r>
        <w:rPr>
          <w:spacing w:val="59"/>
        </w:rPr>
        <w:t xml:space="preserve"> </w:t>
      </w:r>
      <w:r>
        <w:t>presión</w:t>
      </w:r>
      <w:r>
        <w:rPr>
          <w:spacing w:val="60"/>
        </w:rPr>
        <w:t xml:space="preserve"> </w:t>
      </w:r>
      <w:r>
        <w:t>en</w:t>
      </w:r>
      <w:r>
        <w:rPr>
          <w:spacing w:val="57"/>
        </w:rPr>
        <w:t xml:space="preserve"> </w:t>
      </w:r>
      <w:r>
        <w:t>el</w:t>
      </w:r>
      <w:r>
        <w:rPr>
          <w:spacing w:val="60"/>
        </w:rPr>
        <w:t xml:space="preserve"> </w:t>
      </w:r>
      <w:r>
        <w:t>sistema</w:t>
      </w:r>
      <w:r>
        <w:rPr>
          <w:spacing w:val="60"/>
        </w:rPr>
        <w:t xml:space="preserve"> </w:t>
      </w:r>
      <w:r>
        <w:t>y</w:t>
      </w:r>
      <w:r>
        <w:rPr>
          <w:spacing w:val="58"/>
        </w:rPr>
        <w:t xml:space="preserve"> </w:t>
      </w:r>
      <w:r>
        <w:t>la</w:t>
      </w:r>
      <w:r>
        <w:rPr>
          <w:spacing w:val="59"/>
        </w:rPr>
        <w:t xml:space="preserve"> </w:t>
      </w:r>
      <w:r>
        <w:t>necesidad</w:t>
      </w:r>
      <w:r>
        <w:rPr>
          <w:spacing w:val="58"/>
        </w:rPr>
        <w:t xml:space="preserve"> </w:t>
      </w:r>
      <w:r>
        <w:t>de</w:t>
      </w:r>
      <w:r>
        <w:rPr>
          <w:spacing w:val="60"/>
        </w:rPr>
        <w:t xml:space="preserve"> </w:t>
      </w:r>
      <w:r>
        <w:t>repensar</w:t>
      </w:r>
      <w:r>
        <w:rPr>
          <w:spacing w:val="58"/>
        </w:rPr>
        <w:t xml:space="preserve"> </w:t>
      </w:r>
      <w:r>
        <w:t>los</w:t>
      </w:r>
      <w:r>
        <w:rPr>
          <w:spacing w:val="-59"/>
        </w:rPr>
        <w:t xml:space="preserve"> </w:t>
      </w:r>
      <w:r>
        <w:t>esquemas</w:t>
      </w:r>
      <w:r>
        <w:rPr>
          <w:spacing w:val="-7"/>
        </w:rPr>
        <w:t xml:space="preserve"> </w:t>
      </w:r>
      <w:r>
        <w:t>del</w:t>
      </w:r>
      <w:r>
        <w:rPr>
          <w:spacing w:val="-7"/>
        </w:rPr>
        <w:t xml:space="preserve"> </w:t>
      </w:r>
      <w:r>
        <w:t>SSF.</w:t>
      </w:r>
    </w:p>
    <w:p w14:paraId="0AFE6C74" w14:textId="77777777" w:rsidR="0047210A" w:rsidRDefault="0047210A">
      <w:pPr>
        <w:pStyle w:val="Textoindependiente"/>
        <w:spacing w:before="11"/>
        <w:rPr>
          <w:sz w:val="23"/>
        </w:rPr>
      </w:pPr>
    </w:p>
    <w:p w14:paraId="77FF6872" w14:textId="011CB230" w:rsidR="0047210A" w:rsidRDefault="00560A1C" w:rsidP="002044A7">
      <w:pPr>
        <w:pStyle w:val="Textoindependiente"/>
        <w:spacing w:line="278" w:lineRule="auto"/>
        <w:ind w:left="1446" w:right="1138"/>
        <w:jc w:val="both"/>
        <w:sectPr w:rsidR="0047210A">
          <w:pgSz w:w="12240" w:h="15840"/>
          <w:pgMar w:top="1320" w:right="380" w:bottom="2220" w:left="400" w:header="509" w:footer="2035" w:gutter="0"/>
          <w:cols w:space="720"/>
        </w:sectPr>
      </w:pPr>
      <w:r>
        <w:rPr>
          <w:spacing w:val="-1"/>
        </w:rPr>
        <w:t>Por</w:t>
      </w:r>
      <w:r>
        <w:rPr>
          <w:spacing w:val="-10"/>
        </w:rPr>
        <w:t xml:space="preserve"> </w:t>
      </w:r>
      <w:r>
        <w:rPr>
          <w:spacing w:val="-1"/>
        </w:rPr>
        <w:t>otro</w:t>
      </w:r>
      <w:r>
        <w:rPr>
          <w:spacing w:val="-4"/>
        </w:rPr>
        <w:t xml:space="preserve"> </w:t>
      </w:r>
      <w:r>
        <w:rPr>
          <w:spacing w:val="-1"/>
        </w:rPr>
        <w:t>lado,</w:t>
      </w:r>
      <w:r>
        <w:rPr>
          <w:spacing w:val="-10"/>
        </w:rPr>
        <w:t xml:space="preserve"> </w:t>
      </w:r>
      <w:r>
        <w:rPr>
          <w:spacing w:val="-1"/>
        </w:rPr>
        <w:t>en caso</w:t>
      </w:r>
      <w:r>
        <w:rPr>
          <w:spacing w:val="-8"/>
        </w:rPr>
        <w:t xml:space="preserve"> </w:t>
      </w:r>
      <w:r>
        <w:rPr>
          <w:spacing w:val="-1"/>
        </w:rPr>
        <w:t>de</w:t>
      </w:r>
      <w:r>
        <w:rPr>
          <w:spacing w:val="-16"/>
        </w:rPr>
        <w:t xml:space="preserve"> </w:t>
      </w:r>
      <w:r>
        <w:rPr>
          <w:spacing w:val="-1"/>
        </w:rPr>
        <w:t>que</w:t>
      </w:r>
      <w:r>
        <w:rPr>
          <w:spacing w:val="-11"/>
        </w:rPr>
        <w:t xml:space="preserve"> </w:t>
      </w:r>
      <w:r>
        <w:rPr>
          <w:spacing w:val="-1"/>
        </w:rPr>
        <w:t>un</w:t>
      </w:r>
      <w:r>
        <w:rPr>
          <w:spacing w:val="-12"/>
        </w:rPr>
        <w:t xml:space="preserve"> </w:t>
      </w:r>
      <w:r>
        <w:rPr>
          <w:spacing w:val="-1"/>
        </w:rPr>
        <w:t>afiliado</w:t>
      </w:r>
      <w:r>
        <w:rPr>
          <w:spacing w:val="-9"/>
        </w:rPr>
        <w:t xml:space="preserve"> </w:t>
      </w:r>
      <w:r>
        <w:rPr>
          <w:spacing w:val="-1"/>
        </w:rPr>
        <w:t>a</w:t>
      </w:r>
      <w:r>
        <w:rPr>
          <w:spacing w:val="-15"/>
        </w:rPr>
        <w:t xml:space="preserve"> </w:t>
      </w:r>
      <w:r>
        <w:rPr>
          <w:spacing w:val="-1"/>
        </w:rPr>
        <w:t>una</w:t>
      </w:r>
      <w:r>
        <w:rPr>
          <w:spacing w:val="-4"/>
        </w:rPr>
        <w:t xml:space="preserve"> </w:t>
      </w:r>
      <w:r>
        <w:rPr>
          <w:spacing w:val="-1"/>
        </w:rPr>
        <w:t>caja</w:t>
      </w:r>
      <w:r>
        <w:rPr>
          <w:spacing w:val="-11"/>
        </w:rPr>
        <w:t xml:space="preserve"> </w:t>
      </w:r>
      <w:r>
        <w:rPr>
          <w:spacing w:val="-1"/>
        </w:rPr>
        <w:t>de</w:t>
      </w:r>
      <w:r>
        <w:rPr>
          <w:spacing w:val="-3"/>
        </w:rPr>
        <w:t xml:space="preserve"> </w:t>
      </w:r>
      <w:r>
        <w:rPr>
          <w:spacing w:val="-1"/>
        </w:rPr>
        <w:t>compensación</w:t>
      </w:r>
      <w:r>
        <w:rPr>
          <w:spacing w:val="-5"/>
        </w:rPr>
        <w:t xml:space="preserve"> </w:t>
      </w:r>
      <w:r>
        <w:t>se</w:t>
      </w:r>
      <w:r>
        <w:rPr>
          <w:spacing w:val="3"/>
        </w:rPr>
        <w:t xml:space="preserve"> </w:t>
      </w:r>
      <w:r>
        <w:t>quede</w:t>
      </w:r>
      <w:r>
        <w:rPr>
          <w:spacing w:val="4"/>
        </w:rPr>
        <w:t xml:space="preserve"> </w:t>
      </w:r>
      <w:r>
        <w:t>sin</w:t>
      </w:r>
      <w:r>
        <w:rPr>
          <w:spacing w:val="1"/>
        </w:rPr>
        <w:t xml:space="preserve"> </w:t>
      </w:r>
      <w:r>
        <w:t>empleo,</w:t>
      </w:r>
      <w:r>
        <w:rPr>
          <w:spacing w:val="1"/>
        </w:rPr>
        <w:t xml:space="preserve"> </w:t>
      </w:r>
      <w:r>
        <w:t>podrá solicitar un seguro por desempleo (Ley 1636 de 2013). Quienes lo soliciten recibirán</w:t>
      </w:r>
      <w:r>
        <w:rPr>
          <w:spacing w:val="-59"/>
        </w:rPr>
        <w:t xml:space="preserve"> </w:t>
      </w:r>
      <w:r>
        <w:t>el pago de los aportes de salud y pensión sobre un salario mínimo mensual legal vigente,</w:t>
      </w:r>
      <w:r>
        <w:rPr>
          <w:spacing w:val="1"/>
        </w:rPr>
        <w:t xml:space="preserve"> </w:t>
      </w:r>
      <w:r>
        <w:t>un bono de alimentación y la cuota monetaria por seis meses. Las cajas de compensación</w:t>
      </w:r>
      <w:r>
        <w:rPr>
          <w:spacing w:val="-59"/>
        </w:rPr>
        <w:t xml:space="preserve"> </w:t>
      </w:r>
      <w:r>
        <w:t>también</w:t>
      </w:r>
      <w:r>
        <w:rPr>
          <w:spacing w:val="-9"/>
        </w:rPr>
        <w:t xml:space="preserve"> </w:t>
      </w:r>
      <w:r>
        <w:t>ofrecen</w:t>
      </w:r>
      <w:r>
        <w:rPr>
          <w:spacing w:val="-8"/>
        </w:rPr>
        <w:t xml:space="preserve"> </w:t>
      </w:r>
      <w:r>
        <w:t>acompañamiento</w:t>
      </w:r>
      <w:r>
        <w:rPr>
          <w:spacing w:val="-7"/>
        </w:rPr>
        <w:t xml:space="preserve"> </w:t>
      </w:r>
      <w:r>
        <w:t>y</w:t>
      </w:r>
      <w:r>
        <w:rPr>
          <w:spacing w:val="-7"/>
        </w:rPr>
        <w:t xml:space="preserve"> </w:t>
      </w:r>
      <w:r>
        <w:t>asesoría</w:t>
      </w:r>
      <w:r>
        <w:rPr>
          <w:spacing w:val="-7"/>
        </w:rPr>
        <w:t xml:space="preserve"> </w:t>
      </w:r>
      <w:r>
        <w:t>durante</w:t>
      </w:r>
      <w:r>
        <w:rPr>
          <w:spacing w:val="-6"/>
        </w:rPr>
        <w:t xml:space="preserve"> </w:t>
      </w:r>
      <w:r>
        <w:t>la</w:t>
      </w:r>
      <w:r>
        <w:rPr>
          <w:spacing w:val="-8"/>
        </w:rPr>
        <w:t xml:space="preserve"> </w:t>
      </w:r>
      <w:r>
        <w:t>búsqueda</w:t>
      </w:r>
      <w:r>
        <w:rPr>
          <w:spacing w:val="-8"/>
        </w:rPr>
        <w:t xml:space="preserve"> </w:t>
      </w:r>
      <w:r>
        <w:t>de</w:t>
      </w:r>
      <w:r>
        <w:rPr>
          <w:spacing w:val="-8"/>
        </w:rPr>
        <w:t xml:space="preserve"> </w:t>
      </w:r>
      <w:r>
        <w:t>empleo,</w:t>
      </w:r>
      <w:r>
        <w:rPr>
          <w:spacing w:val="-3"/>
        </w:rPr>
        <w:t xml:space="preserve"> </w:t>
      </w:r>
      <w:r>
        <w:t>para</w:t>
      </w:r>
      <w:r>
        <w:rPr>
          <w:spacing w:val="-9"/>
        </w:rPr>
        <w:t xml:space="preserve"> </w:t>
      </w:r>
      <w:r>
        <w:t>agilizar</w:t>
      </w:r>
      <w:r>
        <w:rPr>
          <w:spacing w:val="1"/>
        </w:rPr>
        <w:t xml:space="preserve"> </w:t>
      </w:r>
      <w:r>
        <w:t>la</w:t>
      </w:r>
      <w:r>
        <w:rPr>
          <w:spacing w:val="-3"/>
        </w:rPr>
        <w:t xml:space="preserve"> </w:t>
      </w:r>
      <w:r>
        <w:t>reincorporación</w:t>
      </w:r>
      <w:r>
        <w:rPr>
          <w:spacing w:val="-4"/>
        </w:rPr>
        <w:t xml:space="preserve"> </w:t>
      </w:r>
      <w:r>
        <w:t>del</w:t>
      </w:r>
      <w:r>
        <w:rPr>
          <w:spacing w:val="-2"/>
        </w:rPr>
        <w:t xml:space="preserve"> </w:t>
      </w:r>
      <w:r>
        <w:t>afiliado</w:t>
      </w:r>
      <w:r>
        <w:rPr>
          <w:spacing w:val="-3"/>
        </w:rPr>
        <w:t xml:space="preserve"> </w:t>
      </w:r>
      <w:r>
        <w:t>al</w:t>
      </w:r>
      <w:r>
        <w:rPr>
          <w:spacing w:val="-2"/>
        </w:rPr>
        <w:t xml:space="preserve"> </w:t>
      </w:r>
      <w:r>
        <w:t>mercado</w:t>
      </w:r>
      <w:r>
        <w:rPr>
          <w:spacing w:val="-4"/>
        </w:rPr>
        <w:t xml:space="preserve"> </w:t>
      </w:r>
      <w:r>
        <w:t>laboral.</w:t>
      </w:r>
      <w:r>
        <w:rPr>
          <w:spacing w:val="-2"/>
        </w:rPr>
        <w:t xml:space="preserve"> </w:t>
      </w:r>
      <w:r>
        <w:t>Este</w:t>
      </w:r>
      <w:r>
        <w:rPr>
          <w:spacing w:val="-4"/>
        </w:rPr>
        <w:t xml:space="preserve"> </w:t>
      </w:r>
      <w:r>
        <w:t>aspecto</w:t>
      </w:r>
      <w:r>
        <w:rPr>
          <w:spacing w:val="-5"/>
        </w:rPr>
        <w:t xml:space="preserve"> </w:t>
      </w:r>
      <w:r>
        <w:t>también</w:t>
      </w:r>
      <w:r>
        <w:rPr>
          <w:spacing w:val="-2"/>
        </w:rPr>
        <w:t xml:space="preserve"> </w:t>
      </w:r>
      <w:r>
        <w:t>tiene</w:t>
      </w:r>
      <w:r>
        <w:rPr>
          <w:spacing w:val="-4"/>
        </w:rPr>
        <w:t xml:space="preserve"> </w:t>
      </w:r>
      <w:r>
        <w:t>doble</w:t>
      </w:r>
      <w:r>
        <w:rPr>
          <w:spacing w:val="-3"/>
        </w:rPr>
        <w:t xml:space="preserve"> </w:t>
      </w:r>
      <w:r>
        <w:t>lectura:</w:t>
      </w:r>
      <w:r>
        <w:rPr>
          <w:spacing w:val="-59"/>
        </w:rPr>
        <w:t xml:space="preserve"> </w:t>
      </w:r>
      <w:r>
        <w:t>positiva</w:t>
      </w:r>
      <w:r>
        <w:rPr>
          <w:spacing w:val="-10"/>
        </w:rPr>
        <w:t xml:space="preserve"> </w:t>
      </w:r>
      <w:r>
        <w:t>desde</w:t>
      </w:r>
      <w:r>
        <w:rPr>
          <w:spacing w:val="-11"/>
        </w:rPr>
        <w:t xml:space="preserve"> </w:t>
      </w:r>
      <w:r>
        <w:t>la</w:t>
      </w:r>
      <w:r>
        <w:rPr>
          <w:spacing w:val="-7"/>
        </w:rPr>
        <w:t xml:space="preserve"> </w:t>
      </w:r>
      <w:r>
        <w:t>perspectiva</w:t>
      </w:r>
      <w:r>
        <w:rPr>
          <w:spacing w:val="-9"/>
        </w:rPr>
        <w:t xml:space="preserve"> </w:t>
      </w:r>
      <w:r>
        <w:t>del</w:t>
      </w:r>
      <w:r>
        <w:rPr>
          <w:spacing w:val="-8"/>
        </w:rPr>
        <w:t xml:space="preserve"> </w:t>
      </w:r>
      <w:r>
        <w:t>impacto</w:t>
      </w:r>
      <w:r>
        <w:rPr>
          <w:spacing w:val="-9"/>
        </w:rPr>
        <w:t xml:space="preserve"> </w:t>
      </w:r>
      <w:r>
        <w:t>social</w:t>
      </w:r>
      <w:r>
        <w:rPr>
          <w:spacing w:val="-9"/>
        </w:rPr>
        <w:t xml:space="preserve"> </w:t>
      </w:r>
      <w:r>
        <w:t>al</w:t>
      </w:r>
      <w:r>
        <w:rPr>
          <w:spacing w:val="-10"/>
        </w:rPr>
        <w:t xml:space="preserve"> </w:t>
      </w:r>
      <w:r>
        <w:t>beneficiar</w:t>
      </w:r>
      <w:r>
        <w:rPr>
          <w:spacing w:val="-6"/>
        </w:rPr>
        <w:t xml:space="preserve"> </w:t>
      </w:r>
      <w:r>
        <w:t>a</w:t>
      </w:r>
      <w:r>
        <w:rPr>
          <w:spacing w:val="-10"/>
        </w:rPr>
        <w:t xml:space="preserve"> </w:t>
      </w:r>
      <w:r>
        <w:t>población</w:t>
      </w:r>
      <w:r>
        <w:rPr>
          <w:spacing w:val="-11"/>
        </w:rPr>
        <w:t xml:space="preserve"> </w:t>
      </w:r>
      <w:r>
        <w:t>vulnerable</w:t>
      </w:r>
      <w:r>
        <w:rPr>
          <w:spacing w:val="-8"/>
        </w:rPr>
        <w:t xml:space="preserve"> </w:t>
      </w:r>
      <w:r>
        <w:t>y</w:t>
      </w:r>
      <w:r>
        <w:rPr>
          <w:spacing w:val="-10"/>
        </w:rPr>
        <w:t xml:space="preserve"> </w:t>
      </w:r>
      <w:r>
        <w:t>como</w:t>
      </w:r>
      <w:r>
        <w:rPr>
          <w:spacing w:val="1"/>
        </w:rPr>
        <w:t xml:space="preserve"> </w:t>
      </w:r>
      <w:r>
        <w:t>riesgo en la medida que introduce presión sobre el sistema en términos de cobertura y</w:t>
      </w:r>
      <w:r>
        <w:rPr>
          <w:spacing w:val="1"/>
        </w:rPr>
        <w:t xml:space="preserve"> </w:t>
      </w:r>
      <w:r>
        <w:t>atención</w:t>
      </w:r>
      <w:r>
        <w:rPr>
          <w:spacing w:val="-8"/>
        </w:rPr>
        <w:t xml:space="preserve"> </w:t>
      </w:r>
      <w:r>
        <w:t>de</w:t>
      </w:r>
      <w:r>
        <w:rPr>
          <w:spacing w:val="-4"/>
        </w:rPr>
        <w:t xml:space="preserve"> </w:t>
      </w:r>
      <w:r>
        <w:t>mayor</w:t>
      </w:r>
      <w:r>
        <w:rPr>
          <w:spacing w:val="-1"/>
        </w:rPr>
        <w:t xml:space="preserve"> </w:t>
      </w:r>
      <w:r>
        <w:t>población.</w:t>
      </w:r>
    </w:p>
    <w:p w14:paraId="1C56DCDF" w14:textId="77777777" w:rsidR="0047210A" w:rsidRDefault="0047210A">
      <w:pPr>
        <w:pStyle w:val="Textoindependiente"/>
        <w:rPr>
          <w:sz w:val="20"/>
        </w:rPr>
      </w:pPr>
    </w:p>
    <w:p w14:paraId="4B640970" w14:textId="77777777" w:rsidR="0047210A" w:rsidRDefault="0047210A">
      <w:pPr>
        <w:pStyle w:val="Textoindependiente"/>
        <w:spacing w:before="5"/>
        <w:rPr>
          <w:sz w:val="18"/>
        </w:rPr>
      </w:pPr>
    </w:p>
    <w:p w14:paraId="57CAF0E4" w14:textId="7D7B7C30" w:rsidR="0047210A" w:rsidRDefault="00857767">
      <w:pPr>
        <w:pStyle w:val="Ttulo2"/>
        <w:spacing w:before="91"/>
        <w:jc w:val="both"/>
      </w:pPr>
      <w:bookmarkStart w:id="91" w:name="_Toc144213501"/>
      <w:r>
        <w:rPr>
          <w:color w:val="4F81B9"/>
          <w:w w:val="95"/>
        </w:rPr>
        <w:t>3.4 Dimensión</w:t>
      </w:r>
      <w:r>
        <w:rPr>
          <w:color w:val="4F81B9"/>
          <w:spacing w:val="24"/>
          <w:w w:val="95"/>
        </w:rPr>
        <w:t xml:space="preserve"> </w:t>
      </w:r>
      <w:r>
        <w:rPr>
          <w:color w:val="4F81B9"/>
          <w:w w:val="95"/>
        </w:rPr>
        <w:t>Tecnológica</w:t>
      </w:r>
      <w:bookmarkEnd w:id="91"/>
    </w:p>
    <w:p w14:paraId="1F88478D" w14:textId="77777777" w:rsidR="0047210A" w:rsidRDefault="0047210A">
      <w:pPr>
        <w:pStyle w:val="Textoindependiente"/>
        <w:spacing w:before="5"/>
        <w:rPr>
          <w:sz w:val="27"/>
        </w:rPr>
      </w:pPr>
    </w:p>
    <w:p w14:paraId="4A2DB534" w14:textId="77777777" w:rsidR="0047210A" w:rsidRDefault="00560A1C">
      <w:pPr>
        <w:pStyle w:val="Textoindependiente"/>
        <w:spacing w:line="278" w:lineRule="auto"/>
        <w:ind w:left="1446" w:right="1193"/>
        <w:jc w:val="both"/>
      </w:pPr>
      <w:r>
        <w:rPr>
          <w:spacing w:val="-1"/>
        </w:rPr>
        <w:t>Las</w:t>
      </w:r>
      <w:r>
        <w:rPr>
          <w:spacing w:val="-7"/>
        </w:rPr>
        <w:t xml:space="preserve"> </w:t>
      </w:r>
      <w:r>
        <w:rPr>
          <w:spacing w:val="-1"/>
        </w:rPr>
        <w:t>innovaciones</w:t>
      </w:r>
      <w:r>
        <w:rPr>
          <w:spacing w:val="-5"/>
        </w:rPr>
        <w:t xml:space="preserve"> </w:t>
      </w:r>
      <w:r>
        <w:rPr>
          <w:spacing w:val="-1"/>
        </w:rPr>
        <w:t>técnicas</w:t>
      </w:r>
      <w:r>
        <w:rPr>
          <w:spacing w:val="-10"/>
        </w:rPr>
        <w:t xml:space="preserve"> </w:t>
      </w:r>
      <w:r>
        <w:rPr>
          <w:spacing w:val="-1"/>
        </w:rPr>
        <w:t>que</w:t>
      </w:r>
      <w:r>
        <w:rPr>
          <w:spacing w:val="-11"/>
        </w:rPr>
        <w:t xml:space="preserve"> </w:t>
      </w:r>
      <w:r>
        <w:rPr>
          <w:spacing w:val="-1"/>
        </w:rPr>
        <w:t>surgen</w:t>
      </w:r>
      <w:r>
        <w:rPr>
          <w:spacing w:val="-5"/>
        </w:rPr>
        <w:t xml:space="preserve"> </w:t>
      </w:r>
      <w:r>
        <w:rPr>
          <w:spacing w:val="-1"/>
        </w:rPr>
        <w:t>en</w:t>
      </w:r>
      <w:r>
        <w:rPr>
          <w:spacing w:val="-11"/>
        </w:rPr>
        <w:t xml:space="preserve"> </w:t>
      </w:r>
      <w:r>
        <w:rPr>
          <w:spacing w:val="-1"/>
        </w:rPr>
        <w:t>el</w:t>
      </w:r>
      <w:r>
        <w:rPr>
          <w:spacing w:val="-14"/>
        </w:rPr>
        <w:t xml:space="preserve"> </w:t>
      </w:r>
      <w:r>
        <w:rPr>
          <w:spacing w:val="-1"/>
        </w:rPr>
        <w:t>desarrollo</w:t>
      </w:r>
      <w:r>
        <w:rPr>
          <w:spacing w:val="-8"/>
        </w:rPr>
        <w:t xml:space="preserve"> </w:t>
      </w:r>
      <w:r>
        <w:rPr>
          <w:spacing w:val="-1"/>
        </w:rPr>
        <w:t>de</w:t>
      </w:r>
      <w:r>
        <w:rPr>
          <w:spacing w:val="-5"/>
        </w:rPr>
        <w:t xml:space="preserve"> </w:t>
      </w:r>
      <w:r>
        <w:rPr>
          <w:spacing w:val="-1"/>
        </w:rPr>
        <w:t>las</w:t>
      </w:r>
      <w:r>
        <w:rPr>
          <w:spacing w:val="4"/>
        </w:rPr>
        <w:t xml:space="preserve"> </w:t>
      </w:r>
      <w:r>
        <w:rPr>
          <w:spacing w:val="-1"/>
        </w:rPr>
        <w:t>sociedades,</w:t>
      </w:r>
      <w:r>
        <w:rPr>
          <w:spacing w:val="1"/>
        </w:rPr>
        <w:t xml:space="preserve"> </w:t>
      </w:r>
      <w:r>
        <w:rPr>
          <w:spacing w:val="-1"/>
        </w:rPr>
        <w:t>tanto</w:t>
      </w:r>
      <w:r>
        <w:t xml:space="preserve"> </w:t>
      </w:r>
      <w:r>
        <w:rPr>
          <w:spacing w:val="-1"/>
        </w:rPr>
        <w:t>en</w:t>
      </w:r>
      <w:r>
        <w:rPr>
          <w:spacing w:val="-2"/>
        </w:rPr>
        <w:t xml:space="preserve"> </w:t>
      </w:r>
      <w:r>
        <w:rPr>
          <w:spacing w:val="-1"/>
        </w:rPr>
        <w:t>términos</w:t>
      </w:r>
      <w:r>
        <w:rPr>
          <w:spacing w:val="-59"/>
        </w:rPr>
        <w:t xml:space="preserve"> </w:t>
      </w:r>
      <w:r>
        <w:t>de</w:t>
      </w:r>
      <w:r>
        <w:rPr>
          <w:spacing w:val="1"/>
        </w:rPr>
        <w:t xml:space="preserve"> </w:t>
      </w:r>
      <w:r>
        <w:t>acceso</w:t>
      </w:r>
      <w:r>
        <w:rPr>
          <w:spacing w:val="1"/>
        </w:rPr>
        <w:t xml:space="preserve"> </w:t>
      </w:r>
      <w:r>
        <w:t>a</w:t>
      </w:r>
      <w:r>
        <w:rPr>
          <w:spacing w:val="1"/>
        </w:rPr>
        <w:t xml:space="preserve"> </w:t>
      </w:r>
      <w:r>
        <w:t>productos</w:t>
      </w:r>
      <w:r>
        <w:rPr>
          <w:spacing w:val="1"/>
        </w:rPr>
        <w:t xml:space="preserve"> </w:t>
      </w:r>
      <w:r>
        <w:t>tecnológicamente</w:t>
      </w:r>
      <w:r>
        <w:rPr>
          <w:spacing w:val="1"/>
        </w:rPr>
        <w:t xml:space="preserve"> </w:t>
      </w:r>
      <w:r>
        <w:t>más</w:t>
      </w:r>
      <w:r>
        <w:rPr>
          <w:spacing w:val="1"/>
        </w:rPr>
        <w:t xml:space="preserve"> </w:t>
      </w:r>
      <w:r>
        <w:t>avanzados,</w:t>
      </w:r>
      <w:r>
        <w:rPr>
          <w:spacing w:val="1"/>
        </w:rPr>
        <w:t xml:space="preserve"> </w:t>
      </w:r>
      <w:r>
        <w:t>como</w:t>
      </w:r>
      <w:r>
        <w:rPr>
          <w:spacing w:val="1"/>
        </w:rPr>
        <w:t xml:space="preserve"> </w:t>
      </w:r>
      <w:r>
        <w:t>el</w:t>
      </w:r>
      <w:r>
        <w:rPr>
          <w:spacing w:val="1"/>
        </w:rPr>
        <w:t xml:space="preserve"> </w:t>
      </w:r>
      <w:r>
        <w:t>acceso</w:t>
      </w:r>
      <w:r>
        <w:rPr>
          <w:spacing w:val="1"/>
        </w:rPr>
        <w:t xml:space="preserve"> </w:t>
      </w:r>
      <w:r>
        <w:t>a</w:t>
      </w:r>
      <w:r>
        <w:rPr>
          <w:spacing w:val="1"/>
        </w:rPr>
        <w:t xml:space="preserve"> </w:t>
      </w:r>
      <w:r>
        <w:t>la</w:t>
      </w:r>
      <w:r>
        <w:rPr>
          <w:spacing w:val="1"/>
        </w:rPr>
        <w:t xml:space="preserve"> </w:t>
      </w:r>
      <w:r>
        <w:t>modernización de procesos o metodologías que pueden permitir a las organizaciones ser</w:t>
      </w:r>
      <w:r>
        <w:rPr>
          <w:spacing w:val="1"/>
        </w:rPr>
        <w:t xml:space="preserve"> </w:t>
      </w:r>
      <w:r>
        <w:t>más eficientes, hacen que una institución pública pueda servir mejor a los ciudadanos.</w:t>
      </w:r>
      <w:r>
        <w:rPr>
          <w:spacing w:val="1"/>
        </w:rPr>
        <w:t xml:space="preserve"> </w:t>
      </w:r>
      <w:r>
        <w:t>Tendrá mayor impacto en el grupo social, la entidad pública que sea capaz de agilizar sus</w:t>
      </w:r>
      <w:r>
        <w:rPr>
          <w:spacing w:val="-59"/>
        </w:rPr>
        <w:t xml:space="preserve"> </w:t>
      </w:r>
      <w:r>
        <w:t>procesos y procedimientos sin restar calidad en la prestación del servicio. En cuanto a la</w:t>
      </w:r>
      <w:r>
        <w:rPr>
          <w:spacing w:val="1"/>
        </w:rPr>
        <w:t xml:space="preserve"> </w:t>
      </w:r>
      <w:r>
        <w:t>Dimensión</w:t>
      </w:r>
      <w:r>
        <w:rPr>
          <w:spacing w:val="-1"/>
        </w:rPr>
        <w:t xml:space="preserve"> </w:t>
      </w:r>
      <w:r>
        <w:t>Tecnológica</w:t>
      </w:r>
      <w:r>
        <w:rPr>
          <w:spacing w:val="1"/>
        </w:rPr>
        <w:t xml:space="preserve"> </w:t>
      </w:r>
      <w:r>
        <w:t>se</w:t>
      </w:r>
      <w:r>
        <w:rPr>
          <w:spacing w:val="-5"/>
        </w:rPr>
        <w:t xml:space="preserve"> </w:t>
      </w:r>
      <w:r>
        <w:t>encuentran</w:t>
      </w:r>
      <w:r>
        <w:rPr>
          <w:spacing w:val="-2"/>
        </w:rPr>
        <w:t xml:space="preserve"> </w:t>
      </w:r>
      <w:r>
        <w:t>algunos</w:t>
      </w:r>
      <w:r>
        <w:rPr>
          <w:spacing w:val="-14"/>
        </w:rPr>
        <w:t xml:space="preserve"> </w:t>
      </w:r>
      <w:r>
        <w:t>aspectos</w:t>
      </w:r>
      <w:r>
        <w:rPr>
          <w:spacing w:val="-9"/>
        </w:rPr>
        <w:t xml:space="preserve"> </w:t>
      </w:r>
      <w:r>
        <w:t>a</w:t>
      </w:r>
      <w:r>
        <w:rPr>
          <w:spacing w:val="-10"/>
        </w:rPr>
        <w:t xml:space="preserve"> </w:t>
      </w:r>
      <w:r>
        <w:t>tener</w:t>
      </w:r>
      <w:r>
        <w:rPr>
          <w:spacing w:val="-8"/>
        </w:rPr>
        <w:t xml:space="preserve"> </w:t>
      </w:r>
      <w:r>
        <w:t>en</w:t>
      </w:r>
      <w:r>
        <w:rPr>
          <w:spacing w:val="-2"/>
        </w:rPr>
        <w:t xml:space="preserve"> </w:t>
      </w:r>
      <w:r>
        <w:t>cuenta.</w:t>
      </w:r>
    </w:p>
    <w:p w14:paraId="568D6295" w14:textId="77777777" w:rsidR="0047210A" w:rsidRDefault="0047210A">
      <w:pPr>
        <w:pStyle w:val="Textoindependiente"/>
        <w:spacing w:before="3"/>
        <w:rPr>
          <w:sz w:val="25"/>
        </w:rPr>
      </w:pPr>
    </w:p>
    <w:p w14:paraId="090BCE0A" w14:textId="77777777" w:rsidR="0047210A" w:rsidRDefault="00560A1C">
      <w:pPr>
        <w:pStyle w:val="Textoindependiente"/>
        <w:spacing w:line="278" w:lineRule="auto"/>
        <w:ind w:left="1446" w:right="1202"/>
        <w:jc w:val="both"/>
      </w:pPr>
      <w:r>
        <w:t>Por otro lado, lograra la implementación de un sistema de información integral implicará</w:t>
      </w:r>
      <w:r>
        <w:rPr>
          <w:spacing w:val="1"/>
        </w:rPr>
        <w:t xml:space="preserve"> </w:t>
      </w:r>
      <w:r>
        <w:t>retos y ajustes en la parte inicial, pues requerirá de un sistema robusto para lo que se</w:t>
      </w:r>
      <w:r>
        <w:rPr>
          <w:spacing w:val="1"/>
        </w:rPr>
        <w:t xml:space="preserve"> </w:t>
      </w:r>
      <w:r>
        <w:t>requiere contar con personal ágil y rápido que garantice la pronta implementación de lo</w:t>
      </w:r>
      <w:r>
        <w:rPr>
          <w:spacing w:val="1"/>
        </w:rPr>
        <w:t xml:space="preserve"> </w:t>
      </w:r>
      <w:r>
        <w:t>solicitado por el gobierno. Por esta razón, se está promoviendo las tecnologías de la</w:t>
      </w:r>
      <w:r>
        <w:rPr>
          <w:spacing w:val="1"/>
        </w:rPr>
        <w:t xml:space="preserve"> </w:t>
      </w:r>
      <w:r>
        <w:t>información,</w:t>
      </w:r>
      <w:r>
        <w:rPr>
          <w:spacing w:val="-1"/>
        </w:rPr>
        <w:t xml:space="preserve"> </w:t>
      </w:r>
      <w:r>
        <w:t>gestión</w:t>
      </w:r>
      <w:r>
        <w:rPr>
          <w:spacing w:val="-2"/>
        </w:rPr>
        <w:t xml:space="preserve"> </w:t>
      </w:r>
      <w:r>
        <w:t>del</w:t>
      </w:r>
      <w:r>
        <w:rPr>
          <w:spacing w:val="-3"/>
        </w:rPr>
        <w:t xml:space="preserve"> </w:t>
      </w:r>
      <w:r>
        <w:t>conocimiento</w:t>
      </w:r>
      <w:r>
        <w:rPr>
          <w:spacing w:val="-2"/>
        </w:rPr>
        <w:t xml:space="preserve"> </w:t>
      </w:r>
      <w:r>
        <w:t>y</w:t>
      </w:r>
      <w:r>
        <w:rPr>
          <w:spacing w:val="-3"/>
        </w:rPr>
        <w:t xml:space="preserve"> </w:t>
      </w:r>
      <w:r>
        <w:t>la</w:t>
      </w:r>
      <w:r>
        <w:rPr>
          <w:spacing w:val="-2"/>
        </w:rPr>
        <w:t xml:space="preserve"> </w:t>
      </w:r>
      <w:r>
        <w:t>infraestructura</w:t>
      </w:r>
      <w:r>
        <w:rPr>
          <w:spacing w:val="-3"/>
        </w:rPr>
        <w:t xml:space="preserve"> </w:t>
      </w:r>
      <w:r>
        <w:t>digital.</w:t>
      </w:r>
    </w:p>
    <w:p w14:paraId="24EC1C4B" w14:textId="77777777" w:rsidR="0047210A" w:rsidRDefault="0047210A">
      <w:pPr>
        <w:pStyle w:val="Textoindependiente"/>
        <w:spacing w:before="3"/>
        <w:rPr>
          <w:sz w:val="23"/>
        </w:rPr>
      </w:pPr>
    </w:p>
    <w:p w14:paraId="110627BD" w14:textId="7A982560" w:rsidR="0047210A" w:rsidRDefault="00857767">
      <w:pPr>
        <w:pStyle w:val="Ttulo2"/>
        <w:jc w:val="both"/>
      </w:pPr>
      <w:bookmarkStart w:id="92" w:name="_Toc144213502"/>
      <w:r>
        <w:rPr>
          <w:color w:val="4F81B9"/>
          <w:w w:val="95"/>
        </w:rPr>
        <w:t>3.5 Mapa</w:t>
      </w:r>
      <w:r>
        <w:rPr>
          <w:color w:val="4F81B9"/>
          <w:spacing w:val="5"/>
          <w:w w:val="95"/>
        </w:rPr>
        <w:t xml:space="preserve"> </w:t>
      </w:r>
      <w:r>
        <w:rPr>
          <w:color w:val="4F81B9"/>
          <w:w w:val="95"/>
        </w:rPr>
        <w:t>de</w:t>
      </w:r>
      <w:r>
        <w:rPr>
          <w:color w:val="4F81B9"/>
          <w:spacing w:val="12"/>
          <w:w w:val="95"/>
        </w:rPr>
        <w:t xml:space="preserve"> </w:t>
      </w:r>
      <w:r>
        <w:rPr>
          <w:color w:val="4F81B9"/>
          <w:w w:val="95"/>
        </w:rPr>
        <w:t>actores</w:t>
      </w:r>
      <w:bookmarkEnd w:id="92"/>
    </w:p>
    <w:p w14:paraId="342F43DE" w14:textId="77777777" w:rsidR="0047210A" w:rsidRDefault="00560A1C">
      <w:pPr>
        <w:pStyle w:val="Textoindependiente"/>
        <w:spacing w:before="270" w:line="276" w:lineRule="auto"/>
        <w:ind w:left="1446" w:right="1194"/>
        <w:jc w:val="both"/>
      </w:pPr>
      <w:r>
        <w:t>A continuación, se relacionan personas naturales y organizaciones que interactúan con la</w:t>
      </w:r>
      <w:r>
        <w:rPr>
          <w:spacing w:val="1"/>
        </w:rPr>
        <w:t xml:space="preserve"> </w:t>
      </w:r>
      <w:r>
        <w:t>Supersubsidio ya sea en calidad de receptor, proveedor o interacción, en este sentido la</w:t>
      </w:r>
      <w:r>
        <w:rPr>
          <w:spacing w:val="1"/>
        </w:rPr>
        <w:t xml:space="preserve"> </w:t>
      </w:r>
      <w:r>
        <w:t>gestión gira alrededor de los grupos de valor, es decir personas naturales (ciudadanos),</w:t>
      </w:r>
      <w:r>
        <w:rPr>
          <w:spacing w:val="1"/>
        </w:rPr>
        <w:t xml:space="preserve"> </w:t>
      </w:r>
      <w:r>
        <w:t>jurídicas</w:t>
      </w:r>
      <w:r>
        <w:rPr>
          <w:spacing w:val="-6"/>
        </w:rPr>
        <w:t xml:space="preserve"> </w:t>
      </w:r>
      <w:r>
        <w:t>(organizaciones</w:t>
      </w:r>
      <w:r>
        <w:rPr>
          <w:spacing w:val="-5"/>
        </w:rPr>
        <w:t xml:space="preserve"> </w:t>
      </w:r>
      <w:r>
        <w:t>públicas</w:t>
      </w:r>
      <w:r>
        <w:rPr>
          <w:spacing w:val="-3"/>
        </w:rPr>
        <w:t xml:space="preserve"> </w:t>
      </w:r>
      <w:r>
        <w:t>o</w:t>
      </w:r>
      <w:r>
        <w:rPr>
          <w:spacing w:val="-3"/>
        </w:rPr>
        <w:t xml:space="preserve"> </w:t>
      </w:r>
      <w:r>
        <w:t>privadas</w:t>
      </w:r>
      <w:r>
        <w:rPr>
          <w:spacing w:val="-6"/>
        </w:rPr>
        <w:t xml:space="preserve"> </w:t>
      </w:r>
      <w:r>
        <w:t>a</w:t>
      </w:r>
      <w:r>
        <w:rPr>
          <w:spacing w:val="-3"/>
        </w:rPr>
        <w:t xml:space="preserve"> </w:t>
      </w:r>
      <w:r>
        <w:t>quienes</w:t>
      </w:r>
      <w:r>
        <w:rPr>
          <w:spacing w:val="-3"/>
        </w:rPr>
        <w:t xml:space="preserve"> </w:t>
      </w:r>
      <w:r>
        <w:t>van</w:t>
      </w:r>
      <w:r>
        <w:rPr>
          <w:spacing w:val="-3"/>
        </w:rPr>
        <w:t xml:space="preserve"> </w:t>
      </w:r>
      <w:r>
        <w:t>dirigidos</w:t>
      </w:r>
      <w:r>
        <w:rPr>
          <w:spacing w:val="-4"/>
        </w:rPr>
        <w:t xml:space="preserve"> </w:t>
      </w:r>
      <w:r>
        <w:t>los</w:t>
      </w:r>
      <w:r>
        <w:rPr>
          <w:spacing w:val="-3"/>
        </w:rPr>
        <w:t xml:space="preserve"> </w:t>
      </w:r>
      <w:r>
        <w:t>bienes</w:t>
      </w:r>
      <w:r>
        <w:rPr>
          <w:spacing w:val="-3"/>
        </w:rPr>
        <w:t xml:space="preserve"> </w:t>
      </w:r>
      <w:r>
        <w:t>o</w:t>
      </w:r>
      <w:r>
        <w:rPr>
          <w:spacing w:val="-3"/>
        </w:rPr>
        <w:t xml:space="preserve"> </w:t>
      </w:r>
      <w:r>
        <w:t>servicios</w:t>
      </w:r>
      <w:r>
        <w:rPr>
          <w:spacing w:val="-59"/>
        </w:rPr>
        <w:t xml:space="preserve"> </w:t>
      </w:r>
      <w:r>
        <w:t>de una entidad) o individuos u organismos específicos receptores de los resultados de la</w:t>
      </w:r>
      <w:r>
        <w:rPr>
          <w:spacing w:val="1"/>
        </w:rPr>
        <w:t xml:space="preserve"> </w:t>
      </w:r>
      <w:r>
        <w:t>gestión de la entidad y los grupos de interés ciudadanos que tienen un interés especial en</w:t>
      </w:r>
      <w:r>
        <w:rPr>
          <w:spacing w:val="-59"/>
        </w:rPr>
        <w:t xml:space="preserve"> </w:t>
      </w:r>
      <w:r>
        <w:rPr>
          <w:spacing w:val="-1"/>
        </w:rPr>
        <w:t>la</w:t>
      </w:r>
      <w:r>
        <w:rPr>
          <w:spacing w:val="-11"/>
        </w:rPr>
        <w:t xml:space="preserve"> </w:t>
      </w:r>
      <w:r>
        <w:rPr>
          <w:spacing w:val="-1"/>
        </w:rPr>
        <w:t>gestión</w:t>
      </w:r>
      <w:r>
        <w:rPr>
          <w:spacing w:val="-14"/>
        </w:rPr>
        <w:t xml:space="preserve"> </w:t>
      </w:r>
      <w:r>
        <w:rPr>
          <w:spacing w:val="-1"/>
        </w:rPr>
        <w:t>y</w:t>
      </w:r>
      <w:r>
        <w:rPr>
          <w:spacing w:val="-14"/>
        </w:rPr>
        <w:t xml:space="preserve"> </w:t>
      </w:r>
      <w:r>
        <w:rPr>
          <w:spacing w:val="-1"/>
        </w:rPr>
        <w:t>los</w:t>
      </w:r>
      <w:r>
        <w:rPr>
          <w:spacing w:val="-17"/>
        </w:rPr>
        <w:t xml:space="preserve"> </w:t>
      </w:r>
      <w:r>
        <w:rPr>
          <w:spacing w:val="-1"/>
        </w:rPr>
        <w:t>resultados</w:t>
      </w:r>
      <w:r>
        <w:rPr>
          <w:spacing w:val="-11"/>
        </w:rPr>
        <w:t xml:space="preserve"> </w:t>
      </w:r>
      <w:r>
        <w:rPr>
          <w:spacing w:val="-1"/>
        </w:rPr>
        <w:t>de</w:t>
      </w:r>
      <w:r>
        <w:rPr>
          <w:spacing w:val="-14"/>
        </w:rPr>
        <w:t xml:space="preserve"> </w:t>
      </w:r>
      <w:r>
        <w:t>las</w:t>
      </w:r>
      <w:r>
        <w:rPr>
          <w:spacing w:val="-14"/>
        </w:rPr>
        <w:t xml:space="preserve"> </w:t>
      </w:r>
      <w:r>
        <w:t>organizaciones</w:t>
      </w:r>
      <w:r>
        <w:rPr>
          <w:spacing w:val="-11"/>
        </w:rPr>
        <w:t xml:space="preserve"> </w:t>
      </w:r>
      <w:r>
        <w:t>públicas</w:t>
      </w:r>
      <w:r>
        <w:rPr>
          <w:spacing w:val="-11"/>
        </w:rPr>
        <w:t xml:space="preserve"> </w:t>
      </w:r>
      <w:r>
        <w:t>y/o</w:t>
      </w:r>
      <w:r>
        <w:rPr>
          <w:spacing w:val="-14"/>
        </w:rPr>
        <w:t xml:space="preserve"> </w:t>
      </w:r>
      <w:r>
        <w:t>que</w:t>
      </w:r>
      <w:r>
        <w:rPr>
          <w:spacing w:val="-14"/>
        </w:rPr>
        <w:t xml:space="preserve"> </w:t>
      </w:r>
      <w:r>
        <w:t>interactúan</w:t>
      </w:r>
      <w:r>
        <w:rPr>
          <w:spacing w:val="36"/>
        </w:rPr>
        <w:t xml:space="preserve"> </w:t>
      </w:r>
      <w:r>
        <w:t>con</w:t>
      </w:r>
      <w:r>
        <w:rPr>
          <w:spacing w:val="-14"/>
        </w:rPr>
        <w:t xml:space="preserve"> </w:t>
      </w:r>
      <w:r>
        <w:t>la</w:t>
      </w:r>
      <w:r>
        <w:rPr>
          <w:spacing w:val="-14"/>
        </w:rPr>
        <w:t xml:space="preserve"> </w:t>
      </w:r>
      <w:r>
        <w:t>entidad</w:t>
      </w:r>
      <w:r>
        <w:rPr>
          <w:spacing w:val="-58"/>
        </w:rPr>
        <w:t xml:space="preserve"> </w:t>
      </w:r>
      <w:r>
        <w:t>a</w:t>
      </w:r>
      <w:r>
        <w:rPr>
          <w:spacing w:val="-1"/>
        </w:rPr>
        <w:t xml:space="preserve"> </w:t>
      </w:r>
      <w:r>
        <w:t>través</w:t>
      </w:r>
      <w:r>
        <w:rPr>
          <w:spacing w:val="1"/>
        </w:rPr>
        <w:t xml:space="preserve"> </w:t>
      </w:r>
      <w:r>
        <w:t>de</w:t>
      </w:r>
      <w:r>
        <w:rPr>
          <w:spacing w:val="-2"/>
        </w:rPr>
        <w:t xml:space="preserve"> </w:t>
      </w:r>
      <w:r>
        <w:t>los</w:t>
      </w:r>
      <w:r>
        <w:rPr>
          <w:spacing w:val="-1"/>
        </w:rPr>
        <w:t xml:space="preserve"> </w:t>
      </w:r>
      <w:r>
        <w:t>canales de atención,</w:t>
      </w:r>
      <w:r>
        <w:rPr>
          <w:spacing w:val="-1"/>
        </w:rPr>
        <w:t xml:space="preserve"> </w:t>
      </w:r>
      <w:r>
        <w:t>pero</w:t>
      </w:r>
      <w:r>
        <w:rPr>
          <w:spacing w:val="-1"/>
        </w:rPr>
        <w:t xml:space="preserve"> </w:t>
      </w:r>
      <w:r>
        <w:t>no</w:t>
      </w:r>
      <w:r>
        <w:rPr>
          <w:spacing w:val="-2"/>
        </w:rPr>
        <w:t xml:space="preserve"> </w:t>
      </w:r>
      <w:r>
        <w:t>constituyen grupos</w:t>
      </w:r>
      <w:r>
        <w:rPr>
          <w:spacing w:val="-2"/>
        </w:rPr>
        <w:t xml:space="preserve"> </w:t>
      </w:r>
      <w:r>
        <w:t>de</w:t>
      </w:r>
      <w:r>
        <w:rPr>
          <w:spacing w:val="-1"/>
        </w:rPr>
        <w:t xml:space="preserve"> </w:t>
      </w:r>
      <w:r>
        <w:t>valor.</w:t>
      </w:r>
    </w:p>
    <w:p w14:paraId="144B7D0F" w14:textId="77777777" w:rsidR="0047210A" w:rsidRDefault="0047210A">
      <w:pPr>
        <w:spacing w:line="276" w:lineRule="auto"/>
        <w:jc w:val="both"/>
        <w:sectPr w:rsidR="0047210A">
          <w:pgSz w:w="12240" w:h="15840"/>
          <w:pgMar w:top="1320" w:right="380" w:bottom="2220" w:left="400" w:header="509" w:footer="2035" w:gutter="0"/>
          <w:cols w:space="720"/>
        </w:sectPr>
      </w:pPr>
    </w:p>
    <w:p w14:paraId="15DBDBFA" w14:textId="77777777" w:rsidR="0047210A" w:rsidRDefault="0047210A">
      <w:pPr>
        <w:pStyle w:val="Textoindependiente"/>
        <w:rPr>
          <w:sz w:val="20"/>
        </w:rPr>
      </w:pPr>
    </w:p>
    <w:p w14:paraId="3A800CA0" w14:textId="21D18959" w:rsidR="0047210A" w:rsidRDefault="006A7078" w:rsidP="002F6A71">
      <w:pPr>
        <w:pStyle w:val="Textoindependiente"/>
        <w:jc w:val="center"/>
        <w:rPr>
          <w:sz w:val="20"/>
        </w:rPr>
      </w:pPr>
      <w:r>
        <w:rPr>
          <w:noProof/>
        </w:rPr>
        <w:drawing>
          <wp:inline distT="0" distB="0" distL="0" distR="0" wp14:anchorId="528D99B5" wp14:editId="7B059FD4">
            <wp:extent cx="6324600" cy="3279300"/>
            <wp:effectExtent l="0" t="0" r="0" b="0"/>
            <wp:docPr id="1899639283"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39283" name="Imagen 1" descr="Diagrama&#10;&#10;Descripción generada automáticamente"/>
                    <pic:cNvPicPr/>
                  </pic:nvPicPr>
                  <pic:blipFill>
                    <a:blip r:embed="rId19"/>
                    <a:stretch>
                      <a:fillRect/>
                    </a:stretch>
                  </pic:blipFill>
                  <pic:spPr>
                    <a:xfrm>
                      <a:off x="0" y="0"/>
                      <a:ext cx="6335654" cy="3285031"/>
                    </a:xfrm>
                    <a:prstGeom prst="rect">
                      <a:avLst/>
                    </a:prstGeom>
                  </pic:spPr>
                </pic:pic>
              </a:graphicData>
            </a:graphic>
          </wp:inline>
        </w:drawing>
      </w:r>
    </w:p>
    <w:p w14:paraId="1BB74D84" w14:textId="4D0825A2" w:rsidR="0047210A" w:rsidRDefault="00857767">
      <w:pPr>
        <w:spacing w:before="92"/>
        <w:ind w:left="1446"/>
        <w:jc w:val="both"/>
        <w:rPr>
          <w:rFonts w:ascii="Arial" w:hAnsi="Arial"/>
          <w:b/>
          <w:sz w:val="28"/>
        </w:rPr>
      </w:pPr>
      <w:r>
        <w:rPr>
          <w:rFonts w:ascii="Arial" w:hAnsi="Arial"/>
          <w:b/>
          <w:color w:val="4F81B9"/>
          <w:w w:val="95"/>
          <w:sz w:val="28"/>
        </w:rPr>
        <w:t>3.6 Análisis</w:t>
      </w:r>
      <w:r>
        <w:rPr>
          <w:rFonts w:ascii="Arial" w:hAnsi="Arial"/>
          <w:b/>
          <w:color w:val="4F81B9"/>
          <w:spacing w:val="20"/>
          <w:w w:val="95"/>
          <w:sz w:val="28"/>
        </w:rPr>
        <w:t xml:space="preserve"> </w:t>
      </w:r>
      <w:r>
        <w:rPr>
          <w:rFonts w:ascii="Arial" w:hAnsi="Arial"/>
          <w:b/>
          <w:color w:val="4F81B9"/>
          <w:w w:val="95"/>
          <w:sz w:val="28"/>
        </w:rPr>
        <w:t>Interno</w:t>
      </w:r>
      <w:r>
        <w:rPr>
          <w:rFonts w:ascii="Arial" w:hAnsi="Arial"/>
          <w:b/>
          <w:color w:val="4F81B9"/>
          <w:spacing w:val="16"/>
          <w:w w:val="95"/>
          <w:sz w:val="28"/>
        </w:rPr>
        <w:t xml:space="preserve"> </w:t>
      </w:r>
      <w:r>
        <w:rPr>
          <w:rFonts w:ascii="Arial" w:hAnsi="Arial"/>
          <w:b/>
          <w:color w:val="4F81B9"/>
          <w:w w:val="95"/>
          <w:sz w:val="28"/>
        </w:rPr>
        <w:t>SSF</w:t>
      </w:r>
    </w:p>
    <w:p w14:paraId="62258A02" w14:textId="77777777" w:rsidR="0047210A" w:rsidRDefault="00560A1C">
      <w:pPr>
        <w:pStyle w:val="Textoindependiente"/>
        <w:spacing w:before="267" w:line="276" w:lineRule="auto"/>
        <w:ind w:left="1446" w:right="1194"/>
        <w:jc w:val="both"/>
      </w:pPr>
      <w:r>
        <w:t>Resultado de las mesas de trabajo con las dependencias y análisis de información, se</w:t>
      </w:r>
      <w:r>
        <w:rPr>
          <w:spacing w:val="1"/>
        </w:rPr>
        <w:t xml:space="preserve"> </w:t>
      </w:r>
      <w:r>
        <w:t>establecieron</w:t>
      </w:r>
      <w:r>
        <w:rPr>
          <w:spacing w:val="1"/>
        </w:rPr>
        <w:t xml:space="preserve"> </w:t>
      </w:r>
      <w:r>
        <w:t>factores</w:t>
      </w:r>
      <w:r>
        <w:rPr>
          <w:spacing w:val="1"/>
        </w:rPr>
        <w:t xml:space="preserve"> </w:t>
      </w:r>
      <w:r>
        <w:t>internos</w:t>
      </w:r>
      <w:r>
        <w:rPr>
          <w:spacing w:val="1"/>
        </w:rPr>
        <w:t xml:space="preserve"> </w:t>
      </w:r>
      <w:r>
        <w:t>y</w:t>
      </w:r>
      <w:r>
        <w:rPr>
          <w:spacing w:val="1"/>
        </w:rPr>
        <w:t xml:space="preserve"> </w:t>
      </w:r>
      <w:r>
        <w:t>externos</w:t>
      </w:r>
      <w:r>
        <w:rPr>
          <w:spacing w:val="1"/>
        </w:rPr>
        <w:t xml:space="preserve"> </w:t>
      </w:r>
      <w:r>
        <w:t>positivos</w:t>
      </w:r>
      <w:r>
        <w:rPr>
          <w:spacing w:val="1"/>
        </w:rPr>
        <w:t xml:space="preserve"> </w:t>
      </w:r>
      <w:r>
        <w:t>y</w:t>
      </w:r>
      <w:r>
        <w:rPr>
          <w:spacing w:val="1"/>
        </w:rPr>
        <w:t xml:space="preserve"> </w:t>
      </w:r>
      <w:r>
        <w:t>negativos,</w:t>
      </w:r>
      <w:r>
        <w:rPr>
          <w:spacing w:val="1"/>
        </w:rPr>
        <w:t xml:space="preserve"> </w:t>
      </w:r>
      <w:r>
        <w:t>que</w:t>
      </w:r>
      <w:r>
        <w:rPr>
          <w:spacing w:val="1"/>
        </w:rPr>
        <w:t xml:space="preserve"> </w:t>
      </w:r>
      <w:r>
        <w:t>deberán</w:t>
      </w:r>
      <w:r>
        <w:rPr>
          <w:spacing w:val="1"/>
        </w:rPr>
        <w:t xml:space="preserve"> </w:t>
      </w:r>
      <w:r>
        <w:t>ser</w:t>
      </w:r>
      <w:r>
        <w:rPr>
          <w:spacing w:val="1"/>
        </w:rPr>
        <w:t xml:space="preserve"> </w:t>
      </w:r>
      <w:r>
        <w:rPr>
          <w:spacing w:val="-1"/>
        </w:rPr>
        <w:t>considerados</w:t>
      </w:r>
      <w:r>
        <w:rPr>
          <w:spacing w:val="-10"/>
        </w:rPr>
        <w:t xml:space="preserve"> </w:t>
      </w:r>
      <w:r>
        <w:rPr>
          <w:spacing w:val="-1"/>
        </w:rPr>
        <w:t>para</w:t>
      </w:r>
      <w:r>
        <w:rPr>
          <w:spacing w:val="-9"/>
        </w:rPr>
        <w:t xml:space="preserve"> </w:t>
      </w:r>
      <w:r>
        <w:rPr>
          <w:spacing w:val="-1"/>
        </w:rPr>
        <w:t>el</w:t>
      </w:r>
      <w:r>
        <w:rPr>
          <w:spacing w:val="-4"/>
        </w:rPr>
        <w:t xml:space="preserve"> </w:t>
      </w:r>
      <w:r>
        <w:t>cumplimiento</w:t>
      </w:r>
      <w:r>
        <w:rPr>
          <w:spacing w:val="-9"/>
        </w:rPr>
        <w:t xml:space="preserve"> </w:t>
      </w:r>
      <w:r>
        <w:t>del</w:t>
      </w:r>
      <w:r>
        <w:rPr>
          <w:spacing w:val="-15"/>
        </w:rPr>
        <w:t xml:space="preserve"> </w:t>
      </w:r>
      <w:r>
        <w:t>plan</w:t>
      </w:r>
      <w:r>
        <w:rPr>
          <w:spacing w:val="-5"/>
        </w:rPr>
        <w:t xml:space="preserve"> </w:t>
      </w:r>
      <w:r>
        <w:t>estratégico</w:t>
      </w:r>
      <w:r>
        <w:rPr>
          <w:spacing w:val="-1"/>
        </w:rPr>
        <w:t xml:space="preserve"> </w:t>
      </w:r>
      <w:r>
        <w:t>institucional</w:t>
      </w:r>
      <w:r>
        <w:rPr>
          <w:spacing w:val="-13"/>
        </w:rPr>
        <w:t xml:space="preserve"> </w:t>
      </w:r>
      <w:r>
        <w:t>2023-2026.</w:t>
      </w:r>
    </w:p>
    <w:p w14:paraId="552C4C63" w14:textId="77777777" w:rsidR="0047210A" w:rsidRDefault="0047210A">
      <w:pPr>
        <w:pStyle w:val="Textoindependiente"/>
        <w:spacing w:before="9"/>
        <w:rPr>
          <w:sz w:val="25"/>
        </w:rPr>
      </w:pPr>
    </w:p>
    <w:p w14:paraId="1F7B4DC1" w14:textId="77777777" w:rsidR="0047210A" w:rsidRDefault="00560A1C">
      <w:pPr>
        <w:pStyle w:val="Textoindependiente"/>
        <w:ind w:left="1446"/>
        <w:jc w:val="both"/>
      </w:pPr>
      <w:r>
        <w:rPr>
          <w:spacing w:val="-1"/>
        </w:rPr>
        <w:t>El</w:t>
      </w:r>
      <w:r>
        <w:rPr>
          <w:spacing w:val="-12"/>
        </w:rPr>
        <w:t xml:space="preserve"> </w:t>
      </w:r>
      <w:r>
        <w:rPr>
          <w:spacing w:val="-1"/>
        </w:rPr>
        <w:t>resultado</w:t>
      </w:r>
      <w:r>
        <w:rPr>
          <w:spacing w:val="-8"/>
        </w:rPr>
        <w:t xml:space="preserve"> </w:t>
      </w:r>
      <w:r>
        <w:rPr>
          <w:spacing w:val="-1"/>
        </w:rPr>
        <w:t>de</w:t>
      </w:r>
      <w:r>
        <w:rPr>
          <w:spacing w:val="-15"/>
        </w:rPr>
        <w:t xml:space="preserve"> </w:t>
      </w:r>
      <w:r>
        <w:rPr>
          <w:spacing w:val="-1"/>
        </w:rPr>
        <w:t>esta identificación</w:t>
      </w:r>
      <w:r>
        <w:rPr>
          <w:spacing w:val="-5"/>
        </w:rPr>
        <w:t xml:space="preserve"> </w:t>
      </w:r>
      <w:r>
        <w:t>es</w:t>
      </w:r>
      <w:r>
        <w:rPr>
          <w:spacing w:val="-10"/>
        </w:rPr>
        <w:t xml:space="preserve"> </w:t>
      </w:r>
      <w:r>
        <w:t>el</w:t>
      </w:r>
      <w:r>
        <w:rPr>
          <w:spacing w:val="-11"/>
        </w:rPr>
        <w:t xml:space="preserve"> </w:t>
      </w:r>
      <w:r>
        <w:t>siguiente:</w:t>
      </w:r>
    </w:p>
    <w:p w14:paraId="5862AC25" w14:textId="77777777" w:rsidR="0047210A" w:rsidRDefault="0047210A">
      <w:pPr>
        <w:pStyle w:val="Textoindependiente"/>
        <w:spacing w:before="1"/>
        <w:rPr>
          <w:sz w:val="28"/>
        </w:rPr>
      </w:pPr>
    </w:p>
    <w:p w14:paraId="5C72E8C6" w14:textId="6147EA41" w:rsidR="0047210A" w:rsidRPr="00857767" w:rsidRDefault="00857767">
      <w:pPr>
        <w:ind w:left="1446"/>
        <w:jc w:val="both"/>
        <w:rPr>
          <w:rFonts w:ascii="Arial"/>
          <w:b/>
          <w:sz w:val="28"/>
          <w:szCs w:val="28"/>
        </w:rPr>
      </w:pPr>
      <w:r w:rsidRPr="00857767">
        <w:rPr>
          <w:rFonts w:ascii="Arial"/>
          <w:b/>
          <w:color w:val="4F81B9"/>
          <w:sz w:val="28"/>
          <w:szCs w:val="28"/>
        </w:rPr>
        <w:t xml:space="preserve"> D</w:t>
      </w:r>
      <w:r>
        <w:rPr>
          <w:rFonts w:ascii="Arial"/>
          <w:b/>
          <w:color w:val="4F81B9"/>
          <w:sz w:val="28"/>
          <w:szCs w:val="28"/>
        </w:rPr>
        <w:t>ofa</w:t>
      </w:r>
      <w:r w:rsidRPr="00857767">
        <w:rPr>
          <w:rFonts w:ascii="Arial"/>
          <w:b/>
          <w:color w:val="4F81B9"/>
          <w:spacing w:val="-14"/>
          <w:sz w:val="28"/>
          <w:szCs w:val="28"/>
        </w:rPr>
        <w:t xml:space="preserve"> </w:t>
      </w:r>
      <w:r w:rsidRPr="00857767">
        <w:rPr>
          <w:rFonts w:ascii="Arial"/>
          <w:b/>
          <w:color w:val="4F81B9"/>
          <w:sz w:val="28"/>
          <w:szCs w:val="28"/>
        </w:rPr>
        <w:t>SSF</w:t>
      </w:r>
    </w:p>
    <w:p w14:paraId="3F58CBE5" w14:textId="77777777" w:rsidR="0047210A" w:rsidRDefault="0047210A">
      <w:pPr>
        <w:pStyle w:val="Textoindependiente"/>
        <w:spacing w:before="11"/>
        <w:rPr>
          <w:rFonts w:ascii="Arial"/>
          <w:b/>
          <w:sz w:val="29"/>
        </w:rPr>
      </w:pPr>
    </w:p>
    <w:p w14:paraId="4C92F379" w14:textId="1E436D37" w:rsidR="0047210A" w:rsidRDefault="00560A1C">
      <w:pPr>
        <w:pStyle w:val="Textoindependiente"/>
        <w:spacing w:line="278" w:lineRule="auto"/>
        <w:ind w:left="1446" w:right="1206"/>
        <w:jc w:val="both"/>
      </w:pPr>
      <w:r w:rsidRPr="00FA7562">
        <w:rPr>
          <w:b/>
          <w:bCs/>
        </w:rPr>
        <w:t>Debilidades</w:t>
      </w:r>
      <w:r>
        <w:t>: la operación de la Superintendencia del Subsidio</w:t>
      </w:r>
      <w:r w:rsidR="00FA7562">
        <w:t xml:space="preserve"> Familiar</w:t>
      </w:r>
      <w:r>
        <w:t xml:space="preserve"> requiere el mejoramiento y</w:t>
      </w:r>
      <w:r>
        <w:rPr>
          <w:spacing w:val="1"/>
        </w:rPr>
        <w:t xml:space="preserve"> </w:t>
      </w:r>
      <w:r>
        <w:rPr>
          <w:spacing w:val="-1"/>
        </w:rPr>
        <w:t>ampliación</w:t>
      </w:r>
      <w:r>
        <w:rPr>
          <w:spacing w:val="-14"/>
        </w:rPr>
        <w:t xml:space="preserve"> </w:t>
      </w:r>
      <w:r>
        <w:rPr>
          <w:spacing w:val="-1"/>
        </w:rPr>
        <w:t>de</w:t>
      </w:r>
      <w:r>
        <w:rPr>
          <w:spacing w:val="-13"/>
        </w:rPr>
        <w:t xml:space="preserve"> </w:t>
      </w:r>
      <w:r>
        <w:rPr>
          <w:spacing w:val="-1"/>
        </w:rPr>
        <w:t>la</w:t>
      </w:r>
      <w:r>
        <w:rPr>
          <w:spacing w:val="-14"/>
        </w:rPr>
        <w:t xml:space="preserve"> </w:t>
      </w:r>
      <w:r>
        <w:rPr>
          <w:spacing w:val="-1"/>
        </w:rPr>
        <w:t>capacidad</w:t>
      </w:r>
      <w:r>
        <w:rPr>
          <w:spacing w:val="-13"/>
        </w:rPr>
        <w:t xml:space="preserve"> </w:t>
      </w:r>
      <w:r>
        <w:rPr>
          <w:spacing w:val="-1"/>
        </w:rPr>
        <w:t>interna</w:t>
      </w:r>
      <w:r>
        <w:rPr>
          <w:spacing w:val="-16"/>
        </w:rPr>
        <w:t xml:space="preserve"> </w:t>
      </w:r>
      <w:r>
        <w:t>para</w:t>
      </w:r>
      <w:r>
        <w:rPr>
          <w:spacing w:val="-15"/>
        </w:rPr>
        <w:t xml:space="preserve"> </w:t>
      </w:r>
      <w:r>
        <w:t>afrontar</w:t>
      </w:r>
      <w:r>
        <w:rPr>
          <w:spacing w:val="-12"/>
        </w:rPr>
        <w:t xml:space="preserve"> </w:t>
      </w:r>
      <w:r>
        <w:t>los</w:t>
      </w:r>
      <w:r>
        <w:rPr>
          <w:spacing w:val="-13"/>
        </w:rPr>
        <w:t xml:space="preserve"> </w:t>
      </w:r>
      <w:r>
        <w:t>retos</w:t>
      </w:r>
      <w:r>
        <w:rPr>
          <w:spacing w:val="-14"/>
        </w:rPr>
        <w:t xml:space="preserve"> </w:t>
      </w:r>
      <w:r>
        <w:t>que</w:t>
      </w:r>
      <w:r>
        <w:rPr>
          <w:spacing w:val="-15"/>
        </w:rPr>
        <w:t xml:space="preserve"> </w:t>
      </w:r>
      <w:r>
        <w:t>el</w:t>
      </w:r>
      <w:r>
        <w:rPr>
          <w:spacing w:val="-15"/>
        </w:rPr>
        <w:t xml:space="preserve"> </w:t>
      </w:r>
      <w:r>
        <w:t>Plan</w:t>
      </w:r>
      <w:r>
        <w:rPr>
          <w:spacing w:val="-13"/>
        </w:rPr>
        <w:t xml:space="preserve"> </w:t>
      </w:r>
      <w:r>
        <w:t>Nacional</w:t>
      </w:r>
      <w:r>
        <w:rPr>
          <w:spacing w:val="-14"/>
        </w:rPr>
        <w:t xml:space="preserve"> </w:t>
      </w:r>
      <w:r w:rsidR="00C56CE1">
        <w:t>de Desarrollo</w:t>
      </w:r>
      <w:r>
        <w:rPr>
          <w:spacing w:val="-59"/>
        </w:rPr>
        <w:t xml:space="preserve"> </w:t>
      </w:r>
      <w:r>
        <w:t>impone</w:t>
      </w:r>
      <w:r>
        <w:rPr>
          <w:spacing w:val="-3"/>
        </w:rPr>
        <w:t xml:space="preserve"> </w:t>
      </w:r>
      <w:r>
        <w:t>en</w:t>
      </w:r>
      <w:r>
        <w:rPr>
          <w:spacing w:val="-3"/>
        </w:rPr>
        <w:t xml:space="preserve"> </w:t>
      </w:r>
      <w:r>
        <w:t>términos</w:t>
      </w:r>
      <w:r>
        <w:rPr>
          <w:spacing w:val="-2"/>
        </w:rPr>
        <w:t xml:space="preserve"> </w:t>
      </w:r>
      <w:r>
        <w:t>de</w:t>
      </w:r>
      <w:r>
        <w:rPr>
          <w:spacing w:val="-6"/>
        </w:rPr>
        <w:t xml:space="preserve"> </w:t>
      </w:r>
      <w:r>
        <w:t>calidad</w:t>
      </w:r>
      <w:r>
        <w:rPr>
          <w:spacing w:val="-2"/>
        </w:rPr>
        <w:t xml:space="preserve"> </w:t>
      </w:r>
      <w:r>
        <w:t>y</w:t>
      </w:r>
      <w:r>
        <w:rPr>
          <w:spacing w:val="-3"/>
        </w:rPr>
        <w:t xml:space="preserve"> </w:t>
      </w:r>
      <w:r>
        <w:t>eficiencia</w:t>
      </w:r>
      <w:r>
        <w:rPr>
          <w:spacing w:val="-2"/>
        </w:rPr>
        <w:t xml:space="preserve"> </w:t>
      </w:r>
      <w:r>
        <w:t>en</w:t>
      </w:r>
      <w:r>
        <w:rPr>
          <w:spacing w:val="-3"/>
        </w:rPr>
        <w:t xml:space="preserve"> </w:t>
      </w:r>
      <w:r>
        <w:t>la</w:t>
      </w:r>
      <w:r>
        <w:rPr>
          <w:spacing w:val="-2"/>
        </w:rPr>
        <w:t xml:space="preserve"> </w:t>
      </w:r>
      <w:r>
        <w:t>prestación</w:t>
      </w:r>
      <w:r>
        <w:rPr>
          <w:spacing w:val="-2"/>
        </w:rPr>
        <w:t xml:space="preserve"> </w:t>
      </w:r>
      <w:r>
        <w:t>de</w:t>
      </w:r>
      <w:r>
        <w:rPr>
          <w:spacing w:val="-6"/>
        </w:rPr>
        <w:t xml:space="preserve"> </w:t>
      </w:r>
      <w:r>
        <w:t>servicios</w:t>
      </w:r>
      <w:r>
        <w:rPr>
          <w:spacing w:val="-2"/>
        </w:rPr>
        <w:t xml:space="preserve"> </w:t>
      </w:r>
      <w:r>
        <w:t>de</w:t>
      </w:r>
      <w:r>
        <w:rPr>
          <w:spacing w:val="-6"/>
        </w:rPr>
        <w:t xml:space="preserve"> </w:t>
      </w:r>
      <w:r>
        <w:t>la</w:t>
      </w:r>
      <w:r>
        <w:rPr>
          <w:spacing w:val="-1"/>
        </w:rPr>
        <w:t xml:space="preserve"> </w:t>
      </w:r>
      <w:r>
        <w:t>entidad</w:t>
      </w:r>
      <w:r>
        <w:rPr>
          <w:spacing w:val="-3"/>
        </w:rPr>
        <w:t xml:space="preserve"> </w:t>
      </w:r>
      <w:r>
        <w:t>a</w:t>
      </w:r>
      <w:r>
        <w:rPr>
          <w:spacing w:val="-4"/>
        </w:rPr>
        <w:t xml:space="preserve"> </w:t>
      </w:r>
      <w:r>
        <w:t>los</w:t>
      </w:r>
      <w:r>
        <w:rPr>
          <w:spacing w:val="-59"/>
        </w:rPr>
        <w:t xml:space="preserve"> </w:t>
      </w:r>
      <w:r>
        <w:t>distintos</w:t>
      </w:r>
      <w:r>
        <w:rPr>
          <w:spacing w:val="-8"/>
        </w:rPr>
        <w:t xml:space="preserve"> </w:t>
      </w:r>
      <w:r>
        <w:t>grupos</w:t>
      </w:r>
      <w:r>
        <w:rPr>
          <w:spacing w:val="-10"/>
        </w:rPr>
        <w:t xml:space="preserve"> </w:t>
      </w:r>
      <w:r>
        <w:t>de valor.</w:t>
      </w:r>
    </w:p>
    <w:p w14:paraId="3C933649" w14:textId="77777777" w:rsidR="0047210A" w:rsidRDefault="0047210A">
      <w:pPr>
        <w:spacing w:line="278" w:lineRule="auto"/>
        <w:jc w:val="both"/>
        <w:sectPr w:rsidR="0047210A">
          <w:pgSz w:w="12240" w:h="15840"/>
          <w:pgMar w:top="1320" w:right="380" w:bottom="2220" w:left="400" w:header="509" w:footer="2035" w:gutter="0"/>
          <w:cols w:space="720"/>
        </w:sectPr>
      </w:pPr>
    </w:p>
    <w:p w14:paraId="76965360" w14:textId="77777777" w:rsidR="0047210A" w:rsidRDefault="0047210A">
      <w:pPr>
        <w:pStyle w:val="Textoindependiente"/>
        <w:rPr>
          <w:sz w:val="20"/>
        </w:rPr>
      </w:pPr>
    </w:p>
    <w:p w14:paraId="0009874F" w14:textId="77777777" w:rsidR="0047210A" w:rsidRDefault="0047210A">
      <w:pPr>
        <w:pStyle w:val="Textoindependiente"/>
        <w:spacing w:before="9" w:after="1"/>
        <w:rPr>
          <w:sz w:val="25"/>
        </w:rPr>
      </w:pPr>
    </w:p>
    <w:tbl>
      <w:tblPr>
        <w:tblStyle w:val="TableNormal"/>
        <w:tblW w:w="0" w:type="auto"/>
        <w:tblInd w:w="1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7240"/>
      </w:tblGrid>
      <w:tr w:rsidR="008107ED" w14:paraId="59B416A1" w14:textId="77777777" w:rsidTr="008107ED">
        <w:trPr>
          <w:trHeight w:val="302"/>
        </w:trPr>
        <w:tc>
          <w:tcPr>
            <w:tcW w:w="8800" w:type="dxa"/>
            <w:gridSpan w:val="2"/>
            <w:shd w:val="clear" w:color="auto" w:fill="C6D9F1" w:themeFill="text2" w:themeFillTint="33"/>
          </w:tcPr>
          <w:p w14:paraId="1D72D723" w14:textId="10C2E776" w:rsidR="008107ED" w:rsidRDefault="008107ED" w:rsidP="008107ED">
            <w:pPr>
              <w:pStyle w:val="TableParagraph"/>
              <w:spacing w:before="21"/>
              <w:rPr>
                <w:sz w:val="20"/>
              </w:rPr>
            </w:pPr>
            <w:r>
              <w:rPr>
                <w:sz w:val="20"/>
              </w:rPr>
              <w:t>Debilidades</w:t>
            </w:r>
          </w:p>
        </w:tc>
      </w:tr>
      <w:tr w:rsidR="0047210A" w14:paraId="6B3DD7EC" w14:textId="77777777">
        <w:trPr>
          <w:trHeight w:val="302"/>
        </w:trPr>
        <w:tc>
          <w:tcPr>
            <w:tcW w:w="1560" w:type="dxa"/>
          </w:tcPr>
          <w:p w14:paraId="089897E0" w14:textId="77777777" w:rsidR="0047210A" w:rsidRDefault="00560A1C">
            <w:pPr>
              <w:pStyle w:val="TableParagraph"/>
              <w:spacing w:before="40"/>
              <w:ind w:left="571" w:right="566"/>
              <w:rPr>
                <w:sz w:val="20"/>
              </w:rPr>
            </w:pPr>
            <w:r>
              <w:rPr>
                <w:sz w:val="20"/>
              </w:rPr>
              <w:t>D1</w:t>
            </w:r>
          </w:p>
        </w:tc>
        <w:tc>
          <w:tcPr>
            <w:tcW w:w="7240" w:type="dxa"/>
          </w:tcPr>
          <w:p w14:paraId="61072C5D" w14:textId="77777777" w:rsidR="0047210A" w:rsidRPr="00B113C5" w:rsidRDefault="00560A1C">
            <w:pPr>
              <w:pStyle w:val="TableParagraph"/>
              <w:spacing w:before="21"/>
              <w:jc w:val="left"/>
              <w:rPr>
                <w:rFonts w:ascii="Arial" w:hAnsi="Arial" w:cs="Arial"/>
                <w:sz w:val="20"/>
                <w:szCs w:val="20"/>
              </w:rPr>
            </w:pPr>
            <w:r w:rsidRPr="00B113C5">
              <w:rPr>
                <w:rFonts w:ascii="Arial" w:hAnsi="Arial" w:cs="Arial"/>
                <w:sz w:val="20"/>
                <w:szCs w:val="20"/>
              </w:rPr>
              <w:t>Presupuesto</w:t>
            </w:r>
            <w:r w:rsidRPr="00B113C5">
              <w:rPr>
                <w:rFonts w:ascii="Arial" w:hAnsi="Arial" w:cs="Arial"/>
                <w:spacing w:val="-9"/>
                <w:sz w:val="20"/>
                <w:szCs w:val="20"/>
              </w:rPr>
              <w:t xml:space="preserve"> </w:t>
            </w:r>
            <w:r w:rsidRPr="00B113C5">
              <w:rPr>
                <w:rFonts w:ascii="Arial" w:hAnsi="Arial" w:cs="Arial"/>
                <w:sz w:val="20"/>
                <w:szCs w:val="20"/>
              </w:rPr>
              <w:t>deficiente</w:t>
            </w:r>
          </w:p>
        </w:tc>
      </w:tr>
      <w:tr w:rsidR="0047210A" w14:paraId="3DA7E2A6" w14:textId="77777777">
        <w:trPr>
          <w:trHeight w:val="292"/>
        </w:trPr>
        <w:tc>
          <w:tcPr>
            <w:tcW w:w="1560" w:type="dxa"/>
          </w:tcPr>
          <w:p w14:paraId="3E917531" w14:textId="77777777" w:rsidR="0047210A" w:rsidRDefault="00560A1C">
            <w:pPr>
              <w:pStyle w:val="TableParagraph"/>
              <w:spacing w:before="38"/>
              <w:ind w:left="571" w:right="566"/>
              <w:rPr>
                <w:sz w:val="20"/>
              </w:rPr>
            </w:pPr>
            <w:r>
              <w:rPr>
                <w:sz w:val="20"/>
              </w:rPr>
              <w:t>D2</w:t>
            </w:r>
          </w:p>
        </w:tc>
        <w:tc>
          <w:tcPr>
            <w:tcW w:w="7240" w:type="dxa"/>
          </w:tcPr>
          <w:p w14:paraId="6D49A766" w14:textId="77777777" w:rsidR="0047210A" w:rsidRPr="00B113C5" w:rsidRDefault="00560A1C">
            <w:pPr>
              <w:pStyle w:val="TableParagraph"/>
              <w:spacing w:before="21"/>
              <w:jc w:val="left"/>
              <w:rPr>
                <w:rFonts w:ascii="Arial" w:hAnsi="Arial" w:cs="Arial"/>
                <w:sz w:val="20"/>
                <w:szCs w:val="20"/>
              </w:rPr>
            </w:pPr>
            <w:r w:rsidRPr="00B113C5">
              <w:rPr>
                <w:rFonts w:ascii="Arial" w:hAnsi="Arial" w:cs="Arial"/>
                <w:sz w:val="20"/>
                <w:szCs w:val="20"/>
              </w:rPr>
              <w:t>No</w:t>
            </w:r>
            <w:r w:rsidRPr="00B113C5">
              <w:rPr>
                <w:rFonts w:ascii="Arial" w:hAnsi="Arial" w:cs="Arial"/>
                <w:spacing w:val="-6"/>
                <w:sz w:val="20"/>
                <w:szCs w:val="20"/>
              </w:rPr>
              <w:t xml:space="preserve"> </w:t>
            </w:r>
            <w:r w:rsidRPr="00B113C5">
              <w:rPr>
                <w:rFonts w:ascii="Arial" w:hAnsi="Arial" w:cs="Arial"/>
                <w:sz w:val="20"/>
                <w:szCs w:val="20"/>
              </w:rPr>
              <w:t>existe</w:t>
            </w:r>
            <w:r w:rsidRPr="00B113C5">
              <w:rPr>
                <w:rFonts w:ascii="Arial" w:hAnsi="Arial" w:cs="Arial"/>
                <w:spacing w:val="-6"/>
                <w:sz w:val="20"/>
                <w:szCs w:val="20"/>
              </w:rPr>
              <w:t xml:space="preserve"> </w:t>
            </w:r>
            <w:r w:rsidRPr="00B113C5">
              <w:rPr>
                <w:rFonts w:ascii="Arial" w:hAnsi="Arial" w:cs="Arial"/>
                <w:sz w:val="20"/>
                <w:szCs w:val="20"/>
              </w:rPr>
              <w:t>trabajo</w:t>
            </w:r>
            <w:r w:rsidRPr="00B113C5">
              <w:rPr>
                <w:rFonts w:ascii="Arial" w:hAnsi="Arial" w:cs="Arial"/>
                <w:spacing w:val="-6"/>
                <w:sz w:val="20"/>
                <w:szCs w:val="20"/>
              </w:rPr>
              <w:t xml:space="preserve"> </w:t>
            </w:r>
            <w:r w:rsidRPr="00B113C5">
              <w:rPr>
                <w:rFonts w:ascii="Arial" w:hAnsi="Arial" w:cs="Arial"/>
                <w:sz w:val="20"/>
                <w:szCs w:val="20"/>
              </w:rPr>
              <w:t>en</w:t>
            </w:r>
            <w:r w:rsidRPr="00B113C5">
              <w:rPr>
                <w:rFonts w:ascii="Arial" w:hAnsi="Arial" w:cs="Arial"/>
                <w:spacing w:val="-8"/>
                <w:sz w:val="20"/>
                <w:szCs w:val="20"/>
              </w:rPr>
              <w:t xml:space="preserve"> </w:t>
            </w:r>
            <w:r w:rsidRPr="00B113C5">
              <w:rPr>
                <w:rFonts w:ascii="Arial" w:hAnsi="Arial" w:cs="Arial"/>
                <w:sz w:val="20"/>
                <w:szCs w:val="20"/>
              </w:rPr>
              <w:t>equipo</w:t>
            </w:r>
            <w:r w:rsidRPr="00B113C5">
              <w:rPr>
                <w:rFonts w:ascii="Arial" w:hAnsi="Arial" w:cs="Arial"/>
                <w:spacing w:val="1"/>
                <w:sz w:val="20"/>
                <w:szCs w:val="20"/>
              </w:rPr>
              <w:t xml:space="preserve"> </w:t>
            </w:r>
            <w:r w:rsidRPr="00B113C5">
              <w:rPr>
                <w:rFonts w:ascii="Arial" w:hAnsi="Arial" w:cs="Arial"/>
                <w:sz w:val="20"/>
                <w:szCs w:val="20"/>
              </w:rPr>
              <w:t>de</w:t>
            </w:r>
            <w:r w:rsidRPr="00B113C5">
              <w:rPr>
                <w:rFonts w:ascii="Arial" w:hAnsi="Arial" w:cs="Arial"/>
                <w:spacing w:val="-12"/>
                <w:sz w:val="20"/>
                <w:szCs w:val="20"/>
              </w:rPr>
              <w:t xml:space="preserve"> </w:t>
            </w:r>
            <w:r w:rsidRPr="00B113C5">
              <w:rPr>
                <w:rFonts w:ascii="Arial" w:hAnsi="Arial" w:cs="Arial"/>
                <w:sz w:val="20"/>
                <w:szCs w:val="20"/>
              </w:rPr>
              <w:t>las</w:t>
            </w:r>
            <w:r w:rsidRPr="00B113C5">
              <w:rPr>
                <w:rFonts w:ascii="Arial" w:hAnsi="Arial" w:cs="Arial"/>
                <w:spacing w:val="-8"/>
                <w:sz w:val="20"/>
                <w:szCs w:val="20"/>
              </w:rPr>
              <w:t xml:space="preserve"> </w:t>
            </w:r>
            <w:r w:rsidRPr="00B113C5">
              <w:rPr>
                <w:rFonts w:ascii="Arial" w:hAnsi="Arial" w:cs="Arial"/>
                <w:sz w:val="20"/>
                <w:szCs w:val="20"/>
              </w:rPr>
              <w:t>áreas</w:t>
            </w:r>
          </w:p>
        </w:tc>
      </w:tr>
      <w:tr w:rsidR="0047210A" w14:paraId="24A0F164" w14:textId="77777777">
        <w:trPr>
          <w:trHeight w:val="301"/>
        </w:trPr>
        <w:tc>
          <w:tcPr>
            <w:tcW w:w="1560" w:type="dxa"/>
          </w:tcPr>
          <w:p w14:paraId="6CAED80A" w14:textId="77777777" w:rsidR="0047210A" w:rsidRDefault="00560A1C">
            <w:pPr>
              <w:pStyle w:val="TableParagraph"/>
              <w:spacing w:before="40"/>
              <w:ind w:left="571" w:right="566"/>
              <w:rPr>
                <w:sz w:val="20"/>
              </w:rPr>
            </w:pPr>
            <w:r>
              <w:rPr>
                <w:sz w:val="20"/>
              </w:rPr>
              <w:t>D3</w:t>
            </w:r>
          </w:p>
        </w:tc>
        <w:tc>
          <w:tcPr>
            <w:tcW w:w="7240" w:type="dxa"/>
          </w:tcPr>
          <w:p w14:paraId="0AA2DA64" w14:textId="77777777" w:rsidR="0047210A" w:rsidRPr="00B113C5" w:rsidRDefault="00560A1C">
            <w:pPr>
              <w:pStyle w:val="TableParagraph"/>
              <w:spacing w:before="21"/>
              <w:jc w:val="left"/>
              <w:rPr>
                <w:rFonts w:ascii="Arial" w:hAnsi="Arial" w:cs="Arial"/>
                <w:sz w:val="20"/>
                <w:szCs w:val="20"/>
              </w:rPr>
            </w:pPr>
            <w:r w:rsidRPr="00B113C5">
              <w:rPr>
                <w:rFonts w:ascii="Arial" w:hAnsi="Arial" w:cs="Arial"/>
                <w:sz w:val="20"/>
                <w:szCs w:val="20"/>
              </w:rPr>
              <w:t>Implementación</w:t>
            </w:r>
            <w:r w:rsidRPr="00B113C5">
              <w:rPr>
                <w:rFonts w:ascii="Arial" w:hAnsi="Arial" w:cs="Arial"/>
                <w:spacing w:val="-8"/>
                <w:sz w:val="20"/>
                <w:szCs w:val="20"/>
              </w:rPr>
              <w:t xml:space="preserve"> </w:t>
            </w:r>
            <w:r w:rsidRPr="00B113C5">
              <w:rPr>
                <w:rFonts w:ascii="Arial" w:hAnsi="Arial" w:cs="Arial"/>
                <w:sz w:val="20"/>
                <w:szCs w:val="20"/>
              </w:rPr>
              <w:t>de</w:t>
            </w:r>
            <w:r w:rsidRPr="00B113C5">
              <w:rPr>
                <w:rFonts w:ascii="Arial" w:hAnsi="Arial" w:cs="Arial"/>
                <w:spacing w:val="-9"/>
                <w:sz w:val="20"/>
                <w:szCs w:val="20"/>
              </w:rPr>
              <w:t xml:space="preserve"> </w:t>
            </w:r>
            <w:r w:rsidRPr="00B113C5">
              <w:rPr>
                <w:rFonts w:ascii="Arial" w:hAnsi="Arial" w:cs="Arial"/>
                <w:sz w:val="20"/>
                <w:szCs w:val="20"/>
              </w:rPr>
              <w:t>Riesgos</w:t>
            </w:r>
            <w:r w:rsidRPr="00B113C5">
              <w:rPr>
                <w:rFonts w:ascii="Arial" w:hAnsi="Arial" w:cs="Arial"/>
                <w:spacing w:val="-11"/>
                <w:sz w:val="20"/>
                <w:szCs w:val="20"/>
              </w:rPr>
              <w:t xml:space="preserve"> </w:t>
            </w:r>
            <w:r w:rsidRPr="00B113C5">
              <w:rPr>
                <w:rFonts w:ascii="Arial" w:hAnsi="Arial" w:cs="Arial"/>
                <w:sz w:val="20"/>
                <w:szCs w:val="20"/>
              </w:rPr>
              <w:t>e</w:t>
            </w:r>
            <w:r w:rsidRPr="00B113C5">
              <w:rPr>
                <w:rFonts w:ascii="Arial" w:hAnsi="Arial" w:cs="Arial"/>
                <w:spacing w:val="-9"/>
                <w:sz w:val="20"/>
                <w:szCs w:val="20"/>
              </w:rPr>
              <w:t xml:space="preserve"> </w:t>
            </w:r>
            <w:r w:rsidRPr="00B113C5">
              <w:rPr>
                <w:rFonts w:ascii="Arial" w:hAnsi="Arial" w:cs="Arial"/>
                <w:sz w:val="20"/>
                <w:szCs w:val="20"/>
              </w:rPr>
              <w:t>indicadores</w:t>
            </w:r>
          </w:p>
        </w:tc>
      </w:tr>
      <w:tr w:rsidR="0047210A" w14:paraId="3085BECD" w14:textId="77777777">
        <w:trPr>
          <w:trHeight w:val="297"/>
        </w:trPr>
        <w:tc>
          <w:tcPr>
            <w:tcW w:w="1560" w:type="dxa"/>
          </w:tcPr>
          <w:p w14:paraId="4D59529C" w14:textId="77777777" w:rsidR="0047210A" w:rsidRDefault="00560A1C">
            <w:pPr>
              <w:pStyle w:val="TableParagraph"/>
              <w:spacing w:before="38"/>
              <w:ind w:left="571" w:right="566"/>
              <w:rPr>
                <w:sz w:val="20"/>
              </w:rPr>
            </w:pPr>
            <w:r>
              <w:rPr>
                <w:sz w:val="20"/>
              </w:rPr>
              <w:t>D4</w:t>
            </w:r>
          </w:p>
        </w:tc>
        <w:tc>
          <w:tcPr>
            <w:tcW w:w="7240" w:type="dxa"/>
          </w:tcPr>
          <w:p w14:paraId="76C2F6DF" w14:textId="77777777" w:rsidR="0047210A" w:rsidRPr="00B113C5" w:rsidRDefault="00560A1C">
            <w:pPr>
              <w:pStyle w:val="TableParagraph"/>
              <w:spacing w:before="26"/>
              <w:jc w:val="left"/>
              <w:rPr>
                <w:rFonts w:ascii="Arial" w:hAnsi="Arial" w:cs="Arial"/>
                <w:sz w:val="20"/>
                <w:szCs w:val="20"/>
              </w:rPr>
            </w:pPr>
            <w:r w:rsidRPr="00B113C5">
              <w:rPr>
                <w:rFonts w:ascii="Arial" w:hAnsi="Arial" w:cs="Arial"/>
                <w:w w:val="95"/>
                <w:sz w:val="20"/>
                <w:szCs w:val="20"/>
              </w:rPr>
              <w:t>Información</w:t>
            </w:r>
            <w:r w:rsidRPr="00B113C5">
              <w:rPr>
                <w:rFonts w:ascii="Arial" w:hAnsi="Arial" w:cs="Arial"/>
                <w:spacing w:val="35"/>
                <w:w w:val="95"/>
                <w:sz w:val="20"/>
                <w:szCs w:val="20"/>
              </w:rPr>
              <w:t xml:space="preserve"> </w:t>
            </w:r>
            <w:r w:rsidRPr="00B113C5">
              <w:rPr>
                <w:rFonts w:ascii="Arial" w:hAnsi="Arial" w:cs="Arial"/>
                <w:w w:val="95"/>
                <w:sz w:val="20"/>
                <w:szCs w:val="20"/>
              </w:rPr>
              <w:t>a</w:t>
            </w:r>
            <w:r w:rsidRPr="00B113C5">
              <w:rPr>
                <w:rFonts w:ascii="Arial" w:hAnsi="Arial" w:cs="Arial"/>
                <w:spacing w:val="12"/>
                <w:w w:val="95"/>
                <w:sz w:val="20"/>
                <w:szCs w:val="20"/>
              </w:rPr>
              <w:t xml:space="preserve"> </w:t>
            </w:r>
            <w:r w:rsidRPr="00B113C5">
              <w:rPr>
                <w:rFonts w:ascii="Arial" w:hAnsi="Arial" w:cs="Arial"/>
                <w:w w:val="95"/>
                <w:sz w:val="20"/>
                <w:szCs w:val="20"/>
              </w:rPr>
              <w:t>los</w:t>
            </w:r>
            <w:r w:rsidRPr="00B113C5">
              <w:rPr>
                <w:rFonts w:ascii="Arial" w:hAnsi="Arial" w:cs="Arial"/>
                <w:spacing w:val="18"/>
                <w:w w:val="95"/>
                <w:sz w:val="20"/>
                <w:szCs w:val="20"/>
              </w:rPr>
              <w:t xml:space="preserve"> </w:t>
            </w:r>
            <w:r w:rsidRPr="00B113C5">
              <w:rPr>
                <w:rFonts w:ascii="Arial" w:hAnsi="Arial" w:cs="Arial"/>
                <w:w w:val="95"/>
                <w:sz w:val="20"/>
                <w:szCs w:val="20"/>
              </w:rPr>
              <w:t>ciudadanos</w:t>
            </w:r>
          </w:p>
        </w:tc>
      </w:tr>
      <w:tr w:rsidR="0047210A" w14:paraId="6FE2957D" w14:textId="77777777">
        <w:trPr>
          <w:trHeight w:val="302"/>
        </w:trPr>
        <w:tc>
          <w:tcPr>
            <w:tcW w:w="1560" w:type="dxa"/>
          </w:tcPr>
          <w:p w14:paraId="15F586A2" w14:textId="77777777" w:rsidR="0047210A" w:rsidRDefault="00560A1C">
            <w:pPr>
              <w:pStyle w:val="TableParagraph"/>
              <w:spacing w:before="45"/>
              <w:ind w:left="571" w:right="566"/>
              <w:rPr>
                <w:sz w:val="20"/>
              </w:rPr>
            </w:pPr>
            <w:r>
              <w:rPr>
                <w:sz w:val="20"/>
              </w:rPr>
              <w:t>D5</w:t>
            </w:r>
          </w:p>
        </w:tc>
        <w:tc>
          <w:tcPr>
            <w:tcW w:w="7240" w:type="dxa"/>
          </w:tcPr>
          <w:p w14:paraId="073AA542" w14:textId="77777777" w:rsidR="0047210A" w:rsidRPr="00B113C5" w:rsidRDefault="00560A1C">
            <w:pPr>
              <w:pStyle w:val="TableParagraph"/>
              <w:spacing w:before="30"/>
              <w:jc w:val="left"/>
              <w:rPr>
                <w:rFonts w:ascii="Arial" w:hAnsi="Arial" w:cs="Arial"/>
                <w:sz w:val="20"/>
                <w:szCs w:val="20"/>
              </w:rPr>
            </w:pPr>
            <w:r w:rsidRPr="00B113C5">
              <w:rPr>
                <w:rFonts w:ascii="Arial" w:hAnsi="Arial" w:cs="Arial"/>
                <w:sz w:val="20"/>
                <w:szCs w:val="20"/>
              </w:rPr>
              <w:t>No</w:t>
            </w:r>
            <w:r w:rsidRPr="00B113C5">
              <w:rPr>
                <w:rFonts w:ascii="Arial" w:hAnsi="Arial" w:cs="Arial"/>
                <w:spacing w:val="-9"/>
                <w:sz w:val="20"/>
                <w:szCs w:val="20"/>
              </w:rPr>
              <w:t xml:space="preserve"> </w:t>
            </w:r>
            <w:r w:rsidRPr="00B113C5">
              <w:rPr>
                <w:rFonts w:ascii="Arial" w:hAnsi="Arial" w:cs="Arial"/>
                <w:sz w:val="20"/>
                <w:szCs w:val="20"/>
              </w:rPr>
              <w:t>tener</w:t>
            </w:r>
            <w:r w:rsidRPr="00B113C5">
              <w:rPr>
                <w:rFonts w:ascii="Arial" w:hAnsi="Arial" w:cs="Arial"/>
                <w:spacing w:val="-2"/>
                <w:sz w:val="20"/>
                <w:szCs w:val="20"/>
              </w:rPr>
              <w:t xml:space="preserve"> </w:t>
            </w:r>
            <w:r w:rsidRPr="00B113C5">
              <w:rPr>
                <w:rFonts w:ascii="Arial" w:hAnsi="Arial" w:cs="Arial"/>
                <w:sz w:val="20"/>
                <w:szCs w:val="20"/>
              </w:rPr>
              <w:t>la</w:t>
            </w:r>
            <w:r w:rsidRPr="00B113C5">
              <w:rPr>
                <w:rFonts w:ascii="Arial" w:hAnsi="Arial" w:cs="Arial"/>
                <w:spacing w:val="-9"/>
                <w:sz w:val="20"/>
                <w:szCs w:val="20"/>
              </w:rPr>
              <w:t xml:space="preserve"> </w:t>
            </w:r>
            <w:r w:rsidRPr="00B113C5">
              <w:rPr>
                <w:rFonts w:ascii="Arial" w:hAnsi="Arial" w:cs="Arial"/>
                <w:sz w:val="20"/>
                <w:szCs w:val="20"/>
              </w:rPr>
              <w:t>personería</w:t>
            </w:r>
            <w:r w:rsidRPr="00B113C5">
              <w:rPr>
                <w:rFonts w:ascii="Arial" w:hAnsi="Arial" w:cs="Arial"/>
                <w:spacing w:val="-9"/>
                <w:sz w:val="20"/>
                <w:szCs w:val="20"/>
              </w:rPr>
              <w:t xml:space="preserve"> </w:t>
            </w:r>
            <w:r w:rsidRPr="00B113C5">
              <w:rPr>
                <w:rFonts w:ascii="Arial" w:hAnsi="Arial" w:cs="Arial"/>
                <w:sz w:val="20"/>
                <w:szCs w:val="20"/>
              </w:rPr>
              <w:t>jurídica</w:t>
            </w:r>
          </w:p>
        </w:tc>
      </w:tr>
      <w:tr w:rsidR="0047210A" w14:paraId="25AF0926" w14:textId="77777777">
        <w:trPr>
          <w:trHeight w:val="302"/>
        </w:trPr>
        <w:tc>
          <w:tcPr>
            <w:tcW w:w="1560" w:type="dxa"/>
          </w:tcPr>
          <w:p w14:paraId="628DC54F" w14:textId="77777777" w:rsidR="0047210A" w:rsidRDefault="00560A1C">
            <w:pPr>
              <w:pStyle w:val="TableParagraph"/>
              <w:spacing w:before="40"/>
              <w:ind w:left="571" w:right="566"/>
              <w:rPr>
                <w:sz w:val="20"/>
              </w:rPr>
            </w:pPr>
            <w:r>
              <w:rPr>
                <w:sz w:val="20"/>
              </w:rPr>
              <w:t>D6</w:t>
            </w:r>
          </w:p>
        </w:tc>
        <w:tc>
          <w:tcPr>
            <w:tcW w:w="7240" w:type="dxa"/>
          </w:tcPr>
          <w:p w14:paraId="73D74CED" w14:textId="77777777" w:rsidR="0047210A" w:rsidRPr="00B113C5" w:rsidRDefault="00560A1C">
            <w:pPr>
              <w:pStyle w:val="TableParagraph"/>
              <w:spacing w:before="26"/>
              <w:jc w:val="left"/>
              <w:rPr>
                <w:rFonts w:ascii="Arial" w:hAnsi="Arial" w:cs="Arial"/>
                <w:sz w:val="20"/>
                <w:szCs w:val="20"/>
              </w:rPr>
            </w:pPr>
            <w:r w:rsidRPr="00B113C5">
              <w:rPr>
                <w:rFonts w:ascii="Arial" w:hAnsi="Arial" w:cs="Arial"/>
                <w:sz w:val="20"/>
                <w:szCs w:val="20"/>
              </w:rPr>
              <w:t>Desconocimiento</w:t>
            </w:r>
            <w:r w:rsidRPr="00B113C5">
              <w:rPr>
                <w:rFonts w:ascii="Arial" w:hAnsi="Arial" w:cs="Arial"/>
                <w:spacing w:val="-10"/>
                <w:sz w:val="20"/>
                <w:szCs w:val="20"/>
              </w:rPr>
              <w:t xml:space="preserve"> </w:t>
            </w:r>
            <w:r w:rsidRPr="00B113C5">
              <w:rPr>
                <w:rFonts w:ascii="Arial" w:hAnsi="Arial" w:cs="Arial"/>
                <w:sz w:val="20"/>
                <w:szCs w:val="20"/>
              </w:rPr>
              <w:t>de</w:t>
            </w:r>
            <w:r w:rsidRPr="00B113C5">
              <w:rPr>
                <w:rFonts w:ascii="Arial" w:hAnsi="Arial" w:cs="Arial"/>
                <w:spacing w:val="-10"/>
                <w:sz w:val="20"/>
                <w:szCs w:val="20"/>
              </w:rPr>
              <w:t xml:space="preserve"> </w:t>
            </w:r>
            <w:r w:rsidRPr="00B113C5">
              <w:rPr>
                <w:rFonts w:ascii="Arial" w:hAnsi="Arial" w:cs="Arial"/>
                <w:sz w:val="20"/>
                <w:szCs w:val="20"/>
              </w:rPr>
              <w:t>SSF</w:t>
            </w:r>
          </w:p>
        </w:tc>
      </w:tr>
      <w:tr w:rsidR="0047210A" w14:paraId="48E153F2" w14:textId="77777777">
        <w:trPr>
          <w:trHeight w:val="568"/>
        </w:trPr>
        <w:tc>
          <w:tcPr>
            <w:tcW w:w="1560" w:type="dxa"/>
          </w:tcPr>
          <w:p w14:paraId="46FEC3C2" w14:textId="77777777" w:rsidR="0047210A" w:rsidRDefault="0047210A">
            <w:pPr>
              <w:pStyle w:val="TableParagraph"/>
              <w:spacing w:before="8"/>
              <w:ind w:left="0"/>
              <w:jc w:val="left"/>
              <w:rPr>
                <w:sz w:val="27"/>
              </w:rPr>
            </w:pPr>
          </w:p>
          <w:p w14:paraId="36A8B1DC" w14:textId="77777777" w:rsidR="0047210A" w:rsidRDefault="00560A1C" w:rsidP="00E86EC0">
            <w:pPr>
              <w:pStyle w:val="TableParagraph"/>
              <w:ind w:left="571" w:right="566"/>
              <w:rPr>
                <w:sz w:val="20"/>
              </w:rPr>
            </w:pPr>
            <w:r>
              <w:rPr>
                <w:sz w:val="20"/>
              </w:rPr>
              <w:t>D7</w:t>
            </w:r>
          </w:p>
        </w:tc>
        <w:tc>
          <w:tcPr>
            <w:tcW w:w="7240" w:type="dxa"/>
          </w:tcPr>
          <w:p w14:paraId="00BC0A3C" w14:textId="77777777" w:rsidR="0047210A" w:rsidRPr="001D427C" w:rsidRDefault="00560A1C">
            <w:pPr>
              <w:pStyle w:val="TableParagraph"/>
              <w:spacing w:before="26"/>
              <w:jc w:val="left"/>
              <w:rPr>
                <w:rFonts w:ascii="Arial" w:hAnsi="Arial" w:cs="Arial"/>
                <w:sz w:val="20"/>
                <w:szCs w:val="20"/>
              </w:rPr>
            </w:pPr>
            <w:r w:rsidRPr="001D427C">
              <w:rPr>
                <w:rFonts w:ascii="Arial" w:hAnsi="Arial" w:cs="Arial"/>
                <w:w w:val="95"/>
                <w:sz w:val="20"/>
                <w:szCs w:val="20"/>
              </w:rPr>
              <w:t>No</w:t>
            </w:r>
            <w:r w:rsidRPr="001D427C">
              <w:rPr>
                <w:rFonts w:ascii="Arial" w:hAnsi="Arial" w:cs="Arial"/>
                <w:spacing w:val="23"/>
                <w:w w:val="95"/>
                <w:sz w:val="20"/>
                <w:szCs w:val="20"/>
              </w:rPr>
              <w:t xml:space="preserve"> </w:t>
            </w:r>
            <w:r w:rsidRPr="001D427C">
              <w:rPr>
                <w:rFonts w:ascii="Arial" w:hAnsi="Arial" w:cs="Arial"/>
                <w:w w:val="95"/>
                <w:sz w:val="20"/>
                <w:szCs w:val="20"/>
              </w:rPr>
              <w:t>existe</w:t>
            </w:r>
            <w:r w:rsidRPr="001D427C">
              <w:rPr>
                <w:rFonts w:ascii="Arial" w:hAnsi="Arial" w:cs="Arial"/>
                <w:spacing w:val="31"/>
                <w:w w:val="95"/>
                <w:sz w:val="20"/>
                <w:szCs w:val="20"/>
              </w:rPr>
              <w:t xml:space="preserve"> </w:t>
            </w:r>
            <w:r w:rsidRPr="001D427C">
              <w:rPr>
                <w:rFonts w:ascii="Arial" w:hAnsi="Arial" w:cs="Arial"/>
                <w:w w:val="95"/>
                <w:sz w:val="20"/>
                <w:szCs w:val="20"/>
              </w:rPr>
              <w:t>capacitación</w:t>
            </w:r>
            <w:r w:rsidRPr="001D427C">
              <w:rPr>
                <w:rFonts w:ascii="Arial" w:hAnsi="Arial" w:cs="Arial"/>
                <w:spacing w:val="28"/>
                <w:w w:val="95"/>
                <w:sz w:val="20"/>
                <w:szCs w:val="20"/>
              </w:rPr>
              <w:t xml:space="preserve"> </w:t>
            </w:r>
            <w:r w:rsidRPr="001D427C">
              <w:rPr>
                <w:rFonts w:ascii="Arial" w:hAnsi="Arial" w:cs="Arial"/>
                <w:w w:val="95"/>
                <w:sz w:val="20"/>
                <w:szCs w:val="20"/>
              </w:rPr>
              <w:t>internacional</w:t>
            </w:r>
            <w:r w:rsidRPr="001D427C">
              <w:rPr>
                <w:rFonts w:ascii="Arial" w:hAnsi="Arial" w:cs="Arial"/>
                <w:spacing w:val="43"/>
                <w:w w:val="95"/>
                <w:sz w:val="20"/>
                <w:szCs w:val="20"/>
              </w:rPr>
              <w:t xml:space="preserve"> </w:t>
            </w:r>
            <w:r w:rsidRPr="001D427C">
              <w:rPr>
                <w:rFonts w:ascii="Arial" w:hAnsi="Arial" w:cs="Arial"/>
                <w:w w:val="95"/>
                <w:sz w:val="20"/>
                <w:szCs w:val="20"/>
              </w:rPr>
              <w:t>que</w:t>
            </w:r>
            <w:r w:rsidRPr="001D427C">
              <w:rPr>
                <w:rFonts w:ascii="Arial" w:hAnsi="Arial" w:cs="Arial"/>
                <w:spacing w:val="26"/>
                <w:w w:val="95"/>
                <w:sz w:val="20"/>
                <w:szCs w:val="20"/>
              </w:rPr>
              <w:t xml:space="preserve"> </w:t>
            </w:r>
            <w:r w:rsidRPr="001D427C">
              <w:rPr>
                <w:rFonts w:ascii="Arial" w:hAnsi="Arial" w:cs="Arial"/>
                <w:w w:val="95"/>
                <w:sz w:val="20"/>
                <w:szCs w:val="20"/>
              </w:rPr>
              <w:t>permita</w:t>
            </w:r>
            <w:r w:rsidRPr="001D427C">
              <w:rPr>
                <w:rFonts w:ascii="Arial" w:hAnsi="Arial" w:cs="Arial"/>
                <w:spacing w:val="12"/>
                <w:w w:val="95"/>
                <w:sz w:val="20"/>
                <w:szCs w:val="20"/>
              </w:rPr>
              <w:t xml:space="preserve"> </w:t>
            </w:r>
            <w:r w:rsidRPr="001D427C">
              <w:rPr>
                <w:rFonts w:ascii="Arial" w:hAnsi="Arial" w:cs="Arial"/>
                <w:w w:val="95"/>
                <w:sz w:val="20"/>
                <w:szCs w:val="20"/>
              </w:rPr>
              <w:t>tener</w:t>
            </w:r>
            <w:r w:rsidRPr="001D427C">
              <w:rPr>
                <w:rFonts w:ascii="Arial" w:hAnsi="Arial" w:cs="Arial"/>
                <w:spacing w:val="33"/>
                <w:w w:val="95"/>
                <w:sz w:val="20"/>
                <w:szCs w:val="20"/>
              </w:rPr>
              <w:t xml:space="preserve"> </w:t>
            </w:r>
            <w:r w:rsidRPr="001D427C">
              <w:rPr>
                <w:rFonts w:ascii="Arial" w:hAnsi="Arial" w:cs="Arial"/>
                <w:w w:val="95"/>
                <w:sz w:val="20"/>
                <w:szCs w:val="20"/>
              </w:rPr>
              <w:t>un</w:t>
            </w:r>
            <w:r w:rsidRPr="001D427C">
              <w:rPr>
                <w:rFonts w:ascii="Arial" w:hAnsi="Arial" w:cs="Arial"/>
                <w:spacing w:val="23"/>
                <w:w w:val="95"/>
                <w:sz w:val="20"/>
                <w:szCs w:val="20"/>
              </w:rPr>
              <w:t xml:space="preserve"> </w:t>
            </w:r>
            <w:r w:rsidRPr="001D427C">
              <w:rPr>
                <w:rFonts w:ascii="Arial" w:hAnsi="Arial" w:cs="Arial"/>
                <w:w w:val="95"/>
                <w:sz w:val="20"/>
                <w:szCs w:val="20"/>
              </w:rPr>
              <w:t>comparativo</w:t>
            </w:r>
            <w:r w:rsidRPr="001D427C">
              <w:rPr>
                <w:rFonts w:ascii="Arial" w:hAnsi="Arial" w:cs="Arial"/>
                <w:spacing w:val="25"/>
                <w:w w:val="95"/>
                <w:sz w:val="20"/>
                <w:szCs w:val="20"/>
              </w:rPr>
              <w:t xml:space="preserve"> </w:t>
            </w:r>
            <w:r w:rsidRPr="001D427C">
              <w:rPr>
                <w:rFonts w:ascii="Arial" w:hAnsi="Arial" w:cs="Arial"/>
                <w:w w:val="95"/>
                <w:sz w:val="20"/>
                <w:szCs w:val="20"/>
              </w:rPr>
              <w:t>de</w:t>
            </w:r>
            <w:r w:rsidRPr="001D427C">
              <w:rPr>
                <w:rFonts w:ascii="Arial" w:hAnsi="Arial" w:cs="Arial"/>
                <w:spacing w:val="-50"/>
                <w:w w:val="95"/>
                <w:sz w:val="20"/>
                <w:szCs w:val="20"/>
              </w:rPr>
              <w:t xml:space="preserve"> </w:t>
            </w:r>
            <w:r w:rsidRPr="001D427C">
              <w:rPr>
                <w:rFonts w:ascii="Arial" w:hAnsi="Arial" w:cs="Arial"/>
                <w:w w:val="95"/>
                <w:sz w:val="20"/>
                <w:szCs w:val="20"/>
              </w:rPr>
              <w:t>entidades</w:t>
            </w:r>
            <w:r w:rsidRPr="001D427C">
              <w:rPr>
                <w:rFonts w:ascii="Arial" w:hAnsi="Arial" w:cs="Arial"/>
                <w:spacing w:val="2"/>
                <w:w w:val="95"/>
                <w:sz w:val="20"/>
                <w:szCs w:val="20"/>
              </w:rPr>
              <w:t xml:space="preserve"> </w:t>
            </w:r>
            <w:r w:rsidRPr="001D427C">
              <w:rPr>
                <w:rFonts w:ascii="Arial" w:hAnsi="Arial" w:cs="Arial"/>
                <w:w w:val="95"/>
                <w:sz w:val="20"/>
                <w:szCs w:val="20"/>
              </w:rPr>
              <w:t>pares</w:t>
            </w:r>
            <w:r w:rsidRPr="001D427C">
              <w:rPr>
                <w:rFonts w:ascii="Arial" w:hAnsi="Arial" w:cs="Arial"/>
                <w:spacing w:val="2"/>
                <w:w w:val="95"/>
                <w:sz w:val="20"/>
                <w:szCs w:val="20"/>
              </w:rPr>
              <w:t xml:space="preserve"> </w:t>
            </w:r>
            <w:r w:rsidRPr="001D427C">
              <w:rPr>
                <w:rFonts w:ascii="Arial" w:hAnsi="Arial" w:cs="Arial"/>
                <w:w w:val="95"/>
                <w:sz w:val="20"/>
                <w:szCs w:val="20"/>
              </w:rPr>
              <w:t>que</w:t>
            </w:r>
            <w:r w:rsidRPr="001D427C">
              <w:rPr>
                <w:rFonts w:ascii="Arial" w:hAnsi="Arial" w:cs="Arial"/>
                <w:spacing w:val="5"/>
                <w:w w:val="95"/>
                <w:sz w:val="20"/>
                <w:szCs w:val="20"/>
              </w:rPr>
              <w:t xml:space="preserve"> </w:t>
            </w:r>
            <w:r w:rsidRPr="001D427C">
              <w:rPr>
                <w:rFonts w:ascii="Arial" w:hAnsi="Arial" w:cs="Arial"/>
                <w:w w:val="95"/>
                <w:sz w:val="20"/>
                <w:szCs w:val="20"/>
              </w:rPr>
              <w:t>cumplan</w:t>
            </w:r>
            <w:r w:rsidRPr="001D427C">
              <w:rPr>
                <w:rFonts w:ascii="Arial" w:hAnsi="Arial" w:cs="Arial"/>
                <w:spacing w:val="-5"/>
                <w:w w:val="95"/>
                <w:sz w:val="20"/>
                <w:szCs w:val="20"/>
              </w:rPr>
              <w:t xml:space="preserve"> </w:t>
            </w:r>
            <w:r w:rsidRPr="001D427C">
              <w:rPr>
                <w:rFonts w:ascii="Arial" w:hAnsi="Arial" w:cs="Arial"/>
                <w:w w:val="95"/>
                <w:sz w:val="20"/>
                <w:szCs w:val="20"/>
              </w:rPr>
              <w:t>la</w:t>
            </w:r>
            <w:r w:rsidRPr="001D427C">
              <w:rPr>
                <w:rFonts w:ascii="Arial" w:hAnsi="Arial" w:cs="Arial"/>
                <w:spacing w:val="-5"/>
                <w:w w:val="95"/>
                <w:sz w:val="20"/>
                <w:szCs w:val="20"/>
              </w:rPr>
              <w:t xml:space="preserve"> </w:t>
            </w:r>
            <w:r w:rsidRPr="001D427C">
              <w:rPr>
                <w:rFonts w:ascii="Arial" w:hAnsi="Arial" w:cs="Arial"/>
                <w:w w:val="95"/>
                <w:sz w:val="20"/>
                <w:szCs w:val="20"/>
              </w:rPr>
              <w:t>misma</w:t>
            </w:r>
            <w:r w:rsidRPr="001D427C">
              <w:rPr>
                <w:rFonts w:ascii="Arial" w:hAnsi="Arial" w:cs="Arial"/>
                <w:spacing w:val="-10"/>
                <w:w w:val="95"/>
                <w:sz w:val="20"/>
                <w:szCs w:val="20"/>
              </w:rPr>
              <w:t xml:space="preserve"> </w:t>
            </w:r>
            <w:r w:rsidRPr="001D427C">
              <w:rPr>
                <w:rFonts w:ascii="Arial" w:hAnsi="Arial" w:cs="Arial"/>
                <w:w w:val="95"/>
                <w:sz w:val="20"/>
                <w:szCs w:val="20"/>
              </w:rPr>
              <w:t>función</w:t>
            </w:r>
          </w:p>
        </w:tc>
      </w:tr>
      <w:tr w:rsidR="0047210A" w14:paraId="55BB2A01" w14:textId="77777777">
        <w:trPr>
          <w:trHeight w:val="301"/>
        </w:trPr>
        <w:tc>
          <w:tcPr>
            <w:tcW w:w="1560" w:type="dxa"/>
          </w:tcPr>
          <w:p w14:paraId="075E54F1" w14:textId="77777777" w:rsidR="0047210A" w:rsidRDefault="00560A1C">
            <w:pPr>
              <w:pStyle w:val="TableParagraph"/>
              <w:spacing w:line="227" w:lineRule="exact"/>
              <w:ind w:left="571" w:right="566"/>
              <w:rPr>
                <w:sz w:val="20"/>
              </w:rPr>
            </w:pPr>
            <w:r>
              <w:rPr>
                <w:sz w:val="20"/>
              </w:rPr>
              <w:t>D8</w:t>
            </w:r>
          </w:p>
        </w:tc>
        <w:tc>
          <w:tcPr>
            <w:tcW w:w="7240" w:type="dxa"/>
          </w:tcPr>
          <w:p w14:paraId="48ED6151" w14:textId="77777777" w:rsidR="0047210A" w:rsidRPr="00B113C5" w:rsidRDefault="00560A1C">
            <w:pPr>
              <w:pStyle w:val="TableParagraph"/>
              <w:spacing w:before="28"/>
              <w:jc w:val="left"/>
              <w:rPr>
                <w:rFonts w:ascii="Arial" w:hAnsi="Arial" w:cs="Arial"/>
                <w:sz w:val="20"/>
                <w:szCs w:val="20"/>
              </w:rPr>
            </w:pPr>
            <w:r w:rsidRPr="00B113C5">
              <w:rPr>
                <w:rFonts w:ascii="Arial" w:hAnsi="Arial" w:cs="Arial"/>
                <w:spacing w:val="-1"/>
                <w:sz w:val="20"/>
                <w:szCs w:val="20"/>
              </w:rPr>
              <w:t>Falta</w:t>
            </w:r>
            <w:r w:rsidRPr="00B113C5">
              <w:rPr>
                <w:rFonts w:ascii="Arial" w:hAnsi="Arial" w:cs="Arial"/>
                <w:sz w:val="20"/>
                <w:szCs w:val="20"/>
              </w:rPr>
              <w:t xml:space="preserve"> </w:t>
            </w:r>
            <w:r w:rsidRPr="00B113C5">
              <w:rPr>
                <w:rFonts w:ascii="Arial" w:hAnsi="Arial" w:cs="Arial"/>
                <w:spacing w:val="-1"/>
                <w:sz w:val="20"/>
                <w:szCs w:val="20"/>
              </w:rPr>
              <w:t>de</w:t>
            </w:r>
            <w:r w:rsidRPr="00B113C5">
              <w:rPr>
                <w:rFonts w:ascii="Arial" w:hAnsi="Arial" w:cs="Arial"/>
                <w:spacing w:val="-16"/>
                <w:sz w:val="20"/>
                <w:szCs w:val="20"/>
              </w:rPr>
              <w:t xml:space="preserve"> </w:t>
            </w:r>
            <w:r w:rsidRPr="00B113C5">
              <w:rPr>
                <w:rFonts w:ascii="Arial" w:hAnsi="Arial" w:cs="Arial"/>
                <w:spacing w:val="-1"/>
                <w:sz w:val="20"/>
                <w:szCs w:val="20"/>
              </w:rPr>
              <w:t>visibilidad</w:t>
            </w:r>
            <w:r w:rsidRPr="00B113C5">
              <w:rPr>
                <w:rFonts w:ascii="Arial" w:hAnsi="Arial" w:cs="Arial"/>
                <w:spacing w:val="4"/>
                <w:sz w:val="20"/>
                <w:szCs w:val="20"/>
              </w:rPr>
              <w:t xml:space="preserve"> </w:t>
            </w:r>
            <w:r w:rsidRPr="00B113C5">
              <w:rPr>
                <w:rFonts w:ascii="Arial" w:hAnsi="Arial" w:cs="Arial"/>
                <w:sz w:val="20"/>
                <w:szCs w:val="20"/>
              </w:rPr>
              <w:t>en</w:t>
            </w:r>
            <w:r w:rsidRPr="00B113C5">
              <w:rPr>
                <w:rFonts w:ascii="Arial" w:hAnsi="Arial" w:cs="Arial"/>
                <w:spacing w:val="-5"/>
                <w:sz w:val="20"/>
                <w:szCs w:val="20"/>
              </w:rPr>
              <w:t xml:space="preserve"> </w:t>
            </w:r>
            <w:r w:rsidRPr="00B113C5">
              <w:rPr>
                <w:rFonts w:ascii="Arial" w:hAnsi="Arial" w:cs="Arial"/>
                <w:sz w:val="20"/>
                <w:szCs w:val="20"/>
              </w:rPr>
              <w:t>los</w:t>
            </w:r>
            <w:r w:rsidRPr="00B113C5">
              <w:rPr>
                <w:rFonts w:ascii="Arial" w:hAnsi="Arial" w:cs="Arial"/>
                <w:spacing w:val="-7"/>
                <w:sz w:val="20"/>
                <w:szCs w:val="20"/>
              </w:rPr>
              <w:t xml:space="preserve"> </w:t>
            </w:r>
            <w:r w:rsidRPr="00B113C5">
              <w:rPr>
                <w:rFonts w:ascii="Arial" w:hAnsi="Arial" w:cs="Arial"/>
                <w:sz w:val="20"/>
                <w:szCs w:val="20"/>
              </w:rPr>
              <w:t>medios</w:t>
            </w:r>
          </w:p>
        </w:tc>
      </w:tr>
      <w:tr w:rsidR="0047210A" w14:paraId="32B682EE" w14:textId="77777777">
        <w:trPr>
          <w:trHeight w:val="302"/>
        </w:trPr>
        <w:tc>
          <w:tcPr>
            <w:tcW w:w="1560" w:type="dxa"/>
          </w:tcPr>
          <w:p w14:paraId="08475071" w14:textId="77777777" w:rsidR="0047210A" w:rsidRDefault="00560A1C">
            <w:pPr>
              <w:pStyle w:val="TableParagraph"/>
              <w:spacing w:line="227" w:lineRule="exact"/>
              <w:ind w:left="571" w:right="566"/>
              <w:rPr>
                <w:sz w:val="20"/>
              </w:rPr>
            </w:pPr>
            <w:r>
              <w:rPr>
                <w:sz w:val="20"/>
              </w:rPr>
              <w:t>D9</w:t>
            </w:r>
          </w:p>
        </w:tc>
        <w:tc>
          <w:tcPr>
            <w:tcW w:w="7240" w:type="dxa"/>
          </w:tcPr>
          <w:p w14:paraId="32E5BDFE" w14:textId="77777777" w:rsidR="0047210A" w:rsidRPr="00B113C5" w:rsidRDefault="00560A1C">
            <w:pPr>
              <w:pStyle w:val="TableParagraph"/>
              <w:spacing w:before="28"/>
              <w:jc w:val="left"/>
              <w:rPr>
                <w:rFonts w:ascii="Arial" w:hAnsi="Arial" w:cs="Arial"/>
                <w:sz w:val="20"/>
                <w:szCs w:val="20"/>
              </w:rPr>
            </w:pPr>
            <w:r w:rsidRPr="00B113C5">
              <w:rPr>
                <w:rFonts w:ascii="Arial" w:hAnsi="Arial" w:cs="Arial"/>
                <w:sz w:val="20"/>
                <w:szCs w:val="20"/>
              </w:rPr>
              <w:t>Transparencia</w:t>
            </w:r>
          </w:p>
        </w:tc>
      </w:tr>
      <w:tr w:rsidR="0047210A" w14:paraId="4B30175E" w14:textId="77777777">
        <w:trPr>
          <w:trHeight w:val="302"/>
        </w:trPr>
        <w:tc>
          <w:tcPr>
            <w:tcW w:w="1560" w:type="dxa"/>
          </w:tcPr>
          <w:p w14:paraId="1EC9AD25" w14:textId="77777777" w:rsidR="0047210A" w:rsidRDefault="00560A1C">
            <w:pPr>
              <w:pStyle w:val="TableParagraph"/>
              <w:spacing w:line="228" w:lineRule="exact"/>
              <w:ind w:left="571" w:right="566"/>
              <w:rPr>
                <w:sz w:val="20"/>
              </w:rPr>
            </w:pPr>
            <w:r>
              <w:rPr>
                <w:sz w:val="20"/>
              </w:rPr>
              <w:t>D10</w:t>
            </w:r>
          </w:p>
        </w:tc>
        <w:tc>
          <w:tcPr>
            <w:tcW w:w="7240" w:type="dxa"/>
          </w:tcPr>
          <w:p w14:paraId="3A041F43" w14:textId="77777777" w:rsidR="0047210A" w:rsidRPr="00B113C5" w:rsidRDefault="00560A1C">
            <w:pPr>
              <w:pStyle w:val="TableParagraph"/>
              <w:spacing w:before="29"/>
              <w:jc w:val="left"/>
              <w:rPr>
                <w:rFonts w:ascii="Arial" w:hAnsi="Arial" w:cs="Arial"/>
                <w:sz w:val="20"/>
                <w:szCs w:val="20"/>
              </w:rPr>
            </w:pPr>
            <w:r w:rsidRPr="00B113C5">
              <w:rPr>
                <w:rFonts w:ascii="Arial" w:hAnsi="Arial" w:cs="Arial"/>
                <w:sz w:val="20"/>
                <w:szCs w:val="20"/>
              </w:rPr>
              <w:t>Cambiante</w:t>
            </w:r>
            <w:r w:rsidRPr="00B113C5">
              <w:rPr>
                <w:rFonts w:ascii="Arial" w:hAnsi="Arial" w:cs="Arial"/>
                <w:spacing w:val="-1"/>
                <w:sz w:val="20"/>
                <w:szCs w:val="20"/>
              </w:rPr>
              <w:t xml:space="preserve"> </w:t>
            </w:r>
            <w:r w:rsidRPr="00B113C5">
              <w:rPr>
                <w:rFonts w:ascii="Arial" w:hAnsi="Arial" w:cs="Arial"/>
                <w:sz w:val="20"/>
                <w:szCs w:val="20"/>
              </w:rPr>
              <w:t>de</w:t>
            </w:r>
            <w:r w:rsidRPr="00B113C5">
              <w:rPr>
                <w:rFonts w:ascii="Arial" w:hAnsi="Arial" w:cs="Arial"/>
                <w:spacing w:val="-11"/>
                <w:sz w:val="20"/>
                <w:szCs w:val="20"/>
              </w:rPr>
              <w:t xml:space="preserve"> </w:t>
            </w:r>
            <w:r w:rsidRPr="00B113C5">
              <w:rPr>
                <w:rFonts w:ascii="Arial" w:hAnsi="Arial" w:cs="Arial"/>
                <w:sz w:val="20"/>
                <w:szCs w:val="20"/>
              </w:rPr>
              <w:t>las</w:t>
            </w:r>
            <w:r w:rsidRPr="00B113C5">
              <w:rPr>
                <w:rFonts w:ascii="Arial" w:hAnsi="Arial" w:cs="Arial"/>
                <w:spacing w:val="-11"/>
                <w:sz w:val="20"/>
                <w:szCs w:val="20"/>
              </w:rPr>
              <w:t xml:space="preserve"> </w:t>
            </w:r>
            <w:r w:rsidRPr="00B113C5">
              <w:rPr>
                <w:rFonts w:ascii="Arial" w:hAnsi="Arial" w:cs="Arial"/>
                <w:sz w:val="20"/>
                <w:szCs w:val="20"/>
              </w:rPr>
              <w:t>normas</w:t>
            </w:r>
          </w:p>
        </w:tc>
      </w:tr>
      <w:tr w:rsidR="0047210A" w14:paraId="27BDD4B7" w14:textId="77777777">
        <w:trPr>
          <w:trHeight w:val="301"/>
        </w:trPr>
        <w:tc>
          <w:tcPr>
            <w:tcW w:w="1560" w:type="dxa"/>
          </w:tcPr>
          <w:p w14:paraId="0EFD5CAD" w14:textId="77777777" w:rsidR="0047210A" w:rsidRDefault="00560A1C">
            <w:pPr>
              <w:pStyle w:val="TableParagraph"/>
              <w:spacing w:line="227" w:lineRule="exact"/>
              <w:ind w:left="571" w:right="566"/>
              <w:rPr>
                <w:sz w:val="20"/>
              </w:rPr>
            </w:pPr>
            <w:r>
              <w:rPr>
                <w:sz w:val="20"/>
              </w:rPr>
              <w:t>D11</w:t>
            </w:r>
          </w:p>
        </w:tc>
        <w:tc>
          <w:tcPr>
            <w:tcW w:w="7240" w:type="dxa"/>
          </w:tcPr>
          <w:p w14:paraId="28D8FF10" w14:textId="77777777" w:rsidR="0047210A" w:rsidRPr="00B113C5" w:rsidRDefault="00560A1C">
            <w:pPr>
              <w:pStyle w:val="TableParagraph"/>
              <w:spacing w:before="28"/>
              <w:jc w:val="left"/>
              <w:rPr>
                <w:rFonts w:ascii="Arial" w:hAnsi="Arial" w:cs="Arial"/>
                <w:sz w:val="20"/>
                <w:szCs w:val="20"/>
              </w:rPr>
            </w:pPr>
            <w:r w:rsidRPr="00B113C5">
              <w:rPr>
                <w:rFonts w:ascii="Arial" w:hAnsi="Arial" w:cs="Arial"/>
                <w:sz w:val="20"/>
                <w:szCs w:val="20"/>
              </w:rPr>
              <w:t>Poca</w:t>
            </w:r>
            <w:r w:rsidRPr="00B113C5">
              <w:rPr>
                <w:rFonts w:ascii="Arial" w:hAnsi="Arial" w:cs="Arial"/>
                <w:spacing w:val="-7"/>
                <w:sz w:val="20"/>
                <w:szCs w:val="20"/>
              </w:rPr>
              <w:t xml:space="preserve"> </w:t>
            </w:r>
            <w:r w:rsidRPr="00B113C5">
              <w:rPr>
                <w:rFonts w:ascii="Arial" w:hAnsi="Arial" w:cs="Arial"/>
                <w:sz w:val="20"/>
                <w:szCs w:val="20"/>
              </w:rPr>
              <w:t>presencia</w:t>
            </w:r>
            <w:r w:rsidRPr="00B113C5">
              <w:rPr>
                <w:rFonts w:ascii="Arial" w:hAnsi="Arial" w:cs="Arial"/>
                <w:spacing w:val="-10"/>
                <w:sz w:val="20"/>
                <w:szCs w:val="20"/>
              </w:rPr>
              <w:t xml:space="preserve"> </w:t>
            </w:r>
            <w:r w:rsidRPr="00B113C5">
              <w:rPr>
                <w:rFonts w:ascii="Arial" w:hAnsi="Arial" w:cs="Arial"/>
                <w:sz w:val="20"/>
                <w:szCs w:val="20"/>
              </w:rPr>
              <w:t>territorial</w:t>
            </w:r>
          </w:p>
        </w:tc>
      </w:tr>
      <w:tr w:rsidR="0047210A" w14:paraId="3427DB26" w14:textId="77777777">
        <w:trPr>
          <w:trHeight w:val="301"/>
        </w:trPr>
        <w:tc>
          <w:tcPr>
            <w:tcW w:w="1560" w:type="dxa"/>
          </w:tcPr>
          <w:p w14:paraId="38964A65" w14:textId="77777777" w:rsidR="0047210A" w:rsidRDefault="00560A1C">
            <w:pPr>
              <w:pStyle w:val="TableParagraph"/>
              <w:spacing w:line="227" w:lineRule="exact"/>
              <w:ind w:left="571" w:right="566"/>
              <w:rPr>
                <w:sz w:val="20"/>
              </w:rPr>
            </w:pPr>
            <w:r>
              <w:rPr>
                <w:sz w:val="20"/>
              </w:rPr>
              <w:t>D12</w:t>
            </w:r>
          </w:p>
        </w:tc>
        <w:tc>
          <w:tcPr>
            <w:tcW w:w="7240" w:type="dxa"/>
          </w:tcPr>
          <w:p w14:paraId="78B0DD54" w14:textId="77777777" w:rsidR="0047210A" w:rsidRPr="00B113C5" w:rsidRDefault="00560A1C">
            <w:pPr>
              <w:pStyle w:val="TableParagraph"/>
              <w:spacing w:before="28"/>
              <w:jc w:val="left"/>
              <w:rPr>
                <w:rFonts w:ascii="Arial" w:hAnsi="Arial" w:cs="Arial"/>
                <w:sz w:val="20"/>
                <w:szCs w:val="20"/>
              </w:rPr>
            </w:pPr>
            <w:r w:rsidRPr="00B113C5">
              <w:rPr>
                <w:rFonts w:ascii="Arial" w:hAnsi="Arial" w:cs="Arial"/>
                <w:sz w:val="20"/>
                <w:szCs w:val="20"/>
              </w:rPr>
              <w:t>Página</w:t>
            </w:r>
            <w:r w:rsidRPr="00B113C5">
              <w:rPr>
                <w:rFonts w:ascii="Arial" w:hAnsi="Arial" w:cs="Arial"/>
                <w:spacing w:val="-9"/>
                <w:sz w:val="20"/>
                <w:szCs w:val="20"/>
              </w:rPr>
              <w:t xml:space="preserve"> </w:t>
            </w:r>
            <w:r w:rsidRPr="00B113C5">
              <w:rPr>
                <w:rFonts w:ascii="Arial" w:hAnsi="Arial" w:cs="Arial"/>
                <w:sz w:val="20"/>
                <w:szCs w:val="20"/>
              </w:rPr>
              <w:t>web</w:t>
            </w:r>
            <w:r w:rsidRPr="00B113C5">
              <w:rPr>
                <w:rFonts w:ascii="Arial" w:hAnsi="Arial" w:cs="Arial"/>
                <w:spacing w:val="-8"/>
                <w:sz w:val="20"/>
                <w:szCs w:val="20"/>
              </w:rPr>
              <w:t xml:space="preserve"> </w:t>
            </w:r>
            <w:r w:rsidRPr="00B113C5">
              <w:rPr>
                <w:rFonts w:ascii="Arial" w:hAnsi="Arial" w:cs="Arial"/>
                <w:sz w:val="20"/>
                <w:szCs w:val="20"/>
              </w:rPr>
              <w:t>ineficiente</w:t>
            </w:r>
          </w:p>
        </w:tc>
      </w:tr>
      <w:tr w:rsidR="0047210A" w14:paraId="19C211C2" w14:textId="77777777">
        <w:trPr>
          <w:trHeight w:val="302"/>
        </w:trPr>
        <w:tc>
          <w:tcPr>
            <w:tcW w:w="1560" w:type="dxa"/>
          </w:tcPr>
          <w:p w14:paraId="780F0F8D" w14:textId="77777777" w:rsidR="0047210A" w:rsidRDefault="00560A1C">
            <w:pPr>
              <w:pStyle w:val="TableParagraph"/>
              <w:spacing w:line="225" w:lineRule="exact"/>
              <w:ind w:left="571" w:right="566"/>
              <w:rPr>
                <w:sz w:val="20"/>
              </w:rPr>
            </w:pPr>
            <w:r>
              <w:rPr>
                <w:sz w:val="20"/>
              </w:rPr>
              <w:t>D13</w:t>
            </w:r>
          </w:p>
        </w:tc>
        <w:tc>
          <w:tcPr>
            <w:tcW w:w="7240" w:type="dxa"/>
          </w:tcPr>
          <w:p w14:paraId="74D490C0" w14:textId="77777777" w:rsidR="0047210A" w:rsidRPr="00B113C5" w:rsidRDefault="00560A1C">
            <w:pPr>
              <w:pStyle w:val="TableParagraph"/>
              <w:spacing w:before="26"/>
              <w:jc w:val="left"/>
              <w:rPr>
                <w:rFonts w:ascii="Arial" w:hAnsi="Arial" w:cs="Arial"/>
                <w:sz w:val="20"/>
                <w:szCs w:val="20"/>
              </w:rPr>
            </w:pPr>
            <w:r w:rsidRPr="00B113C5">
              <w:rPr>
                <w:rFonts w:ascii="Arial" w:hAnsi="Arial" w:cs="Arial"/>
                <w:sz w:val="20"/>
                <w:szCs w:val="20"/>
              </w:rPr>
              <w:t>Inducción</w:t>
            </w:r>
            <w:r w:rsidRPr="00B113C5">
              <w:rPr>
                <w:rFonts w:ascii="Arial" w:hAnsi="Arial" w:cs="Arial"/>
                <w:spacing w:val="-9"/>
                <w:sz w:val="20"/>
                <w:szCs w:val="20"/>
              </w:rPr>
              <w:t xml:space="preserve"> </w:t>
            </w:r>
            <w:r w:rsidRPr="00B113C5">
              <w:rPr>
                <w:rFonts w:ascii="Arial" w:hAnsi="Arial" w:cs="Arial"/>
                <w:sz w:val="20"/>
                <w:szCs w:val="20"/>
              </w:rPr>
              <w:t>y</w:t>
            </w:r>
            <w:r w:rsidRPr="00B113C5">
              <w:rPr>
                <w:rFonts w:ascii="Arial" w:hAnsi="Arial" w:cs="Arial"/>
                <w:spacing w:val="-6"/>
                <w:sz w:val="20"/>
                <w:szCs w:val="20"/>
              </w:rPr>
              <w:t xml:space="preserve"> </w:t>
            </w:r>
            <w:r w:rsidRPr="00B113C5">
              <w:rPr>
                <w:rFonts w:ascii="Arial" w:hAnsi="Arial" w:cs="Arial"/>
                <w:sz w:val="20"/>
                <w:szCs w:val="20"/>
              </w:rPr>
              <w:t>reinducción</w:t>
            </w:r>
            <w:r w:rsidRPr="00B113C5">
              <w:rPr>
                <w:rFonts w:ascii="Arial" w:hAnsi="Arial" w:cs="Arial"/>
                <w:spacing w:val="-4"/>
                <w:sz w:val="20"/>
                <w:szCs w:val="20"/>
              </w:rPr>
              <w:t xml:space="preserve"> </w:t>
            </w:r>
            <w:r w:rsidRPr="00B113C5">
              <w:rPr>
                <w:rFonts w:ascii="Arial" w:hAnsi="Arial" w:cs="Arial"/>
                <w:sz w:val="20"/>
                <w:szCs w:val="20"/>
              </w:rPr>
              <w:t>a</w:t>
            </w:r>
            <w:r w:rsidRPr="00B113C5">
              <w:rPr>
                <w:rFonts w:ascii="Arial" w:hAnsi="Arial" w:cs="Arial"/>
                <w:spacing w:val="-12"/>
                <w:sz w:val="20"/>
                <w:szCs w:val="20"/>
              </w:rPr>
              <w:t xml:space="preserve"> </w:t>
            </w:r>
            <w:r w:rsidRPr="00B113C5">
              <w:rPr>
                <w:rFonts w:ascii="Arial" w:hAnsi="Arial" w:cs="Arial"/>
                <w:sz w:val="20"/>
                <w:szCs w:val="20"/>
              </w:rPr>
              <w:t>contratistas</w:t>
            </w:r>
            <w:r w:rsidRPr="00B113C5">
              <w:rPr>
                <w:rFonts w:ascii="Arial" w:hAnsi="Arial" w:cs="Arial"/>
                <w:spacing w:val="-10"/>
                <w:sz w:val="20"/>
                <w:szCs w:val="20"/>
              </w:rPr>
              <w:t xml:space="preserve"> </w:t>
            </w:r>
            <w:r w:rsidRPr="00B113C5">
              <w:rPr>
                <w:rFonts w:ascii="Arial" w:hAnsi="Arial" w:cs="Arial"/>
                <w:sz w:val="20"/>
                <w:szCs w:val="20"/>
              </w:rPr>
              <w:t>y</w:t>
            </w:r>
            <w:r w:rsidRPr="00B113C5">
              <w:rPr>
                <w:rFonts w:ascii="Arial" w:hAnsi="Arial" w:cs="Arial"/>
                <w:spacing w:val="-11"/>
                <w:sz w:val="20"/>
                <w:szCs w:val="20"/>
              </w:rPr>
              <w:t xml:space="preserve"> </w:t>
            </w:r>
            <w:r w:rsidRPr="00B113C5">
              <w:rPr>
                <w:rFonts w:ascii="Arial" w:hAnsi="Arial" w:cs="Arial"/>
                <w:sz w:val="20"/>
                <w:szCs w:val="20"/>
              </w:rPr>
              <w:t>funcionarios</w:t>
            </w:r>
            <w:r w:rsidRPr="00B113C5">
              <w:rPr>
                <w:rFonts w:ascii="Arial" w:hAnsi="Arial" w:cs="Arial"/>
                <w:spacing w:val="-10"/>
                <w:sz w:val="20"/>
                <w:szCs w:val="20"/>
              </w:rPr>
              <w:t xml:space="preserve"> </w:t>
            </w:r>
            <w:r w:rsidRPr="00B113C5">
              <w:rPr>
                <w:rFonts w:ascii="Arial" w:hAnsi="Arial" w:cs="Arial"/>
                <w:sz w:val="20"/>
                <w:szCs w:val="20"/>
              </w:rPr>
              <w:t>el</w:t>
            </w:r>
            <w:r w:rsidRPr="00B113C5">
              <w:rPr>
                <w:rFonts w:ascii="Arial" w:hAnsi="Arial" w:cs="Arial"/>
                <w:spacing w:val="-9"/>
                <w:sz w:val="20"/>
                <w:szCs w:val="20"/>
              </w:rPr>
              <w:t xml:space="preserve"> </w:t>
            </w:r>
            <w:r w:rsidRPr="00B113C5">
              <w:rPr>
                <w:rFonts w:ascii="Arial" w:hAnsi="Arial" w:cs="Arial"/>
                <w:sz w:val="20"/>
                <w:szCs w:val="20"/>
              </w:rPr>
              <w:t>Sistema</w:t>
            </w:r>
            <w:r w:rsidRPr="00B113C5">
              <w:rPr>
                <w:rFonts w:ascii="Arial" w:hAnsi="Arial" w:cs="Arial"/>
                <w:spacing w:val="-8"/>
                <w:sz w:val="20"/>
                <w:szCs w:val="20"/>
              </w:rPr>
              <w:t xml:space="preserve"> </w:t>
            </w:r>
            <w:r w:rsidRPr="00B113C5">
              <w:rPr>
                <w:rFonts w:ascii="Arial" w:hAnsi="Arial" w:cs="Arial"/>
                <w:sz w:val="20"/>
                <w:szCs w:val="20"/>
              </w:rPr>
              <w:t>del</w:t>
            </w:r>
            <w:r w:rsidRPr="00B113C5">
              <w:rPr>
                <w:rFonts w:ascii="Arial" w:hAnsi="Arial" w:cs="Arial"/>
                <w:spacing w:val="-1"/>
                <w:sz w:val="20"/>
                <w:szCs w:val="20"/>
              </w:rPr>
              <w:t xml:space="preserve"> </w:t>
            </w:r>
            <w:r w:rsidRPr="00B113C5">
              <w:rPr>
                <w:rFonts w:ascii="Arial" w:hAnsi="Arial" w:cs="Arial"/>
                <w:sz w:val="20"/>
                <w:szCs w:val="20"/>
              </w:rPr>
              <w:t>subsidio</w:t>
            </w:r>
          </w:p>
        </w:tc>
      </w:tr>
      <w:tr w:rsidR="0047210A" w14:paraId="35CF27E7" w14:textId="77777777">
        <w:trPr>
          <w:trHeight w:val="301"/>
        </w:trPr>
        <w:tc>
          <w:tcPr>
            <w:tcW w:w="1560" w:type="dxa"/>
          </w:tcPr>
          <w:p w14:paraId="45300AA1" w14:textId="77777777" w:rsidR="0047210A" w:rsidRDefault="00560A1C">
            <w:pPr>
              <w:pStyle w:val="TableParagraph"/>
              <w:spacing w:line="225" w:lineRule="exact"/>
              <w:ind w:left="571" w:right="566"/>
              <w:rPr>
                <w:sz w:val="20"/>
              </w:rPr>
            </w:pPr>
            <w:r>
              <w:rPr>
                <w:sz w:val="20"/>
              </w:rPr>
              <w:t>D14</w:t>
            </w:r>
          </w:p>
        </w:tc>
        <w:tc>
          <w:tcPr>
            <w:tcW w:w="7240" w:type="dxa"/>
          </w:tcPr>
          <w:p w14:paraId="5F14A372" w14:textId="3D01A669" w:rsidR="0047210A" w:rsidRPr="00B113C5" w:rsidRDefault="00272FC5">
            <w:pPr>
              <w:pStyle w:val="TableParagraph"/>
              <w:spacing w:before="26"/>
              <w:jc w:val="left"/>
              <w:rPr>
                <w:rFonts w:ascii="Arial" w:hAnsi="Arial" w:cs="Arial"/>
                <w:sz w:val="20"/>
                <w:szCs w:val="20"/>
              </w:rPr>
            </w:pPr>
            <w:r w:rsidRPr="00B113C5">
              <w:rPr>
                <w:rFonts w:ascii="Arial" w:hAnsi="Arial" w:cs="Arial"/>
                <w:sz w:val="20"/>
                <w:szCs w:val="20"/>
              </w:rPr>
              <w:t>Proceso</w:t>
            </w:r>
            <w:r w:rsidRPr="00B113C5">
              <w:rPr>
                <w:rFonts w:ascii="Arial" w:hAnsi="Arial" w:cs="Arial"/>
                <w:spacing w:val="-14"/>
                <w:sz w:val="20"/>
                <w:szCs w:val="20"/>
              </w:rPr>
              <w:t>s desactualizados</w:t>
            </w:r>
          </w:p>
        </w:tc>
      </w:tr>
      <w:tr w:rsidR="0047210A" w14:paraId="153DA755" w14:textId="77777777">
        <w:trPr>
          <w:trHeight w:val="302"/>
        </w:trPr>
        <w:tc>
          <w:tcPr>
            <w:tcW w:w="1560" w:type="dxa"/>
          </w:tcPr>
          <w:p w14:paraId="673A9A70" w14:textId="77777777" w:rsidR="0047210A" w:rsidRDefault="00560A1C">
            <w:pPr>
              <w:pStyle w:val="TableParagraph"/>
              <w:spacing w:line="225" w:lineRule="exact"/>
              <w:ind w:left="571" w:right="566"/>
              <w:rPr>
                <w:sz w:val="20"/>
              </w:rPr>
            </w:pPr>
            <w:r>
              <w:rPr>
                <w:sz w:val="20"/>
              </w:rPr>
              <w:t>D15</w:t>
            </w:r>
          </w:p>
        </w:tc>
        <w:tc>
          <w:tcPr>
            <w:tcW w:w="7240" w:type="dxa"/>
          </w:tcPr>
          <w:p w14:paraId="4E43AC81" w14:textId="77777777" w:rsidR="0047210A" w:rsidRPr="00B113C5" w:rsidRDefault="00560A1C">
            <w:pPr>
              <w:pStyle w:val="TableParagraph"/>
              <w:spacing w:before="26"/>
              <w:jc w:val="left"/>
              <w:rPr>
                <w:rFonts w:ascii="Arial" w:hAnsi="Arial" w:cs="Arial"/>
                <w:sz w:val="20"/>
                <w:szCs w:val="20"/>
              </w:rPr>
            </w:pPr>
            <w:r w:rsidRPr="00B113C5">
              <w:rPr>
                <w:rFonts w:ascii="Arial" w:hAnsi="Arial" w:cs="Arial"/>
                <w:sz w:val="20"/>
                <w:szCs w:val="20"/>
              </w:rPr>
              <w:t>Falta</w:t>
            </w:r>
            <w:r w:rsidRPr="00B113C5">
              <w:rPr>
                <w:rFonts w:ascii="Arial" w:hAnsi="Arial" w:cs="Arial"/>
                <w:spacing w:val="-5"/>
                <w:sz w:val="20"/>
                <w:szCs w:val="20"/>
              </w:rPr>
              <w:t xml:space="preserve"> </w:t>
            </w:r>
            <w:r w:rsidRPr="00B113C5">
              <w:rPr>
                <w:rFonts w:ascii="Arial" w:hAnsi="Arial" w:cs="Arial"/>
                <w:sz w:val="20"/>
                <w:szCs w:val="20"/>
              </w:rPr>
              <w:t>de</w:t>
            </w:r>
            <w:r w:rsidRPr="00B113C5">
              <w:rPr>
                <w:rFonts w:ascii="Arial" w:hAnsi="Arial" w:cs="Arial"/>
                <w:spacing w:val="-10"/>
                <w:sz w:val="20"/>
                <w:szCs w:val="20"/>
              </w:rPr>
              <w:t xml:space="preserve"> </w:t>
            </w:r>
            <w:r w:rsidRPr="00B113C5">
              <w:rPr>
                <w:rFonts w:ascii="Arial" w:hAnsi="Arial" w:cs="Arial"/>
                <w:sz w:val="20"/>
                <w:szCs w:val="20"/>
              </w:rPr>
              <w:t>comunicación</w:t>
            </w:r>
            <w:r w:rsidRPr="00B113C5">
              <w:rPr>
                <w:rFonts w:ascii="Arial" w:hAnsi="Arial" w:cs="Arial"/>
                <w:spacing w:val="-2"/>
                <w:sz w:val="20"/>
                <w:szCs w:val="20"/>
              </w:rPr>
              <w:t xml:space="preserve"> </w:t>
            </w:r>
            <w:r w:rsidRPr="00B113C5">
              <w:rPr>
                <w:rFonts w:ascii="Arial" w:hAnsi="Arial" w:cs="Arial"/>
                <w:sz w:val="20"/>
                <w:szCs w:val="20"/>
              </w:rPr>
              <w:t>entre</w:t>
            </w:r>
            <w:r w:rsidRPr="00B113C5">
              <w:rPr>
                <w:rFonts w:ascii="Arial" w:hAnsi="Arial" w:cs="Arial"/>
                <w:spacing w:val="-10"/>
                <w:sz w:val="20"/>
                <w:szCs w:val="20"/>
              </w:rPr>
              <w:t xml:space="preserve"> </w:t>
            </w:r>
            <w:r w:rsidRPr="00B113C5">
              <w:rPr>
                <w:rFonts w:ascii="Arial" w:hAnsi="Arial" w:cs="Arial"/>
                <w:sz w:val="20"/>
                <w:szCs w:val="20"/>
              </w:rPr>
              <w:t>áreas</w:t>
            </w:r>
          </w:p>
        </w:tc>
      </w:tr>
      <w:tr w:rsidR="0047210A" w14:paraId="7BB017FD" w14:textId="77777777">
        <w:trPr>
          <w:trHeight w:val="302"/>
        </w:trPr>
        <w:tc>
          <w:tcPr>
            <w:tcW w:w="1560" w:type="dxa"/>
          </w:tcPr>
          <w:p w14:paraId="794932E1" w14:textId="77777777" w:rsidR="0047210A" w:rsidRDefault="00560A1C">
            <w:pPr>
              <w:pStyle w:val="TableParagraph"/>
              <w:spacing w:line="225" w:lineRule="exact"/>
              <w:ind w:left="571" w:right="566"/>
              <w:rPr>
                <w:sz w:val="20"/>
              </w:rPr>
            </w:pPr>
            <w:r>
              <w:rPr>
                <w:sz w:val="20"/>
              </w:rPr>
              <w:t>D16</w:t>
            </w:r>
          </w:p>
        </w:tc>
        <w:tc>
          <w:tcPr>
            <w:tcW w:w="7240" w:type="dxa"/>
          </w:tcPr>
          <w:p w14:paraId="0831DB20" w14:textId="77777777" w:rsidR="0047210A" w:rsidRPr="00B113C5" w:rsidRDefault="00560A1C">
            <w:pPr>
              <w:pStyle w:val="TableParagraph"/>
              <w:spacing w:before="26"/>
              <w:jc w:val="left"/>
              <w:rPr>
                <w:rFonts w:ascii="Arial" w:hAnsi="Arial" w:cs="Arial"/>
                <w:sz w:val="20"/>
                <w:szCs w:val="20"/>
              </w:rPr>
            </w:pPr>
            <w:r w:rsidRPr="00B113C5">
              <w:rPr>
                <w:rFonts w:ascii="Arial" w:hAnsi="Arial" w:cs="Arial"/>
                <w:sz w:val="20"/>
                <w:szCs w:val="20"/>
              </w:rPr>
              <w:t>Mejores</w:t>
            </w:r>
            <w:r w:rsidRPr="00B113C5">
              <w:rPr>
                <w:rFonts w:ascii="Arial" w:hAnsi="Arial" w:cs="Arial"/>
                <w:spacing w:val="-10"/>
                <w:sz w:val="20"/>
                <w:szCs w:val="20"/>
              </w:rPr>
              <w:t xml:space="preserve"> </w:t>
            </w:r>
            <w:r w:rsidRPr="00B113C5">
              <w:rPr>
                <w:rFonts w:ascii="Arial" w:hAnsi="Arial" w:cs="Arial"/>
                <w:sz w:val="20"/>
                <w:szCs w:val="20"/>
              </w:rPr>
              <w:t>oportunidades</w:t>
            </w:r>
            <w:r w:rsidRPr="00B113C5">
              <w:rPr>
                <w:rFonts w:ascii="Arial" w:hAnsi="Arial" w:cs="Arial"/>
                <w:spacing w:val="-10"/>
                <w:sz w:val="20"/>
                <w:szCs w:val="20"/>
              </w:rPr>
              <w:t xml:space="preserve"> </w:t>
            </w:r>
            <w:r w:rsidRPr="00B113C5">
              <w:rPr>
                <w:rFonts w:ascii="Arial" w:hAnsi="Arial" w:cs="Arial"/>
                <w:sz w:val="20"/>
                <w:szCs w:val="20"/>
              </w:rPr>
              <w:t>de</w:t>
            </w:r>
            <w:r w:rsidRPr="00B113C5">
              <w:rPr>
                <w:rFonts w:ascii="Arial" w:hAnsi="Arial" w:cs="Arial"/>
                <w:spacing w:val="-3"/>
                <w:sz w:val="20"/>
                <w:szCs w:val="20"/>
              </w:rPr>
              <w:t xml:space="preserve"> </w:t>
            </w:r>
            <w:r w:rsidRPr="00B113C5">
              <w:rPr>
                <w:rFonts w:ascii="Arial" w:hAnsi="Arial" w:cs="Arial"/>
                <w:sz w:val="20"/>
                <w:szCs w:val="20"/>
              </w:rPr>
              <w:t>beneficios</w:t>
            </w:r>
            <w:r w:rsidRPr="00B113C5">
              <w:rPr>
                <w:rFonts w:ascii="Arial" w:hAnsi="Arial" w:cs="Arial"/>
                <w:spacing w:val="-8"/>
                <w:sz w:val="20"/>
                <w:szCs w:val="20"/>
              </w:rPr>
              <w:t xml:space="preserve"> </w:t>
            </w:r>
            <w:r w:rsidRPr="00B113C5">
              <w:rPr>
                <w:rFonts w:ascii="Arial" w:hAnsi="Arial" w:cs="Arial"/>
                <w:sz w:val="20"/>
                <w:szCs w:val="20"/>
              </w:rPr>
              <w:t>a</w:t>
            </w:r>
            <w:r w:rsidRPr="00B113C5">
              <w:rPr>
                <w:rFonts w:ascii="Arial" w:hAnsi="Arial" w:cs="Arial"/>
                <w:spacing w:val="-8"/>
                <w:sz w:val="20"/>
                <w:szCs w:val="20"/>
              </w:rPr>
              <w:t xml:space="preserve"> </w:t>
            </w:r>
            <w:r w:rsidRPr="00B113C5">
              <w:rPr>
                <w:rFonts w:ascii="Arial" w:hAnsi="Arial" w:cs="Arial"/>
                <w:sz w:val="20"/>
                <w:szCs w:val="20"/>
              </w:rPr>
              <w:t>los</w:t>
            </w:r>
            <w:r w:rsidRPr="00B113C5">
              <w:rPr>
                <w:rFonts w:ascii="Arial" w:hAnsi="Arial" w:cs="Arial"/>
                <w:spacing w:val="-12"/>
                <w:sz w:val="20"/>
                <w:szCs w:val="20"/>
              </w:rPr>
              <w:t xml:space="preserve"> </w:t>
            </w:r>
            <w:r w:rsidRPr="00B113C5">
              <w:rPr>
                <w:rFonts w:ascii="Arial" w:hAnsi="Arial" w:cs="Arial"/>
                <w:sz w:val="20"/>
                <w:szCs w:val="20"/>
              </w:rPr>
              <w:t>trabajadores</w:t>
            </w:r>
            <w:r w:rsidRPr="00B113C5">
              <w:rPr>
                <w:rFonts w:ascii="Arial" w:hAnsi="Arial" w:cs="Arial"/>
                <w:spacing w:val="-8"/>
                <w:sz w:val="20"/>
                <w:szCs w:val="20"/>
              </w:rPr>
              <w:t xml:space="preserve"> </w:t>
            </w:r>
            <w:r w:rsidRPr="00B113C5">
              <w:rPr>
                <w:rFonts w:ascii="Arial" w:hAnsi="Arial" w:cs="Arial"/>
                <w:sz w:val="20"/>
                <w:szCs w:val="20"/>
              </w:rPr>
              <w:t>y</w:t>
            </w:r>
            <w:r w:rsidRPr="00B113C5">
              <w:rPr>
                <w:rFonts w:ascii="Arial" w:hAnsi="Arial" w:cs="Arial"/>
                <w:spacing w:val="-2"/>
                <w:sz w:val="20"/>
                <w:szCs w:val="20"/>
              </w:rPr>
              <w:t xml:space="preserve"> </w:t>
            </w:r>
            <w:r w:rsidRPr="00B113C5">
              <w:rPr>
                <w:rFonts w:ascii="Arial" w:hAnsi="Arial" w:cs="Arial"/>
                <w:sz w:val="20"/>
                <w:szCs w:val="20"/>
              </w:rPr>
              <w:t>sus</w:t>
            </w:r>
            <w:r w:rsidRPr="00B113C5">
              <w:rPr>
                <w:rFonts w:ascii="Arial" w:hAnsi="Arial" w:cs="Arial"/>
                <w:spacing w:val="-9"/>
                <w:sz w:val="20"/>
                <w:szCs w:val="20"/>
              </w:rPr>
              <w:t xml:space="preserve"> </w:t>
            </w:r>
            <w:r w:rsidRPr="00B113C5">
              <w:rPr>
                <w:rFonts w:ascii="Arial" w:hAnsi="Arial" w:cs="Arial"/>
                <w:sz w:val="20"/>
                <w:szCs w:val="20"/>
              </w:rPr>
              <w:t>familias</w:t>
            </w:r>
          </w:p>
        </w:tc>
      </w:tr>
      <w:tr w:rsidR="0047210A" w14:paraId="566EEC9D" w14:textId="77777777">
        <w:trPr>
          <w:trHeight w:val="299"/>
        </w:trPr>
        <w:tc>
          <w:tcPr>
            <w:tcW w:w="1560" w:type="dxa"/>
          </w:tcPr>
          <w:p w14:paraId="2D953C0C" w14:textId="77777777" w:rsidR="0047210A" w:rsidRDefault="00560A1C">
            <w:pPr>
              <w:pStyle w:val="TableParagraph"/>
              <w:spacing w:line="225" w:lineRule="exact"/>
              <w:ind w:left="571" w:right="566"/>
              <w:rPr>
                <w:sz w:val="20"/>
              </w:rPr>
            </w:pPr>
            <w:r>
              <w:rPr>
                <w:sz w:val="20"/>
              </w:rPr>
              <w:t>D17</w:t>
            </w:r>
          </w:p>
        </w:tc>
        <w:tc>
          <w:tcPr>
            <w:tcW w:w="7240" w:type="dxa"/>
          </w:tcPr>
          <w:p w14:paraId="512D6B01" w14:textId="77777777" w:rsidR="0047210A" w:rsidRPr="00B113C5" w:rsidRDefault="00560A1C">
            <w:pPr>
              <w:pStyle w:val="TableParagraph"/>
              <w:spacing w:before="26"/>
              <w:jc w:val="left"/>
              <w:rPr>
                <w:rFonts w:ascii="Arial" w:hAnsi="Arial" w:cs="Arial"/>
                <w:sz w:val="20"/>
                <w:szCs w:val="20"/>
              </w:rPr>
            </w:pPr>
            <w:r w:rsidRPr="00B113C5">
              <w:rPr>
                <w:rFonts w:ascii="Arial" w:hAnsi="Arial" w:cs="Arial"/>
                <w:sz w:val="20"/>
                <w:szCs w:val="20"/>
              </w:rPr>
              <w:t>Objetividad</w:t>
            </w:r>
            <w:r w:rsidRPr="00B113C5">
              <w:rPr>
                <w:rFonts w:ascii="Arial" w:hAnsi="Arial" w:cs="Arial"/>
                <w:spacing w:val="-5"/>
                <w:sz w:val="20"/>
                <w:szCs w:val="20"/>
              </w:rPr>
              <w:t xml:space="preserve"> </w:t>
            </w:r>
            <w:r w:rsidRPr="00B113C5">
              <w:rPr>
                <w:rFonts w:ascii="Arial" w:hAnsi="Arial" w:cs="Arial"/>
                <w:sz w:val="20"/>
                <w:szCs w:val="20"/>
              </w:rPr>
              <w:t>en</w:t>
            </w:r>
            <w:r w:rsidRPr="00B113C5">
              <w:rPr>
                <w:rFonts w:ascii="Arial" w:hAnsi="Arial" w:cs="Arial"/>
                <w:spacing w:val="-10"/>
                <w:sz w:val="20"/>
                <w:szCs w:val="20"/>
              </w:rPr>
              <w:t xml:space="preserve"> </w:t>
            </w:r>
            <w:r w:rsidRPr="00B113C5">
              <w:rPr>
                <w:rFonts w:ascii="Arial" w:hAnsi="Arial" w:cs="Arial"/>
                <w:sz w:val="20"/>
                <w:szCs w:val="20"/>
              </w:rPr>
              <w:t>el</w:t>
            </w:r>
            <w:r w:rsidRPr="00B113C5">
              <w:rPr>
                <w:rFonts w:ascii="Arial" w:hAnsi="Arial" w:cs="Arial"/>
                <w:spacing w:val="-6"/>
                <w:sz w:val="20"/>
                <w:szCs w:val="20"/>
              </w:rPr>
              <w:t xml:space="preserve"> </w:t>
            </w:r>
            <w:r w:rsidRPr="00B113C5">
              <w:rPr>
                <w:rFonts w:ascii="Arial" w:hAnsi="Arial" w:cs="Arial"/>
                <w:sz w:val="20"/>
                <w:szCs w:val="20"/>
              </w:rPr>
              <w:t>IVC</w:t>
            </w:r>
          </w:p>
        </w:tc>
      </w:tr>
      <w:tr w:rsidR="0047210A" w14:paraId="5AF04BE9" w14:textId="77777777">
        <w:trPr>
          <w:trHeight w:val="302"/>
        </w:trPr>
        <w:tc>
          <w:tcPr>
            <w:tcW w:w="1560" w:type="dxa"/>
          </w:tcPr>
          <w:p w14:paraId="78782869" w14:textId="77777777" w:rsidR="0047210A" w:rsidRDefault="00560A1C">
            <w:pPr>
              <w:pStyle w:val="TableParagraph"/>
              <w:spacing w:line="225" w:lineRule="exact"/>
              <w:ind w:left="571" w:right="566"/>
              <w:rPr>
                <w:sz w:val="20"/>
              </w:rPr>
            </w:pPr>
            <w:r>
              <w:rPr>
                <w:sz w:val="20"/>
              </w:rPr>
              <w:t>D18</w:t>
            </w:r>
          </w:p>
        </w:tc>
        <w:tc>
          <w:tcPr>
            <w:tcW w:w="7240" w:type="dxa"/>
          </w:tcPr>
          <w:p w14:paraId="34B33B22" w14:textId="77777777" w:rsidR="0047210A" w:rsidRPr="00B113C5" w:rsidRDefault="00560A1C">
            <w:pPr>
              <w:pStyle w:val="TableParagraph"/>
              <w:spacing w:before="26"/>
              <w:jc w:val="left"/>
              <w:rPr>
                <w:rFonts w:ascii="Arial" w:hAnsi="Arial" w:cs="Arial"/>
                <w:sz w:val="20"/>
                <w:szCs w:val="20"/>
              </w:rPr>
            </w:pPr>
            <w:r w:rsidRPr="00B113C5">
              <w:rPr>
                <w:rFonts w:ascii="Arial" w:hAnsi="Arial" w:cs="Arial"/>
                <w:sz w:val="20"/>
                <w:szCs w:val="20"/>
              </w:rPr>
              <w:t>Número</w:t>
            </w:r>
            <w:r w:rsidRPr="00B113C5">
              <w:rPr>
                <w:rFonts w:ascii="Arial" w:hAnsi="Arial" w:cs="Arial"/>
                <w:spacing w:val="-8"/>
                <w:sz w:val="20"/>
                <w:szCs w:val="20"/>
              </w:rPr>
              <w:t xml:space="preserve"> </w:t>
            </w:r>
            <w:r w:rsidRPr="00B113C5">
              <w:rPr>
                <w:rFonts w:ascii="Arial" w:hAnsi="Arial" w:cs="Arial"/>
                <w:sz w:val="20"/>
                <w:szCs w:val="20"/>
              </w:rPr>
              <w:t>de</w:t>
            </w:r>
            <w:r w:rsidRPr="00B113C5">
              <w:rPr>
                <w:rFonts w:ascii="Arial" w:hAnsi="Arial" w:cs="Arial"/>
                <w:spacing w:val="-8"/>
                <w:sz w:val="20"/>
                <w:szCs w:val="20"/>
              </w:rPr>
              <w:t xml:space="preserve"> </w:t>
            </w:r>
            <w:r w:rsidRPr="00B113C5">
              <w:rPr>
                <w:rFonts w:ascii="Arial" w:hAnsi="Arial" w:cs="Arial"/>
                <w:sz w:val="20"/>
                <w:szCs w:val="20"/>
              </w:rPr>
              <w:t>personal</w:t>
            </w:r>
            <w:r w:rsidRPr="00B113C5">
              <w:rPr>
                <w:rFonts w:ascii="Arial" w:hAnsi="Arial" w:cs="Arial"/>
                <w:spacing w:val="1"/>
                <w:sz w:val="20"/>
                <w:szCs w:val="20"/>
              </w:rPr>
              <w:t xml:space="preserve"> </w:t>
            </w:r>
            <w:r w:rsidRPr="00B113C5">
              <w:rPr>
                <w:rFonts w:ascii="Arial" w:hAnsi="Arial" w:cs="Arial"/>
                <w:sz w:val="20"/>
                <w:szCs w:val="20"/>
              </w:rPr>
              <w:t>de</w:t>
            </w:r>
            <w:r w:rsidRPr="00B113C5">
              <w:rPr>
                <w:rFonts w:ascii="Arial" w:hAnsi="Arial" w:cs="Arial"/>
                <w:spacing w:val="-8"/>
                <w:sz w:val="20"/>
                <w:szCs w:val="20"/>
              </w:rPr>
              <w:t xml:space="preserve"> </w:t>
            </w:r>
            <w:r w:rsidRPr="00B113C5">
              <w:rPr>
                <w:rFonts w:ascii="Arial" w:hAnsi="Arial" w:cs="Arial"/>
                <w:sz w:val="20"/>
                <w:szCs w:val="20"/>
              </w:rPr>
              <w:t>planta</w:t>
            </w:r>
          </w:p>
        </w:tc>
      </w:tr>
      <w:tr w:rsidR="0047210A" w14:paraId="27876FF9" w14:textId="77777777">
        <w:trPr>
          <w:trHeight w:val="302"/>
        </w:trPr>
        <w:tc>
          <w:tcPr>
            <w:tcW w:w="1560" w:type="dxa"/>
          </w:tcPr>
          <w:p w14:paraId="4F9D0B33" w14:textId="77777777" w:rsidR="0047210A" w:rsidRDefault="00560A1C">
            <w:pPr>
              <w:pStyle w:val="TableParagraph"/>
              <w:spacing w:line="225" w:lineRule="exact"/>
              <w:ind w:left="571" w:right="566"/>
              <w:rPr>
                <w:sz w:val="20"/>
              </w:rPr>
            </w:pPr>
            <w:r>
              <w:rPr>
                <w:sz w:val="20"/>
              </w:rPr>
              <w:t>D19</w:t>
            </w:r>
          </w:p>
        </w:tc>
        <w:tc>
          <w:tcPr>
            <w:tcW w:w="7240" w:type="dxa"/>
          </w:tcPr>
          <w:p w14:paraId="56C39066" w14:textId="77777777" w:rsidR="0047210A" w:rsidRPr="00B113C5" w:rsidRDefault="00560A1C">
            <w:pPr>
              <w:pStyle w:val="TableParagraph"/>
              <w:spacing w:before="26"/>
              <w:jc w:val="left"/>
              <w:rPr>
                <w:rFonts w:ascii="Arial" w:hAnsi="Arial" w:cs="Arial"/>
                <w:sz w:val="20"/>
                <w:szCs w:val="20"/>
              </w:rPr>
            </w:pPr>
            <w:r w:rsidRPr="00B113C5">
              <w:rPr>
                <w:rFonts w:ascii="Arial" w:hAnsi="Arial" w:cs="Arial"/>
                <w:sz w:val="20"/>
                <w:szCs w:val="20"/>
              </w:rPr>
              <w:t>Tecnologías</w:t>
            </w:r>
          </w:p>
        </w:tc>
      </w:tr>
      <w:tr w:rsidR="0047210A" w14:paraId="5BB42A2A" w14:textId="77777777">
        <w:trPr>
          <w:trHeight w:val="301"/>
        </w:trPr>
        <w:tc>
          <w:tcPr>
            <w:tcW w:w="1560" w:type="dxa"/>
          </w:tcPr>
          <w:p w14:paraId="11DF71E9" w14:textId="77777777" w:rsidR="0047210A" w:rsidRDefault="00560A1C">
            <w:pPr>
              <w:pStyle w:val="TableParagraph"/>
              <w:spacing w:line="225" w:lineRule="exact"/>
              <w:ind w:left="571" w:right="566"/>
              <w:rPr>
                <w:sz w:val="20"/>
              </w:rPr>
            </w:pPr>
            <w:r>
              <w:rPr>
                <w:sz w:val="20"/>
              </w:rPr>
              <w:t>D20</w:t>
            </w:r>
          </w:p>
        </w:tc>
        <w:tc>
          <w:tcPr>
            <w:tcW w:w="7240" w:type="dxa"/>
          </w:tcPr>
          <w:p w14:paraId="4421B1F0" w14:textId="77777777" w:rsidR="0047210A" w:rsidRPr="00B113C5" w:rsidRDefault="00560A1C">
            <w:pPr>
              <w:pStyle w:val="TableParagraph"/>
              <w:spacing w:before="26"/>
              <w:jc w:val="left"/>
              <w:rPr>
                <w:rFonts w:ascii="Arial" w:hAnsi="Arial" w:cs="Arial"/>
                <w:sz w:val="20"/>
                <w:szCs w:val="20"/>
              </w:rPr>
            </w:pPr>
            <w:r w:rsidRPr="00B113C5">
              <w:rPr>
                <w:rFonts w:ascii="Arial" w:hAnsi="Arial" w:cs="Arial"/>
                <w:sz w:val="20"/>
                <w:szCs w:val="20"/>
              </w:rPr>
              <w:t>Complejidad</w:t>
            </w:r>
            <w:r w:rsidRPr="00B113C5">
              <w:rPr>
                <w:rFonts w:ascii="Arial" w:hAnsi="Arial" w:cs="Arial"/>
                <w:spacing w:val="-3"/>
                <w:sz w:val="20"/>
                <w:szCs w:val="20"/>
              </w:rPr>
              <w:t xml:space="preserve"> </w:t>
            </w:r>
            <w:r w:rsidRPr="00B113C5">
              <w:rPr>
                <w:rFonts w:ascii="Arial" w:hAnsi="Arial" w:cs="Arial"/>
                <w:sz w:val="20"/>
                <w:szCs w:val="20"/>
              </w:rPr>
              <w:t>de</w:t>
            </w:r>
            <w:r w:rsidRPr="00B113C5">
              <w:rPr>
                <w:rFonts w:ascii="Arial" w:hAnsi="Arial" w:cs="Arial"/>
                <w:spacing w:val="-13"/>
                <w:sz w:val="20"/>
                <w:szCs w:val="20"/>
              </w:rPr>
              <w:t xml:space="preserve"> </w:t>
            </w:r>
            <w:r w:rsidRPr="00B113C5">
              <w:rPr>
                <w:rFonts w:ascii="Arial" w:hAnsi="Arial" w:cs="Arial"/>
                <w:sz w:val="20"/>
                <w:szCs w:val="20"/>
              </w:rPr>
              <w:t>las</w:t>
            </w:r>
            <w:r w:rsidRPr="00B113C5">
              <w:rPr>
                <w:rFonts w:ascii="Arial" w:hAnsi="Arial" w:cs="Arial"/>
                <w:spacing w:val="-12"/>
                <w:sz w:val="20"/>
                <w:szCs w:val="20"/>
              </w:rPr>
              <w:t xml:space="preserve"> </w:t>
            </w:r>
            <w:r w:rsidRPr="00B113C5">
              <w:rPr>
                <w:rFonts w:ascii="Arial" w:hAnsi="Arial" w:cs="Arial"/>
                <w:sz w:val="20"/>
                <w:szCs w:val="20"/>
              </w:rPr>
              <w:t>plataformas</w:t>
            </w:r>
          </w:p>
        </w:tc>
      </w:tr>
    </w:tbl>
    <w:p w14:paraId="23334DA9" w14:textId="0E30BCDB" w:rsidR="0047210A" w:rsidRDefault="0047210A" w:rsidP="001D051C">
      <w:pPr>
        <w:pStyle w:val="Textoindependiente"/>
        <w:rPr>
          <w:sz w:val="20"/>
        </w:rPr>
      </w:pPr>
    </w:p>
    <w:p w14:paraId="02370A97" w14:textId="77777777" w:rsidR="0047210A" w:rsidRDefault="00560A1C">
      <w:pPr>
        <w:pStyle w:val="Textoindependiente"/>
        <w:spacing w:before="94" w:line="273" w:lineRule="auto"/>
        <w:ind w:left="1446" w:right="1203"/>
        <w:jc w:val="both"/>
      </w:pPr>
      <w:r w:rsidRPr="00FA7562">
        <w:rPr>
          <w:b/>
          <w:bCs/>
          <w:spacing w:val="-2"/>
        </w:rPr>
        <w:t>Oportunidades:</w:t>
      </w:r>
      <w:r>
        <w:rPr>
          <w:spacing w:val="2"/>
        </w:rPr>
        <w:t xml:space="preserve"> </w:t>
      </w:r>
      <w:r>
        <w:rPr>
          <w:spacing w:val="-2"/>
        </w:rPr>
        <w:t>el</w:t>
      </w:r>
      <w:r>
        <w:rPr>
          <w:spacing w:val="-19"/>
        </w:rPr>
        <w:t xml:space="preserve"> </w:t>
      </w:r>
      <w:r>
        <w:rPr>
          <w:spacing w:val="-2"/>
        </w:rPr>
        <w:t>nuevo</w:t>
      </w:r>
      <w:r>
        <w:rPr>
          <w:spacing w:val="-6"/>
        </w:rPr>
        <w:t xml:space="preserve"> </w:t>
      </w:r>
      <w:r>
        <w:rPr>
          <w:spacing w:val="-2"/>
        </w:rPr>
        <w:t>plan</w:t>
      </w:r>
      <w:r>
        <w:rPr>
          <w:spacing w:val="-7"/>
        </w:rPr>
        <w:t xml:space="preserve"> </w:t>
      </w:r>
      <w:r>
        <w:rPr>
          <w:spacing w:val="-2"/>
        </w:rPr>
        <w:t>de</w:t>
      </w:r>
      <w:r>
        <w:rPr>
          <w:spacing w:val="-9"/>
        </w:rPr>
        <w:t xml:space="preserve"> </w:t>
      </w:r>
      <w:r>
        <w:rPr>
          <w:spacing w:val="-2"/>
        </w:rPr>
        <w:t>desarrollo</w:t>
      </w:r>
      <w:r>
        <w:rPr>
          <w:spacing w:val="4"/>
        </w:rPr>
        <w:t xml:space="preserve"> </w:t>
      </w:r>
      <w:r>
        <w:rPr>
          <w:spacing w:val="-1"/>
        </w:rPr>
        <w:t>impone</w:t>
      </w:r>
      <w:r>
        <w:rPr>
          <w:spacing w:val="-4"/>
        </w:rPr>
        <w:t xml:space="preserve"> </w:t>
      </w:r>
      <w:r>
        <w:rPr>
          <w:spacing w:val="-1"/>
        </w:rPr>
        <w:t>diversos</w:t>
      </w:r>
      <w:r>
        <w:rPr>
          <w:spacing w:val="-4"/>
        </w:rPr>
        <w:t xml:space="preserve"> </w:t>
      </w:r>
      <w:r>
        <w:rPr>
          <w:spacing w:val="-1"/>
        </w:rPr>
        <w:t>retos</w:t>
      </w:r>
      <w:r>
        <w:rPr>
          <w:spacing w:val="-3"/>
        </w:rPr>
        <w:t xml:space="preserve"> </w:t>
      </w:r>
      <w:r>
        <w:rPr>
          <w:spacing w:val="-1"/>
        </w:rPr>
        <w:t>que</w:t>
      </w:r>
      <w:r>
        <w:rPr>
          <w:spacing w:val="-9"/>
        </w:rPr>
        <w:t xml:space="preserve"> </w:t>
      </w:r>
      <w:r>
        <w:rPr>
          <w:spacing w:val="-1"/>
        </w:rPr>
        <w:t>durante</w:t>
      </w:r>
      <w:r>
        <w:rPr>
          <w:spacing w:val="6"/>
        </w:rPr>
        <w:t xml:space="preserve"> </w:t>
      </w:r>
      <w:r>
        <w:rPr>
          <w:spacing w:val="-1"/>
        </w:rPr>
        <w:t>los</w:t>
      </w:r>
      <w:r>
        <w:rPr>
          <w:spacing w:val="-8"/>
        </w:rPr>
        <w:t xml:space="preserve"> </w:t>
      </w:r>
      <w:r>
        <w:rPr>
          <w:spacing w:val="-1"/>
        </w:rPr>
        <w:t>próximos</w:t>
      </w:r>
      <w:r>
        <w:rPr>
          <w:spacing w:val="-59"/>
        </w:rPr>
        <w:t xml:space="preserve"> </w:t>
      </w:r>
      <w:r>
        <w:t>4 años permitirán posicionar a la Supersubsidio como entidad garante de los derechos de</w:t>
      </w:r>
      <w:r>
        <w:rPr>
          <w:spacing w:val="1"/>
        </w:rPr>
        <w:t xml:space="preserve"> </w:t>
      </w:r>
      <w:r>
        <w:t>los</w:t>
      </w:r>
      <w:r>
        <w:rPr>
          <w:spacing w:val="-1"/>
        </w:rPr>
        <w:t xml:space="preserve"> </w:t>
      </w:r>
      <w:r>
        <w:t>trabajadores</w:t>
      </w:r>
      <w:r>
        <w:rPr>
          <w:spacing w:val="-4"/>
        </w:rPr>
        <w:t xml:space="preserve"> </w:t>
      </w:r>
      <w:r>
        <w:t>y</w:t>
      </w:r>
      <w:r>
        <w:rPr>
          <w:spacing w:val="-6"/>
        </w:rPr>
        <w:t xml:space="preserve"> </w:t>
      </w:r>
      <w:r>
        <w:t>sus</w:t>
      </w:r>
      <w:r>
        <w:rPr>
          <w:spacing w:val="-21"/>
        </w:rPr>
        <w:t xml:space="preserve"> </w:t>
      </w:r>
      <w:r>
        <w:t>familias.</w:t>
      </w:r>
    </w:p>
    <w:p w14:paraId="149DED31" w14:textId="77777777" w:rsidR="0047210A" w:rsidRDefault="0047210A">
      <w:pPr>
        <w:spacing w:line="273" w:lineRule="auto"/>
        <w:jc w:val="both"/>
        <w:sectPr w:rsidR="0047210A">
          <w:pgSz w:w="12240" w:h="15840"/>
          <w:pgMar w:top="1320" w:right="380" w:bottom="2220" w:left="400" w:header="509" w:footer="2035" w:gutter="0"/>
          <w:cols w:space="720"/>
        </w:sectPr>
      </w:pPr>
    </w:p>
    <w:p w14:paraId="09A13C56" w14:textId="77777777" w:rsidR="0047210A" w:rsidRDefault="0047210A">
      <w:pPr>
        <w:pStyle w:val="Textoindependiente"/>
        <w:rPr>
          <w:sz w:val="20"/>
        </w:rPr>
      </w:pPr>
    </w:p>
    <w:p w14:paraId="099456F5" w14:textId="77777777" w:rsidR="0047210A" w:rsidRDefault="0047210A">
      <w:pPr>
        <w:pStyle w:val="Textoindependiente"/>
        <w:rPr>
          <w:sz w:val="20"/>
        </w:rPr>
      </w:pPr>
    </w:p>
    <w:p w14:paraId="1AD8B2D3" w14:textId="77777777" w:rsidR="0047210A" w:rsidRDefault="0047210A">
      <w:pPr>
        <w:pStyle w:val="Textoindependiente"/>
        <w:rPr>
          <w:sz w:val="20"/>
        </w:rPr>
      </w:pPr>
    </w:p>
    <w:p w14:paraId="0650F683" w14:textId="77777777" w:rsidR="0047210A" w:rsidRDefault="0047210A">
      <w:pPr>
        <w:pStyle w:val="Textoindependiente"/>
        <w:spacing w:before="4"/>
        <w:rPr>
          <w:sz w:val="26"/>
        </w:rPr>
      </w:pPr>
    </w:p>
    <w:tbl>
      <w:tblPr>
        <w:tblStyle w:val="TableNormal"/>
        <w:tblW w:w="0" w:type="auto"/>
        <w:tblInd w:w="1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7384"/>
      </w:tblGrid>
      <w:tr w:rsidR="00AF2285" w14:paraId="7918DA89" w14:textId="77777777" w:rsidTr="00AF2285">
        <w:trPr>
          <w:trHeight w:val="302"/>
        </w:trPr>
        <w:tc>
          <w:tcPr>
            <w:tcW w:w="8800" w:type="dxa"/>
            <w:gridSpan w:val="2"/>
            <w:shd w:val="clear" w:color="auto" w:fill="C6D9F1" w:themeFill="text2" w:themeFillTint="33"/>
          </w:tcPr>
          <w:p w14:paraId="3C8C9ABB" w14:textId="76E1A73E" w:rsidR="00AF2285" w:rsidRDefault="00AF2285" w:rsidP="00AF2285">
            <w:pPr>
              <w:pStyle w:val="TableParagraph"/>
              <w:spacing w:before="30"/>
              <w:ind w:left="83"/>
              <w:rPr>
                <w:spacing w:val="-1"/>
                <w:sz w:val="20"/>
              </w:rPr>
            </w:pPr>
            <w:r>
              <w:rPr>
                <w:spacing w:val="-1"/>
                <w:sz w:val="20"/>
              </w:rPr>
              <w:t>Oportunidades</w:t>
            </w:r>
          </w:p>
        </w:tc>
      </w:tr>
      <w:tr w:rsidR="0047210A" w14:paraId="1E937130" w14:textId="77777777">
        <w:trPr>
          <w:trHeight w:val="302"/>
        </w:trPr>
        <w:tc>
          <w:tcPr>
            <w:tcW w:w="1416" w:type="dxa"/>
          </w:tcPr>
          <w:p w14:paraId="6B0DB95B" w14:textId="77777777" w:rsidR="0047210A" w:rsidRDefault="00560A1C">
            <w:pPr>
              <w:pStyle w:val="TableParagraph"/>
              <w:spacing w:before="30"/>
              <w:ind w:left="506" w:right="469"/>
              <w:rPr>
                <w:sz w:val="20"/>
              </w:rPr>
            </w:pPr>
            <w:r>
              <w:rPr>
                <w:sz w:val="20"/>
              </w:rPr>
              <w:t>O1</w:t>
            </w:r>
          </w:p>
        </w:tc>
        <w:tc>
          <w:tcPr>
            <w:tcW w:w="7384" w:type="dxa"/>
          </w:tcPr>
          <w:p w14:paraId="088CD9FD" w14:textId="77777777" w:rsidR="0047210A" w:rsidRPr="00B113C5" w:rsidRDefault="00560A1C">
            <w:pPr>
              <w:pStyle w:val="TableParagraph"/>
              <w:spacing w:before="30"/>
              <w:ind w:left="83"/>
              <w:jc w:val="left"/>
              <w:rPr>
                <w:rFonts w:ascii="Arial" w:hAnsi="Arial" w:cs="Arial"/>
                <w:sz w:val="20"/>
                <w:szCs w:val="20"/>
              </w:rPr>
            </w:pPr>
            <w:r w:rsidRPr="00B113C5">
              <w:rPr>
                <w:rFonts w:ascii="Arial" w:hAnsi="Arial" w:cs="Arial"/>
                <w:spacing w:val="-1"/>
                <w:sz w:val="20"/>
                <w:szCs w:val="20"/>
              </w:rPr>
              <w:t>Políticas</w:t>
            </w:r>
            <w:r w:rsidRPr="00B113C5">
              <w:rPr>
                <w:rFonts w:ascii="Arial" w:hAnsi="Arial" w:cs="Arial"/>
                <w:spacing w:val="-9"/>
                <w:sz w:val="20"/>
                <w:szCs w:val="20"/>
              </w:rPr>
              <w:t xml:space="preserve"> </w:t>
            </w:r>
            <w:r w:rsidRPr="00B113C5">
              <w:rPr>
                <w:rFonts w:ascii="Arial" w:hAnsi="Arial" w:cs="Arial"/>
                <w:sz w:val="20"/>
                <w:szCs w:val="20"/>
              </w:rPr>
              <w:t>que</w:t>
            </w:r>
            <w:r w:rsidRPr="00B113C5">
              <w:rPr>
                <w:rFonts w:ascii="Arial" w:hAnsi="Arial" w:cs="Arial"/>
                <w:spacing w:val="-7"/>
                <w:sz w:val="20"/>
                <w:szCs w:val="20"/>
              </w:rPr>
              <w:t xml:space="preserve"> </w:t>
            </w:r>
            <w:r w:rsidRPr="00B113C5">
              <w:rPr>
                <w:rFonts w:ascii="Arial" w:hAnsi="Arial" w:cs="Arial"/>
                <w:sz w:val="20"/>
                <w:szCs w:val="20"/>
              </w:rPr>
              <w:t>favorecen</w:t>
            </w:r>
            <w:r w:rsidRPr="00B113C5">
              <w:rPr>
                <w:rFonts w:ascii="Arial" w:hAnsi="Arial" w:cs="Arial"/>
                <w:spacing w:val="-8"/>
                <w:sz w:val="20"/>
                <w:szCs w:val="20"/>
              </w:rPr>
              <w:t xml:space="preserve"> </w:t>
            </w:r>
            <w:r w:rsidRPr="00B113C5">
              <w:rPr>
                <w:rFonts w:ascii="Arial" w:hAnsi="Arial" w:cs="Arial"/>
                <w:sz w:val="20"/>
                <w:szCs w:val="20"/>
              </w:rPr>
              <w:t>la</w:t>
            </w:r>
            <w:r w:rsidRPr="00B113C5">
              <w:rPr>
                <w:rFonts w:ascii="Arial" w:hAnsi="Arial" w:cs="Arial"/>
                <w:spacing w:val="-13"/>
                <w:sz w:val="20"/>
                <w:szCs w:val="20"/>
              </w:rPr>
              <w:t xml:space="preserve"> </w:t>
            </w:r>
            <w:r w:rsidRPr="00B113C5">
              <w:rPr>
                <w:rFonts w:ascii="Arial" w:hAnsi="Arial" w:cs="Arial"/>
                <w:sz w:val="20"/>
                <w:szCs w:val="20"/>
              </w:rPr>
              <w:t>inversión en</w:t>
            </w:r>
            <w:r w:rsidRPr="00B113C5">
              <w:rPr>
                <w:rFonts w:ascii="Arial" w:hAnsi="Arial" w:cs="Arial"/>
                <w:spacing w:val="-7"/>
                <w:sz w:val="20"/>
                <w:szCs w:val="20"/>
              </w:rPr>
              <w:t xml:space="preserve"> </w:t>
            </w:r>
            <w:r w:rsidRPr="00B113C5">
              <w:rPr>
                <w:rFonts w:ascii="Arial" w:hAnsi="Arial" w:cs="Arial"/>
                <w:sz w:val="20"/>
                <w:szCs w:val="20"/>
              </w:rPr>
              <w:t>el</w:t>
            </w:r>
            <w:r w:rsidRPr="00B113C5">
              <w:rPr>
                <w:rFonts w:ascii="Arial" w:hAnsi="Arial" w:cs="Arial"/>
                <w:spacing w:val="-8"/>
                <w:sz w:val="20"/>
                <w:szCs w:val="20"/>
              </w:rPr>
              <w:t xml:space="preserve"> </w:t>
            </w:r>
            <w:r w:rsidRPr="00B113C5">
              <w:rPr>
                <w:rFonts w:ascii="Arial" w:hAnsi="Arial" w:cs="Arial"/>
                <w:sz w:val="20"/>
                <w:szCs w:val="20"/>
              </w:rPr>
              <w:t>talento</w:t>
            </w:r>
            <w:r w:rsidRPr="00B113C5">
              <w:rPr>
                <w:rFonts w:ascii="Arial" w:hAnsi="Arial" w:cs="Arial"/>
                <w:spacing w:val="-11"/>
                <w:sz w:val="20"/>
                <w:szCs w:val="20"/>
              </w:rPr>
              <w:t xml:space="preserve"> </w:t>
            </w:r>
            <w:r w:rsidRPr="00B113C5">
              <w:rPr>
                <w:rFonts w:ascii="Arial" w:hAnsi="Arial" w:cs="Arial"/>
                <w:sz w:val="20"/>
                <w:szCs w:val="20"/>
              </w:rPr>
              <w:t>humano</w:t>
            </w:r>
          </w:p>
        </w:tc>
      </w:tr>
      <w:tr w:rsidR="0047210A" w14:paraId="573FCC4A" w14:textId="77777777">
        <w:trPr>
          <w:trHeight w:val="297"/>
        </w:trPr>
        <w:tc>
          <w:tcPr>
            <w:tcW w:w="1416" w:type="dxa"/>
          </w:tcPr>
          <w:p w14:paraId="196A13B5" w14:textId="77777777" w:rsidR="0047210A" w:rsidRDefault="00560A1C">
            <w:pPr>
              <w:pStyle w:val="TableParagraph"/>
              <w:spacing w:before="30"/>
              <w:ind w:left="506" w:right="469"/>
              <w:rPr>
                <w:sz w:val="20"/>
              </w:rPr>
            </w:pPr>
            <w:r>
              <w:rPr>
                <w:sz w:val="20"/>
              </w:rPr>
              <w:t>O2</w:t>
            </w:r>
          </w:p>
        </w:tc>
        <w:tc>
          <w:tcPr>
            <w:tcW w:w="7384" w:type="dxa"/>
          </w:tcPr>
          <w:p w14:paraId="1582D55B" w14:textId="77777777" w:rsidR="0047210A" w:rsidRPr="00B113C5" w:rsidRDefault="00560A1C">
            <w:pPr>
              <w:pStyle w:val="TableParagraph"/>
              <w:spacing w:before="30"/>
              <w:ind w:left="83"/>
              <w:jc w:val="left"/>
              <w:rPr>
                <w:rFonts w:ascii="Arial" w:hAnsi="Arial" w:cs="Arial"/>
                <w:sz w:val="20"/>
                <w:szCs w:val="20"/>
              </w:rPr>
            </w:pPr>
            <w:r w:rsidRPr="00B113C5">
              <w:rPr>
                <w:rFonts w:ascii="Arial" w:hAnsi="Arial" w:cs="Arial"/>
                <w:sz w:val="20"/>
                <w:szCs w:val="20"/>
              </w:rPr>
              <w:t>Apoyo</w:t>
            </w:r>
            <w:r w:rsidRPr="00B113C5">
              <w:rPr>
                <w:rFonts w:ascii="Arial" w:hAnsi="Arial" w:cs="Arial"/>
                <w:spacing w:val="-10"/>
                <w:sz w:val="20"/>
                <w:szCs w:val="20"/>
              </w:rPr>
              <w:t xml:space="preserve"> </w:t>
            </w:r>
            <w:r w:rsidRPr="00B113C5">
              <w:rPr>
                <w:rFonts w:ascii="Arial" w:hAnsi="Arial" w:cs="Arial"/>
                <w:sz w:val="20"/>
                <w:szCs w:val="20"/>
              </w:rPr>
              <w:t>de</w:t>
            </w:r>
            <w:r w:rsidRPr="00B113C5">
              <w:rPr>
                <w:rFonts w:ascii="Arial" w:hAnsi="Arial" w:cs="Arial"/>
                <w:spacing w:val="-9"/>
                <w:sz w:val="20"/>
                <w:szCs w:val="20"/>
              </w:rPr>
              <w:t xml:space="preserve"> </w:t>
            </w:r>
            <w:r w:rsidRPr="00B113C5">
              <w:rPr>
                <w:rFonts w:ascii="Arial" w:hAnsi="Arial" w:cs="Arial"/>
                <w:sz w:val="20"/>
                <w:szCs w:val="20"/>
              </w:rPr>
              <w:t>cooperación</w:t>
            </w:r>
          </w:p>
        </w:tc>
      </w:tr>
      <w:tr w:rsidR="0047210A" w14:paraId="154CA172" w14:textId="77777777">
        <w:trPr>
          <w:trHeight w:val="302"/>
        </w:trPr>
        <w:tc>
          <w:tcPr>
            <w:tcW w:w="1416" w:type="dxa"/>
          </w:tcPr>
          <w:p w14:paraId="458D109E" w14:textId="77777777" w:rsidR="0047210A" w:rsidRDefault="00560A1C">
            <w:pPr>
              <w:pStyle w:val="TableParagraph"/>
              <w:spacing w:before="35"/>
              <w:ind w:left="506" w:right="469"/>
              <w:rPr>
                <w:sz w:val="20"/>
              </w:rPr>
            </w:pPr>
            <w:r>
              <w:rPr>
                <w:sz w:val="20"/>
              </w:rPr>
              <w:t>O3</w:t>
            </w:r>
          </w:p>
        </w:tc>
        <w:tc>
          <w:tcPr>
            <w:tcW w:w="7384" w:type="dxa"/>
          </w:tcPr>
          <w:p w14:paraId="4FC36027" w14:textId="77777777" w:rsidR="0047210A" w:rsidRPr="00B113C5" w:rsidRDefault="00560A1C">
            <w:pPr>
              <w:pStyle w:val="TableParagraph"/>
              <w:spacing w:before="35"/>
              <w:ind w:left="83"/>
              <w:jc w:val="left"/>
              <w:rPr>
                <w:rFonts w:ascii="Arial" w:hAnsi="Arial" w:cs="Arial"/>
                <w:sz w:val="20"/>
                <w:szCs w:val="20"/>
              </w:rPr>
            </w:pPr>
            <w:r w:rsidRPr="00B113C5">
              <w:rPr>
                <w:rFonts w:ascii="Arial" w:hAnsi="Arial" w:cs="Arial"/>
                <w:sz w:val="20"/>
                <w:szCs w:val="20"/>
              </w:rPr>
              <w:t>Capacitación</w:t>
            </w:r>
          </w:p>
        </w:tc>
      </w:tr>
      <w:tr w:rsidR="0047210A" w14:paraId="29CC2F69" w14:textId="77777777">
        <w:trPr>
          <w:trHeight w:val="297"/>
        </w:trPr>
        <w:tc>
          <w:tcPr>
            <w:tcW w:w="1416" w:type="dxa"/>
          </w:tcPr>
          <w:p w14:paraId="37DA4DC2" w14:textId="77777777" w:rsidR="0047210A" w:rsidRDefault="00560A1C">
            <w:pPr>
              <w:pStyle w:val="TableParagraph"/>
              <w:spacing w:before="30"/>
              <w:ind w:left="506" w:right="469"/>
              <w:rPr>
                <w:sz w:val="20"/>
              </w:rPr>
            </w:pPr>
            <w:r>
              <w:rPr>
                <w:sz w:val="20"/>
              </w:rPr>
              <w:t>O4</w:t>
            </w:r>
          </w:p>
        </w:tc>
        <w:tc>
          <w:tcPr>
            <w:tcW w:w="7384" w:type="dxa"/>
          </w:tcPr>
          <w:p w14:paraId="4CE5DFEC" w14:textId="77777777" w:rsidR="0047210A" w:rsidRPr="00B113C5" w:rsidRDefault="00560A1C">
            <w:pPr>
              <w:pStyle w:val="TableParagraph"/>
              <w:spacing w:before="30"/>
              <w:ind w:left="83"/>
              <w:jc w:val="left"/>
              <w:rPr>
                <w:rFonts w:ascii="Arial" w:hAnsi="Arial" w:cs="Arial"/>
                <w:sz w:val="20"/>
                <w:szCs w:val="20"/>
              </w:rPr>
            </w:pPr>
            <w:r w:rsidRPr="00B113C5">
              <w:rPr>
                <w:rFonts w:ascii="Arial" w:hAnsi="Arial" w:cs="Arial"/>
                <w:w w:val="95"/>
                <w:sz w:val="20"/>
                <w:szCs w:val="20"/>
              </w:rPr>
              <w:t>Participen</w:t>
            </w:r>
            <w:r w:rsidRPr="00B113C5">
              <w:rPr>
                <w:rFonts w:ascii="Arial" w:hAnsi="Arial" w:cs="Arial"/>
                <w:spacing w:val="13"/>
                <w:w w:val="95"/>
                <w:sz w:val="20"/>
                <w:szCs w:val="20"/>
              </w:rPr>
              <w:t xml:space="preserve"> </w:t>
            </w:r>
            <w:r w:rsidRPr="00B113C5">
              <w:rPr>
                <w:rFonts w:ascii="Arial" w:hAnsi="Arial" w:cs="Arial"/>
                <w:w w:val="95"/>
                <w:sz w:val="20"/>
                <w:szCs w:val="20"/>
              </w:rPr>
              <w:t>más</w:t>
            </w:r>
            <w:r w:rsidRPr="00B113C5">
              <w:rPr>
                <w:rFonts w:ascii="Arial" w:hAnsi="Arial" w:cs="Arial"/>
                <w:spacing w:val="5"/>
                <w:w w:val="95"/>
                <w:sz w:val="20"/>
                <w:szCs w:val="20"/>
              </w:rPr>
              <w:t xml:space="preserve"> </w:t>
            </w:r>
            <w:r w:rsidRPr="00B113C5">
              <w:rPr>
                <w:rFonts w:ascii="Arial" w:hAnsi="Arial" w:cs="Arial"/>
                <w:w w:val="95"/>
                <w:sz w:val="20"/>
                <w:szCs w:val="20"/>
              </w:rPr>
              <w:t>los</w:t>
            </w:r>
            <w:r w:rsidRPr="00B113C5">
              <w:rPr>
                <w:rFonts w:ascii="Arial" w:hAnsi="Arial" w:cs="Arial"/>
                <w:spacing w:val="19"/>
                <w:w w:val="95"/>
                <w:sz w:val="20"/>
                <w:szCs w:val="20"/>
              </w:rPr>
              <w:t xml:space="preserve"> </w:t>
            </w:r>
            <w:r w:rsidRPr="00B113C5">
              <w:rPr>
                <w:rFonts w:ascii="Arial" w:hAnsi="Arial" w:cs="Arial"/>
                <w:w w:val="95"/>
                <w:sz w:val="20"/>
                <w:szCs w:val="20"/>
              </w:rPr>
              <w:t>trabajares</w:t>
            </w:r>
            <w:r w:rsidRPr="00B113C5">
              <w:rPr>
                <w:rFonts w:ascii="Arial" w:hAnsi="Arial" w:cs="Arial"/>
                <w:spacing w:val="21"/>
                <w:w w:val="95"/>
                <w:sz w:val="20"/>
                <w:szCs w:val="20"/>
              </w:rPr>
              <w:t xml:space="preserve"> </w:t>
            </w:r>
            <w:r w:rsidRPr="00B113C5">
              <w:rPr>
                <w:rFonts w:ascii="Arial" w:hAnsi="Arial" w:cs="Arial"/>
                <w:w w:val="95"/>
                <w:sz w:val="20"/>
                <w:szCs w:val="20"/>
              </w:rPr>
              <w:t>en</w:t>
            </w:r>
            <w:r w:rsidRPr="00B113C5">
              <w:rPr>
                <w:rFonts w:ascii="Arial" w:hAnsi="Arial" w:cs="Arial"/>
                <w:spacing w:val="28"/>
                <w:w w:val="95"/>
                <w:sz w:val="20"/>
                <w:szCs w:val="20"/>
              </w:rPr>
              <w:t xml:space="preserve"> </w:t>
            </w:r>
            <w:r w:rsidRPr="00B113C5">
              <w:rPr>
                <w:rFonts w:ascii="Arial" w:hAnsi="Arial" w:cs="Arial"/>
                <w:w w:val="95"/>
                <w:sz w:val="20"/>
                <w:szCs w:val="20"/>
              </w:rPr>
              <w:t>sus</w:t>
            </w:r>
            <w:r w:rsidRPr="00B113C5">
              <w:rPr>
                <w:rFonts w:ascii="Arial" w:hAnsi="Arial" w:cs="Arial"/>
                <w:spacing w:val="20"/>
                <w:w w:val="95"/>
                <w:sz w:val="20"/>
                <w:szCs w:val="20"/>
              </w:rPr>
              <w:t xml:space="preserve"> </w:t>
            </w:r>
            <w:r w:rsidRPr="00B113C5">
              <w:rPr>
                <w:rFonts w:ascii="Arial" w:hAnsi="Arial" w:cs="Arial"/>
                <w:w w:val="95"/>
                <w:sz w:val="20"/>
                <w:szCs w:val="20"/>
              </w:rPr>
              <w:t>opiniones</w:t>
            </w:r>
            <w:r w:rsidRPr="00B113C5">
              <w:rPr>
                <w:rFonts w:ascii="Arial" w:hAnsi="Arial" w:cs="Arial"/>
                <w:spacing w:val="26"/>
                <w:w w:val="95"/>
                <w:sz w:val="20"/>
                <w:szCs w:val="20"/>
              </w:rPr>
              <w:t xml:space="preserve"> </w:t>
            </w:r>
            <w:r w:rsidRPr="00B113C5">
              <w:rPr>
                <w:rFonts w:ascii="Arial" w:hAnsi="Arial" w:cs="Arial"/>
                <w:w w:val="95"/>
                <w:sz w:val="20"/>
                <w:szCs w:val="20"/>
              </w:rPr>
              <w:t>y</w:t>
            </w:r>
            <w:r w:rsidRPr="00B113C5">
              <w:rPr>
                <w:rFonts w:ascii="Arial" w:hAnsi="Arial" w:cs="Arial"/>
                <w:spacing w:val="37"/>
                <w:w w:val="95"/>
                <w:sz w:val="20"/>
                <w:szCs w:val="20"/>
              </w:rPr>
              <w:t xml:space="preserve"> </w:t>
            </w:r>
            <w:r w:rsidRPr="00B113C5">
              <w:rPr>
                <w:rFonts w:ascii="Arial" w:hAnsi="Arial" w:cs="Arial"/>
                <w:w w:val="95"/>
                <w:sz w:val="20"/>
                <w:szCs w:val="20"/>
              </w:rPr>
              <w:t>sugerencias</w:t>
            </w:r>
          </w:p>
        </w:tc>
      </w:tr>
      <w:tr w:rsidR="0047210A" w14:paraId="74AB8A42" w14:textId="77777777">
        <w:trPr>
          <w:trHeight w:val="294"/>
        </w:trPr>
        <w:tc>
          <w:tcPr>
            <w:tcW w:w="1416" w:type="dxa"/>
          </w:tcPr>
          <w:p w14:paraId="19439E59" w14:textId="77777777" w:rsidR="0047210A" w:rsidRDefault="00560A1C">
            <w:pPr>
              <w:pStyle w:val="TableParagraph"/>
              <w:spacing w:before="35"/>
              <w:ind w:left="506" w:right="469"/>
              <w:rPr>
                <w:sz w:val="20"/>
              </w:rPr>
            </w:pPr>
            <w:r>
              <w:rPr>
                <w:sz w:val="20"/>
              </w:rPr>
              <w:t>O5</w:t>
            </w:r>
          </w:p>
        </w:tc>
        <w:tc>
          <w:tcPr>
            <w:tcW w:w="7384" w:type="dxa"/>
          </w:tcPr>
          <w:p w14:paraId="521E6F95" w14:textId="77777777" w:rsidR="0047210A" w:rsidRPr="00B113C5" w:rsidRDefault="00560A1C">
            <w:pPr>
              <w:pStyle w:val="TableParagraph"/>
              <w:spacing w:before="35"/>
              <w:ind w:left="83"/>
              <w:jc w:val="left"/>
              <w:rPr>
                <w:rFonts w:ascii="Arial" w:hAnsi="Arial" w:cs="Arial"/>
                <w:sz w:val="20"/>
                <w:szCs w:val="20"/>
              </w:rPr>
            </w:pPr>
            <w:r w:rsidRPr="00B113C5">
              <w:rPr>
                <w:rFonts w:ascii="Arial" w:hAnsi="Arial" w:cs="Arial"/>
                <w:w w:val="95"/>
                <w:sz w:val="20"/>
                <w:szCs w:val="20"/>
              </w:rPr>
              <w:t>Que</w:t>
            </w:r>
            <w:r w:rsidRPr="00B113C5">
              <w:rPr>
                <w:rFonts w:ascii="Arial" w:hAnsi="Arial" w:cs="Arial"/>
                <w:spacing w:val="2"/>
                <w:w w:val="95"/>
                <w:sz w:val="20"/>
                <w:szCs w:val="20"/>
              </w:rPr>
              <w:t xml:space="preserve"> </w:t>
            </w:r>
            <w:r w:rsidRPr="00B113C5">
              <w:rPr>
                <w:rFonts w:ascii="Arial" w:hAnsi="Arial" w:cs="Arial"/>
                <w:w w:val="95"/>
                <w:sz w:val="20"/>
                <w:szCs w:val="20"/>
              </w:rPr>
              <w:t>mejoren</w:t>
            </w:r>
            <w:r w:rsidRPr="00B113C5">
              <w:rPr>
                <w:rFonts w:ascii="Arial" w:hAnsi="Arial" w:cs="Arial"/>
                <w:spacing w:val="17"/>
                <w:w w:val="95"/>
                <w:sz w:val="20"/>
                <w:szCs w:val="20"/>
              </w:rPr>
              <w:t xml:space="preserve"> </w:t>
            </w:r>
            <w:r w:rsidRPr="00B113C5">
              <w:rPr>
                <w:rFonts w:ascii="Arial" w:hAnsi="Arial" w:cs="Arial"/>
                <w:w w:val="95"/>
                <w:sz w:val="20"/>
                <w:szCs w:val="20"/>
              </w:rPr>
              <w:t>las</w:t>
            </w:r>
            <w:r w:rsidRPr="00B113C5">
              <w:rPr>
                <w:rFonts w:ascii="Arial" w:hAnsi="Arial" w:cs="Arial"/>
                <w:spacing w:val="18"/>
                <w:w w:val="95"/>
                <w:sz w:val="20"/>
                <w:szCs w:val="20"/>
              </w:rPr>
              <w:t xml:space="preserve"> </w:t>
            </w:r>
            <w:r w:rsidRPr="00B113C5">
              <w:rPr>
                <w:rFonts w:ascii="Arial" w:hAnsi="Arial" w:cs="Arial"/>
                <w:w w:val="95"/>
                <w:sz w:val="20"/>
                <w:szCs w:val="20"/>
              </w:rPr>
              <w:t>condiciones</w:t>
            </w:r>
            <w:r w:rsidRPr="00B113C5">
              <w:rPr>
                <w:rFonts w:ascii="Arial" w:hAnsi="Arial" w:cs="Arial"/>
                <w:spacing w:val="13"/>
                <w:w w:val="95"/>
                <w:sz w:val="20"/>
                <w:szCs w:val="20"/>
              </w:rPr>
              <w:t xml:space="preserve"> </w:t>
            </w:r>
            <w:r w:rsidRPr="00B113C5">
              <w:rPr>
                <w:rFonts w:ascii="Arial" w:hAnsi="Arial" w:cs="Arial"/>
                <w:w w:val="95"/>
                <w:sz w:val="20"/>
                <w:szCs w:val="20"/>
              </w:rPr>
              <w:t>de</w:t>
            </w:r>
            <w:r w:rsidRPr="00B113C5">
              <w:rPr>
                <w:rFonts w:ascii="Arial" w:hAnsi="Arial" w:cs="Arial"/>
                <w:spacing w:val="7"/>
                <w:w w:val="95"/>
                <w:sz w:val="20"/>
                <w:szCs w:val="20"/>
              </w:rPr>
              <w:t xml:space="preserve"> </w:t>
            </w:r>
            <w:r w:rsidRPr="00B113C5">
              <w:rPr>
                <w:rFonts w:ascii="Arial" w:hAnsi="Arial" w:cs="Arial"/>
                <w:w w:val="95"/>
                <w:sz w:val="20"/>
                <w:szCs w:val="20"/>
              </w:rPr>
              <w:t>vida</w:t>
            </w:r>
            <w:r w:rsidRPr="00B113C5">
              <w:rPr>
                <w:rFonts w:ascii="Arial" w:hAnsi="Arial" w:cs="Arial"/>
                <w:spacing w:val="24"/>
                <w:w w:val="95"/>
                <w:sz w:val="20"/>
                <w:szCs w:val="20"/>
              </w:rPr>
              <w:t xml:space="preserve"> </w:t>
            </w:r>
            <w:r w:rsidRPr="00B113C5">
              <w:rPr>
                <w:rFonts w:ascii="Arial" w:hAnsi="Arial" w:cs="Arial"/>
                <w:w w:val="95"/>
                <w:sz w:val="20"/>
                <w:szCs w:val="20"/>
              </w:rPr>
              <w:t>de</w:t>
            </w:r>
            <w:r w:rsidRPr="00B113C5">
              <w:rPr>
                <w:rFonts w:ascii="Arial" w:hAnsi="Arial" w:cs="Arial"/>
                <w:spacing w:val="19"/>
                <w:w w:val="95"/>
                <w:sz w:val="20"/>
                <w:szCs w:val="20"/>
              </w:rPr>
              <w:t xml:space="preserve"> </w:t>
            </w:r>
            <w:r w:rsidRPr="00B113C5">
              <w:rPr>
                <w:rFonts w:ascii="Arial" w:hAnsi="Arial" w:cs="Arial"/>
                <w:w w:val="95"/>
                <w:sz w:val="20"/>
                <w:szCs w:val="20"/>
              </w:rPr>
              <w:t>gran</w:t>
            </w:r>
            <w:r w:rsidRPr="00B113C5">
              <w:rPr>
                <w:rFonts w:ascii="Arial" w:hAnsi="Arial" w:cs="Arial"/>
                <w:spacing w:val="16"/>
                <w:w w:val="95"/>
                <w:sz w:val="20"/>
                <w:szCs w:val="20"/>
              </w:rPr>
              <w:t xml:space="preserve"> </w:t>
            </w:r>
            <w:r w:rsidRPr="00B113C5">
              <w:rPr>
                <w:rFonts w:ascii="Arial" w:hAnsi="Arial" w:cs="Arial"/>
                <w:w w:val="95"/>
                <w:sz w:val="20"/>
                <w:szCs w:val="20"/>
              </w:rPr>
              <w:t>cantidad</w:t>
            </w:r>
            <w:r w:rsidRPr="00B113C5">
              <w:rPr>
                <w:rFonts w:ascii="Arial" w:hAnsi="Arial" w:cs="Arial"/>
                <w:spacing w:val="11"/>
                <w:w w:val="95"/>
                <w:sz w:val="20"/>
                <w:szCs w:val="20"/>
              </w:rPr>
              <w:t xml:space="preserve"> </w:t>
            </w:r>
            <w:r w:rsidRPr="00B113C5">
              <w:rPr>
                <w:rFonts w:ascii="Arial" w:hAnsi="Arial" w:cs="Arial"/>
                <w:w w:val="95"/>
                <w:sz w:val="20"/>
                <w:szCs w:val="20"/>
              </w:rPr>
              <w:t>de</w:t>
            </w:r>
            <w:r w:rsidRPr="00B113C5">
              <w:rPr>
                <w:rFonts w:ascii="Arial" w:hAnsi="Arial" w:cs="Arial"/>
                <w:spacing w:val="23"/>
                <w:w w:val="95"/>
                <w:sz w:val="20"/>
                <w:szCs w:val="20"/>
              </w:rPr>
              <w:t xml:space="preserve"> </w:t>
            </w:r>
            <w:r w:rsidRPr="00B113C5">
              <w:rPr>
                <w:rFonts w:ascii="Arial" w:hAnsi="Arial" w:cs="Arial"/>
                <w:w w:val="95"/>
                <w:sz w:val="20"/>
                <w:szCs w:val="20"/>
              </w:rPr>
              <w:t>personas</w:t>
            </w:r>
            <w:r w:rsidRPr="00B113C5">
              <w:rPr>
                <w:rFonts w:ascii="Arial" w:hAnsi="Arial" w:cs="Arial"/>
                <w:spacing w:val="20"/>
                <w:w w:val="95"/>
                <w:sz w:val="20"/>
                <w:szCs w:val="20"/>
              </w:rPr>
              <w:t xml:space="preserve"> </w:t>
            </w:r>
            <w:r w:rsidRPr="00B113C5">
              <w:rPr>
                <w:rFonts w:ascii="Arial" w:hAnsi="Arial" w:cs="Arial"/>
                <w:w w:val="95"/>
                <w:sz w:val="20"/>
                <w:szCs w:val="20"/>
              </w:rPr>
              <w:t>en</w:t>
            </w:r>
            <w:r w:rsidRPr="00B113C5">
              <w:rPr>
                <w:rFonts w:ascii="Arial" w:hAnsi="Arial" w:cs="Arial"/>
                <w:spacing w:val="26"/>
                <w:w w:val="95"/>
                <w:sz w:val="20"/>
                <w:szCs w:val="20"/>
              </w:rPr>
              <w:t xml:space="preserve"> </w:t>
            </w:r>
            <w:r w:rsidRPr="00B113C5">
              <w:rPr>
                <w:rFonts w:ascii="Arial" w:hAnsi="Arial" w:cs="Arial"/>
                <w:w w:val="95"/>
                <w:sz w:val="20"/>
                <w:szCs w:val="20"/>
              </w:rPr>
              <w:t>el</w:t>
            </w:r>
            <w:r w:rsidRPr="00B113C5">
              <w:rPr>
                <w:rFonts w:ascii="Arial" w:hAnsi="Arial" w:cs="Arial"/>
                <w:spacing w:val="32"/>
                <w:w w:val="95"/>
                <w:sz w:val="20"/>
                <w:szCs w:val="20"/>
              </w:rPr>
              <w:t xml:space="preserve"> </w:t>
            </w:r>
            <w:r w:rsidRPr="00B113C5">
              <w:rPr>
                <w:rFonts w:ascii="Arial" w:hAnsi="Arial" w:cs="Arial"/>
                <w:w w:val="95"/>
                <w:sz w:val="20"/>
                <w:szCs w:val="20"/>
              </w:rPr>
              <w:t>país</w:t>
            </w:r>
          </w:p>
        </w:tc>
      </w:tr>
      <w:tr w:rsidR="0047210A" w14:paraId="1FAD1968" w14:textId="77777777">
        <w:trPr>
          <w:trHeight w:val="301"/>
        </w:trPr>
        <w:tc>
          <w:tcPr>
            <w:tcW w:w="1416" w:type="dxa"/>
          </w:tcPr>
          <w:p w14:paraId="73E3EBBA" w14:textId="77777777" w:rsidR="0047210A" w:rsidRDefault="00560A1C">
            <w:pPr>
              <w:pStyle w:val="TableParagraph"/>
              <w:spacing w:before="33"/>
              <w:ind w:left="506" w:right="469"/>
              <w:rPr>
                <w:sz w:val="20"/>
              </w:rPr>
            </w:pPr>
            <w:r>
              <w:rPr>
                <w:sz w:val="20"/>
              </w:rPr>
              <w:t>O6</w:t>
            </w:r>
          </w:p>
        </w:tc>
        <w:tc>
          <w:tcPr>
            <w:tcW w:w="7384" w:type="dxa"/>
          </w:tcPr>
          <w:p w14:paraId="09D73230" w14:textId="77777777" w:rsidR="0047210A" w:rsidRPr="00B113C5" w:rsidRDefault="00560A1C">
            <w:pPr>
              <w:pStyle w:val="TableParagraph"/>
              <w:spacing w:before="33"/>
              <w:ind w:left="83"/>
              <w:jc w:val="left"/>
              <w:rPr>
                <w:rFonts w:ascii="Arial" w:hAnsi="Arial" w:cs="Arial"/>
                <w:sz w:val="20"/>
                <w:szCs w:val="20"/>
              </w:rPr>
            </w:pPr>
            <w:r w:rsidRPr="00B113C5">
              <w:rPr>
                <w:rFonts w:ascii="Arial" w:hAnsi="Arial" w:cs="Arial"/>
                <w:sz w:val="20"/>
                <w:szCs w:val="20"/>
              </w:rPr>
              <w:t>Ser</w:t>
            </w:r>
            <w:r w:rsidRPr="00B113C5">
              <w:rPr>
                <w:rFonts w:ascii="Arial" w:hAnsi="Arial" w:cs="Arial"/>
                <w:spacing w:val="-5"/>
                <w:sz w:val="20"/>
                <w:szCs w:val="20"/>
              </w:rPr>
              <w:t xml:space="preserve"> </w:t>
            </w:r>
            <w:r w:rsidRPr="00B113C5">
              <w:rPr>
                <w:rFonts w:ascii="Arial" w:hAnsi="Arial" w:cs="Arial"/>
                <w:sz w:val="20"/>
                <w:szCs w:val="20"/>
              </w:rPr>
              <w:t>una</w:t>
            </w:r>
            <w:r w:rsidRPr="00B113C5">
              <w:rPr>
                <w:rFonts w:ascii="Arial" w:hAnsi="Arial" w:cs="Arial"/>
                <w:spacing w:val="-4"/>
                <w:sz w:val="20"/>
                <w:szCs w:val="20"/>
              </w:rPr>
              <w:t xml:space="preserve"> </w:t>
            </w:r>
            <w:r w:rsidRPr="00B113C5">
              <w:rPr>
                <w:rFonts w:ascii="Arial" w:hAnsi="Arial" w:cs="Arial"/>
                <w:sz w:val="20"/>
                <w:szCs w:val="20"/>
              </w:rPr>
              <w:t>entidad</w:t>
            </w:r>
            <w:r w:rsidRPr="00B113C5">
              <w:rPr>
                <w:rFonts w:ascii="Arial" w:hAnsi="Arial" w:cs="Arial"/>
                <w:spacing w:val="-7"/>
                <w:sz w:val="20"/>
                <w:szCs w:val="20"/>
              </w:rPr>
              <w:t xml:space="preserve"> </w:t>
            </w:r>
            <w:r w:rsidRPr="00B113C5">
              <w:rPr>
                <w:rFonts w:ascii="Arial" w:hAnsi="Arial" w:cs="Arial"/>
                <w:sz w:val="20"/>
                <w:szCs w:val="20"/>
              </w:rPr>
              <w:t>del</w:t>
            </w:r>
            <w:r w:rsidRPr="00B113C5">
              <w:rPr>
                <w:rFonts w:ascii="Arial" w:hAnsi="Arial" w:cs="Arial"/>
                <w:spacing w:val="-5"/>
                <w:sz w:val="20"/>
                <w:szCs w:val="20"/>
              </w:rPr>
              <w:t xml:space="preserve"> </w:t>
            </w:r>
            <w:r w:rsidRPr="00B113C5">
              <w:rPr>
                <w:rFonts w:ascii="Arial" w:hAnsi="Arial" w:cs="Arial"/>
                <w:sz w:val="20"/>
                <w:szCs w:val="20"/>
              </w:rPr>
              <w:t>sector social que</w:t>
            </w:r>
            <w:r w:rsidRPr="00B113C5">
              <w:rPr>
                <w:rFonts w:ascii="Arial" w:hAnsi="Arial" w:cs="Arial"/>
                <w:spacing w:val="41"/>
                <w:sz w:val="20"/>
                <w:szCs w:val="20"/>
              </w:rPr>
              <w:t xml:space="preserve"> </w:t>
            </w:r>
            <w:r w:rsidRPr="00B113C5">
              <w:rPr>
                <w:rFonts w:ascii="Arial" w:hAnsi="Arial" w:cs="Arial"/>
                <w:sz w:val="20"/>
                <w:szCs w:val="20"/>
              </w:rPr>
              <w:t>nos</w:t>
            </w:r>
            <w:r w:rsidRPr="00B113C5">
              <w:rPr>
                <w:rFonts w:ascii="Arial" w:hAnsi="Arial" w:cs="Arial"/>
                <w:spacing w:val="-10"/>
                <w:sz w:val="20"/>
                <w:szCs w:val="20"/>
              </w:rPr>
              <w:t xml:space="preserve"> </w:t>
            </w:r>
            <w:r w:rsidRPr="00B113C5">
              <w:rPr>
                <w:rFonts w:ascii="Arial" w:hAnsi="Arial" w:cs="Arial"/>
                <w:sz w:val="20"/>
                <w:szCs w:val="20"/>
              </w:rPr>
              <w:t>hace</w:t>
            </w:r>
            <w:r w:rsidRPr="00B113C5">
              <w:rPr>
                <w:rFonts w:ascii="Arial" w:hAnsi="Arial" w:cs="Arial"/>
                <w:spacing w:val="-9"/>
                <w:sz w:val="20"/>
                <w:szCs w:val="20"/>
              </w:rPr>
              <w:t xml:space="preserve"> </w:t>
            </w:r>
            <w:r w:rsidRPr="00B113C5">
              <w:rPr>
                <w:rFonts w:ascii="Arial" w:hAnsi="Arial" w:cs="Arial"/>
                <w:sz w:val="20"/>
                <w:szCs w:val="20"/>
              </w:rPr>
              <w:t>contar</w:t>
            </w:r>
            <w:r w:rsidRPr="00B113C5">
              <w:rPr>
                <w:rFonts w:ascii="Arial" w:hAnsi="Arial" w:cs="Arial"/>
                <w:spacing w:val="-7"/>
                <w:sz w:val="20"/>
                <w:szCs w:val="20"/>
              </w:rPr>
              <w:t xml:space="preserve"> </w:t>
            </w:r>
            <w:r w:rsidRPr="00B113C5">
              <w:rPr>
                <w:rFonts w:ascii="Arial" w:hAnsi="Arial" w:cs="Arial"/>
                <w:sz w:val="20"/>
                <w:szCs w:val="20"/>
              </w:rPr>
              <w:t>con</w:t>
            </w:r>
            <w:r w:rsidRPr="00B113C5">
              <w:rPr>
                <w:rFonts w:ascii="Arial" w:hAnsi="Arial" w:cs="Arial"/>
                <w:spacing w:val="-10"/>
                <w:sz w:val="20"/>
                <w:szCs w:val="20"/>
              </w:rPr>
              <w:t xml:space="preserve"> </w:t>
            </w:r>
            <w:r w:rsidRPr="00B113C5">
              <w:rPr>
                <w:rFonts w:ascii="Arial" w:hAnsi="Arial" w:cs="Arial"/>
                <w:sz w:val="20"/>
                <w:szCs w:val="20"/>
              </w:rPr>
              <w:t>buenos</w:t>
            </w:r>
            <w:r w:rsidRPr="00B113C5">
              <w:rPr>
                <w:rFonts w:ascii="Arial" w:hAnsi="Arial" w:cs="Arial"/>
                <w:spacing w:val="-10"/>
                <w:sz w:val="20"/>
                <w:szCs w:val="20"/>
              </w:rPr>
              <w:t xml:space="preserve"> </w:t>
            </w:r>
            <w:r w:rsidRPr="00B113C5">
              <w:rPr>
                <w:rFonts w:ascii="Arial" w:hAnsi="Arial" w:cs="Arial"/>
                <w:sz w:val="20"/>
                <w:szCs w:val="20"/>
              </w:rPr>
              <w:t>recursos</w:t>
            </w:r>
          </w:p>
        </w:tc>
      </w:tr>
      <w:tr w:rsidR="0047210A" w14:paraId="38CF328F" w14:textId="77777777">
        <w:trPr>
          <w:trHeight w:val="297"/>
        </w:trPr>
        <w:tc>
          <w:tcPr>
            <w:tcW w:w="1416" w:type="dxa"/>
          </w:tcPr>
          <w:p w14:paraId="4EB46693" w14:textId="77777777" w:rsidR="0047210A" w:rsidRDefault="00560A1C">
            <w:pPr>
              <w:pStyle w:val="TableParagraph"/>
              <w:spacing w:before="33"/>
              <w:ind w:left="506" w:right="469"/>
              <w:rPr>
                <w:sz w:val="20"/>
              </w:rPr>
            </w:pPr>
            <w:r>
              <w:rPr>
                <w:sz w:val="20"/>
              </w:rPr>
              <w:t>O7</w:t>
            </w:r>
          </w:p>
        </w:tc>
        <w:tc>
          <w:tcPr>
            <w:tcW w:w="7384" w:type="dxa"/>
          </w:tcPr>
          <w:p w14:paraId="79CFED4A" w14:textId="77777777" w:rsidR="0047210A" w:rsidRPr="00B113C5" w:rsidRDefault="00560A1C">
            <w:pPr>
              <w:pStyle w:val="TableParagraph"/>
              <w:spacing w:before="33"/>
              <w:ind w:left="141"/>
              <w:jc w:val="left"/>
              <w:rPr>
                <w:rFonts w:ascii="Arial" w:hAnsi="Arial" w:cs="Arial"/>
                <w:sz w:val="20"/>
                <w:szCs w:val="20"/>
              </w:rPr>
            </w:pPr>
            <w:r w:rsidRPr="00B113C5">
              <w:rPr>
                <w:rFonts w:ascii="Arial" w:hAnsi="Arial" w:cs="Arial"/>
                <w:sz w:val="20"/>
                <w:szCs w:val="20"/>
              </w:rPr>
              <w:t>Hacer</w:t>
            </w:r>
            <w:r w:rsidRPr="00B113C5">
              <w:rPr>
                <w:rFonts w:ascii="Arial" w:hAnsi="Arial" w:cs="Arial"/>
                <w:spacing w:val="-8"/>
                <w:sz w:val="20"/>
                <w:szCs w:val="20"/>
              </w:rPr>
              <w:t xml:space="preserve"> </w:t>
            </w:r>
            <w:r w:rsidRPr="00B113C5">
              <w:rPr>
                <w:rFonts w:ascii="Arial" w:hAnsi="Arial" w:cs="Arial"/>
                <w:sz w:val="20"/>
                <w:szCs w:val="20"/>
              </w:rPr>
              <w:t>Benchmarking</w:t>
            </w:r>
          </w:p>
        </w:tc>
      </w:tr>
      <w:tr w:rsidR="0047210A" w14:paraId="132DF4F0" w14:textId="77777777">
        <w:trPr>
          <w:trHeight w:val="696"/>
        </w:trPr>
        <w:tc>
          <w:tcPr>
            <w:tcW w:w="1416" w:type="dxa"/>
          </w:tcPr>
          <w:p w14:paraId="7FD36965" w14:textId="77777777" w:rsidR="0047210A" w:rsidRDefault="0047210A">
            <w:pPr>
              <w:pStyle w:val="TableParagraph"/>
              <w:spacing w:before="4"/>
              <w:ind w:left="0"/>
              <w:jc w:val="left"/>
              <w:rPr>
                <w:sz w:val="20"/>
              </w:rPr>
            </w:pPr>
          </w:p>
          <w:p w14:paraId="6C7F3289" w14:textId="77777777" w:rsidR="0047210A" w:rsidRDefault="00560A1C">
            <w:pPr>
              <w:pStyle w:val="TableParagraph"/>
              <w:ind w:left="506" w:right="469"/>
              <w:rPr>
                <w:sz w:val="20"/>
              </w:rPr>
            </w:pPr>
            <w:r>
              <w:rPr>
                <w:sz w:val="20"/>
              </w:rPr>
              <w:t>O8</w:t>
            </w:r>
          </w:p>
        </w:tc>
        <w:tc>
          <w:tcPr>
            <w:tcW w:w="7384" w:type="dxa"/>
          </w:tcPr>
          <w:p w14:paraId="66C2B2DE" w14:textId="77777777" w:rsidR="0047210A" w:rsidRPr="00B113C5" w:rsidRDefault="00560A1C">
            <w:pPr>
              <w:pStyle w:val="TableParagraph"/>
              <w:spacing w:line="229" w:lineRule="exact"/>
              <w:ind w:left="83"/>
              <w:jc w:val="left"/>
              <w:rPr>
                <w:rFonts w:ascii="Arial" w:hAnsi="Arial" w:cs="Arial"/>
                <w:sz w:val="20"/>
                <w:szCs w:val="20"/>
              </w:rPr>
            </w:pPr>
            <w:r w:rsidRPr="00B113C5">
              <w:rPr>
                <w:rFonts w:ascii="Arial" w:hAnsi="Arial" w:cs="Arial"/>
                <w:sz w:val="20"/>
                <w:szCs w:val="20"/>
              </w:rPr>
              <w:t>Nuestra</w:t>
            </w:r>
            <w:r w:rsidRPr="00B113C5">
              <w:rPr>
                <w:rFonts w:ascii="Arial" w:hAnsi="Arial" w:cs="Arial"/>
                <w:spacing w:val="-3"/>
                <w:sz w:val="20"/>
                <w:szCs w:val="20"/>
              </w:rPr>
              <w:t xml:space="preserve"> </w:t>
            </w:r>
            <w:r w:rsidRPr="00B113C5">
              <w:rPr>
                <w:rFonts w:ascii="Arial" w:hAnsi="Arial" w:cs="Arial"/>
                <w:sz w:val="20"/>
                <w:szCs w:val="20"/>
              </w:rPr>
              <w:t>labor</w:t>
            </w:r>
            <w:r w:rsidRPr="00B113C5">
              <w:rPr>
                <w:rFonts w:ascii="Arial" w:hAnsi="Arial" w:cs="Arial"/>
                <w:spacing w:val="-3"/>
                <w:sz w:val="20"/>
                <w:szCs w:val="20"/>
              </w:rPr>
              <w:t xml:space="preserve"> </w:t>
            </w:r>
            <w:r w:rsidRPr="00B113C5">
              <w:rPr>
                <w:rFonts w:ascii="Arial" w:hAnsi="Arial" w:cs="Arial"/>
                <w:sz w:val="20"/>
                <w:szCs w:val="20"/>
              </w:rPr>
              <w:t>beneficia</w:t>
            </w:r>
            <w:r w:rsidRPr="00B113C5">
              <w:rPr>
                <w:rFonts w:ascii="Arial" w:hAnsi="Arial" w:cs="Arial"/>
                <w:spacing w:val="-1"/>
                <w:sz w:val="20"/>
                <w:szCs w:val="20"/>
              </w:rPr>
              <w:t xml:space="preserve"> </w:t>
            </w:r>
            <w:r w:rsidRPr="00B113C5">
              <w:rPr>
                <w:rFonts w:ascii="Arial" w:hAnsi="Arial" w:cs="Arial"/>
                <w:sz w:val="20"/>
                <w:szCs w:val="20"/>
              </w:rPr>
              <w:t>de</w:t>
            </w:r>
            <w:r w:rsidRPr="00B113C5">
              <w:rPr>
                <w:rFonts w:ascii="Arial" w:hAnsi="Arial" w:cs="Arial"/>
                <w:spacing w:val="-1"/>
                <w:sz w:val="20"/>
                <w:szCs w:val="20"/>
              </w:rPr>
              <w:t xml:space="preserve"> </w:t>
            </w:r>
            <w:r w:rsidRPr="00B113C5">
              <w:rPr>
                <w:rFonts w:ascii="Arial" w:hAnsi="Arial" w:cs="Arial"/>
                <w:sz w:val="20"/>
                <w:szCs w:val="20"/>
              </w:rPr>
              <w:t>manera</w:t>
            </w:r>
            <w:r w:rsidRPr="00B113C5">
              <w:rPr>
                <w:rFonts w:ascii="Arial" w:hAnsi="Arial" w:cs="Arial"/>
                <w:spacing w:val="-3"/>
                <w:sz w:val="20"/>
                <w:szCs w:val="20"/>
              </w:rPr>
              <w:t xml:space="preserve"> </w:t>
            </w:r>
            <w:r w:rsidRPr="00B113C5">
              <w:rPr>
                <w:rFonts w:ascii="Arial" w:hAnsi="Arial" w:cs="Arial"/>
                <w:sz w:val="20"/>
                <w:szCs w:val="20"/>
              </w:rPr>
              <w:t>permanente</w:t>
            </w:r>
            <w:r w:rsidRPr="00B113C5">
              <w:rPr>
                <w:rFonts w:ascii="Arial" w:hAnsi="Arial" w:cs="Arial"/>
                <w:spacing w:val="-3"/>
                <w:sz w:val="20"/>
                <w:szCs w:val="20"/>
              </w:rPr>
              <w:t xml:space="preserve"> </w:t>
            </w:r>
            <w:r w:rsidRPr="00B113C5">
              <w:rPr>
                <w:rFonts w:ascii="Arial" w:hAnsi="Arial" w:cs="Arial"/>
                <w:sz w:val="20"/>
                <w:szCs w:val="20"/>
              </w:rPr>
              <w:t>a población</w:t>
            </w:r>
            <w:r w:rsidRPr="00B113C5">
              <w:rPr>
                <w:rFonts w:ascii="Arial" w:hAnsi="Arial" w:cs="Arial"/>
                <w:spacing w:val="-3"/>
                <w:sz w:val="20"/>
                <w:szCs w:val="20"/>
              </w:rPr>
              <w:t xml:space="preserve"> </w:t>
            </w:r>
            <w:r w:rsidRPr="00B113C5">
              <w:rPr>
                <w:rFonts w:ascii="Arial" w:hAnsi="Arial" w:cs="Arial"/>
                <w:sz w:val="20"/>
                <w:szCs w:val="20"/>
              </w:rPr>
              <w:t>vulnerable</w:t>
            </w:r>
            <w:r w:rsidRPr="00B113C5">
              <w:rPr>
                <w:rFonts w:ascii="Arial" w:hAnsi="Arial" w:cs="Arial"/>
                <w:spacing w:val="-3"/>
                <w:sz w:val="20"/>
                <w:szCs w:val="20"/>
              </w:rPr>
              <w:t xml:space="preserve"> </w:t>
            </w:r>
            <w:r w:rsidRPr="00B113C5">
              <w:rPr>
                <w:rFonts w:ascii="Arial" w:hAnsi="Arial" w:cs="Arial"/>
                <w:sz w:val="20"/>
                <w:szCs w:val="20"/>
              </w:rPr>
              <w:t>y</w:t>
            </w:r>
            <w:r w:rsidRPr="00B113C5">
              <w:rPr>
                <w:rFonts w:ascii="Arial" w:hAnsi="Arial" w:cs="Arial"/>
                <w:spacing w:val="-2"/>
                <w:sz w:val="20"/>
                <w:szCs w:val="20"/>
              </w:rPr>
              <w:t xml:space="preserve"> </w:t>
            </w:r>
            <w:r w:rsidRPr="00B113C5">
              <w:rPr>
                <w:rFonts w:ascii="Arial" w:hAnsi="Arial" w:cs="Arial"/>
                <w:sz w:val="20"/>
                <w:szCs w:val="20"/>
              </w:rPr>
              <w:t>nuestra</w:t>
            </w:r>
          </w:p>
          <w:p w14:paraId="5654EDA7" w14:textId="77777777" w:rsidR="0047210A" w:rsidRPr="00B113C5" w:rsidRDefault="00560A1C">
            <w:pPr>
              <w:pStyle w:val="TableParagraph"/>
              <w:spacing w:before="3" w:line="222" w:lineRule="exact"/>
              <w:ind w:left="83" w:right="166"/>
              <w:jc w:val="left"/>
              <w:rPr>
                <w:rFonts w:ascii="Arial" w:hAnsi="Arial" w:cs="Arial"/>
                <w:sz w:val="20"/>
                <w:szCs w:val="20"/>
              </w:rPr>
            </w:pPr>
            <w:r w:rsidRPr="00B113C5">
              <w:rPr>
                <w:rFonts w:ascii="Arial" w:hAnsi="Arial" w:cs="Arial"/>
                <w:sz w:val="20"/>
                <w:szCs w:val="20"/>
              </w:rPr>
              <w:t>misión genera impacto en la equidad, principio fundamental del estado social de</w:t>
            </w:r>
            <w:r w:rsidRPr="00B113C5">
              <w:rPr>
                <w:rFonts w:ascii="Arial" w:hAnsi="Arial" w:cs="Arial"/>
                <w:spacing w:val="-53"/>
                <w:sz w:val="20"/>
                <w:szCs w:val="20"/>
              </w:rPr>
              <w:t xml:space="preserve"> </w:t>
            </w:r>
            <w:r w:rsidRPr="00B113C5">
              <w:rPr>
                <w:rFonts w:ascii="Arial" w:hAnsi="Arial" w:cs="Arial"/>
                <w:sz w:val="20"/>
                <w:szCs w:val="20"/>
              </w:rPr>
              <w:t>Derecho</w:t>
            </w:r>
          </w:p>
        </w:tc>
      </w:tr>
      <w:tr w:rsidR="0047210A" w14:paraId="15F78EC6" w14:textId="77777777">
        <w:trPr>
          <w:trHeight w:val="301"/>
        </w:trPr>
        <w:tc>
          <w:tcPr>
            <w:tcW w:w="1416" w:type="dxa"/>
          </w:tcPr>
          <w:p w14:paraId="651A69C9" w14:textId="77777777" w:rsidR="0047210A" w:rsidRDefault="00560A1C">
            <w:pPr>
              <w:pStyle w:val="TableParagraph"/>
              <w:spacing w:before="33"/>
              <w:ind w:left="506" w:right="469"/>
              <w:rPr>
                <w:sz w:val="20"/>
              </w:rPr>
            </w:pPr>
            <w:r>
              <w:rPr>
                <w:sz w:val="20"/>
              </w:rPr>
              <w:t>O9</w:t>
            </w:r>
          </w:p>
        </w:tc>
        <w:tc>
          <w:tcPr>
            <w:tcW w:w="7384" w:type="dxa"/>
          </w:tcPr>
          <w:p w14:paraId="4159329D" w14:textId="77777777" w:rsidR="0047210A" w:rsidRPr="00B113C5" w:rsidRDefault="00560A1C">
            <w:pPr>
              <w:pStyle w:val="TableParagraph"/>
              <w:spacing w:before="33"/>
              <w:ind w:left="83"/>
              <w:jc w:val="left"/>
              <w:rPr>
                <w:rFonts w:ascii="Arial" w:hAnsi="Arial" w:cs="Arial"/>
                <w:sz w:val="20"/>
                <w:szCs w:val="20"/>
              </w:rPr>
            </w:pPr>
            <w:r w:rsidRPr="00B113C5">
              <w:rPr>
                <w:rFonts w:ascii="Arial" w:hAnsi="Arial" w:cs="Arial"/>
                <w:sz w:val="20"/>
                <w:szCs w:val="20"/>
              </w:rPr>
              <w:t>Interacción</w:t>
            </w:r>
            <w:r w:rsidRPr="00B113C5">
              <w:rPr>
                <w:rFonts w:ascii="Arial" w:hAnsi="Arial" w:cs="Arial"/>
                <w:spacing w:val="-11"/>
                <w:sz w:val="20"/>
                <w:szCs w:val="20"/>
              </w:rPr>
              <w:t xml:space="preserve"> </w:t>
            </w:r>
            <w:r w:rsidRPr="00B113C5">
              <w:rPr>
                <w:rFonts w:ascii="Arial" w:hAnsi="Arial" w:cs="Arial"/>
                <w:sz w:val="20"/>
                <w:szCs w:val="20"/>
              </w:rPr>
              <w:t>con</w:t>
            </w:r>
            <w:r w:rsidRPr="00B113C5">
              <w:rPr>
                <w:rFonts w:ascii="Arial" w:hAnsi="Arial" w:cs="Arial"/>
                <w:spacing w:val="-7"/>
                <w:sz w:val="20"/>
                <w:szCs w:val="20"/>
              </w:rPr>
              <w:t xml:space="preserve"> </w:t>
            </w:r>
            <w:r w:rsidRPr="00B113C5">
              <w:rPr>
                <w:rFonts w:ascii="Arial" w:hAnsi="Arial" w:cs="Arial"/>
                <w:sz w:val="20"/>
                <w:szCs w:val="20"/>
              </w:rPr>
              <w:t>el</w:t>
            </w:r>
            <w:r w:rsidRPr="00B113C5">
              <w:rPr>
                <w:rFonts w:ascii="Arial" w:hAnsi="Arial" w:cs="Arial"/>
                <w:spacing w:val="-8"/>
                <w:sz w:val="20"/>
                <w:szCs w:val="20"/>
              </w:rPr>
              <w:t xml:space="preserve"> </w:t>
            </w:r>
            <w:r w:rsidRPr="00B113C5">
              <w:rPr>
                <w:rFonts w:ascii="Arial" w:hAnsi="Arial" w:cs="Arial"/>
                <w:sz w:val="20"/>
                <w:szCs w:val="20"/>
              </w:rPr>
              <w:t>ciudadano</w:t>
            </w:r>
          </w:p>
        </w:tc>
      </w:tr>
      <w:tr w:rsidR="0047210A" w14:paraId="4AA23C85" w14:textId="77777777">
        <w:trPr>
          <w:trHeight w:val="297"/>
        </w:trPr>
        <w:tc>
          <w:tcPr>
            <w:tcW w:w="1416" w:type="dxa"/>
          </w:tcPr>
          <w:p w14:paraId="552CFE52" w14:textId="77777777" w:rsidR="0047210A" w:rsidRDefault="00560A1C">
            <w:pPr>
              <w:pStyle w:val="TableParagraph"/>
              <w:spacing w:before="33"/>
              <w:ind w:left="506" w:right="480"/>
              <w:rPr>
                <w:sz w:val="20"/>
              </w:rPr>
            </w:pPr>
            <w:r>
              <w:rPr>
                <w:sz w:val="20"/>
              </w:rPr>
              <w:t>O10</w:t>
            </w:r>
          </w:p>
        </w:tc>
        <w:tc>
          <w:tcPr>
            <w:tcW w:w="7384" w:type="dxa"/>
          </w:tcPr>
          <w:p w14:paraId="3A257910" w14:textId="77777777" w:rsidR="0047210A" w:rsidRPr="00B113C5" w:rsidRDefault="00560A1C">
            <w:pPr>
              <w:pStyle w:val="TableParagraph"/>
              <w:spacing w:before="33"/>
              <w:ind w:left="83"/>
              <w:jc w:val="left"/>
              <w:rPr>
                <w:rFonts w:ascii="Arial" w:hAnsi="Arial" w:cs="Arial"/>
                <w:sz w:val="20"/>
                <w:szCs w:val="20"/>
              </w:rPr>
            </w:pPr>
            <w:r w:rsidRPr="00B113C5">
              <w:rPr>
                <w:rFonts w:ascii="Arial" w:hAnsi="Arial" w:cs="Arial"/>
                <w:sz w:val="20"/>
                <w:szCs w:val="20"/>
              </w:rPr>
              <w:t>Políticas</w:t>
            </w:r>
            <w:r w:rsidRPr="00B113C5">
              <w:rPr>
                <w:rFonts w:ascii="Arial" w:hAnsi="Arial" w:cs="Arial"/>
                <w:spacing w:val="-12"/>
                <w:sz w:val="20"/>
                <w:szCs w:val="20"/>
              </w:rPr>
              <w:t xml:space="preserve"> </w:t>
            </w:r>
            <w:r w:rsidRPr="00B113C5">
              <w:rPr>
                <w:rFonts w:ascii="Arial" w:hAnsi="Arial" w:cs="Arial"/>
                <w:sz w:val="20"/>
                <w:szCs w:val="20"/>
              </w:rPr>
              <w:t>públicas</w:t>
            </w:r>
            <w:r w:rsidRPr="00B113C5">
              <w:rPr>
                <w:rFonts w:ascii="Arial" w:hAnsi="Arial" w:cs="Arial"/>
                <w:spacing w:val="-9"/>
                <w:sz w:val="20"/>
                <w:szCs w:val="20"/>
              </w:rPr>
              <w:t xml:space="preserve"> </w:t>
            </w:r>
            <w:r w:rsidRPr="00B113C5">
              <w:rPr>
                <w:rFonts w:ascii="Arial" w:hAnsi="Arial" w:cs="Arial"/>
                <w:sz w:val="20"/>
                <w:szCs w:val="20"/>
              </w:rPr>
              <w:t>de</w:t>
            </w:r>
            <w:r w:rsidRPr="00B113C5">
              <w:rPr>
                <w:rFonts w:ascii="Arial" w:hAnsi="Arial" w:cs="Arial"/>
                <w:spacing w:val="-13"/>
                <w:sz w:val="20"/>
                <w:szCs w:val="20"/>
              </w:rPr>
              <w:t xml:space="preserve"> </w:t>
            </w:r>
            <w:r w:rsidRPr="00B113C5">
              <w:rPr>
                <w:rFonts w:ascii="Arial" w:hAnsi="Arial" w:cs="Arial"/>
                <w:sz w:val="20"/>
                <w:szCs w:val="20"/>
              </w:rPr>
              <w:t>formalización</w:t>
            </w:r>
          </w:p>
        </w:tc>
      </w:tr>
      <w:tr w:rsidR="0047210A" w14:paraId="186CA028" w14:textId="77777777">
        <w:trPr>
          <w:trHeight w:val="297"/>
        </w:trPr>
        <w:tc>
          <w:tcPr>
            <w:tcW w:w="1416" w:type="dxa"/>
          </w:tcPr>
          <w:p w14:paraId="4CF88EC3" w14:textId="77777777" w:rsidR="0047210A" w:rsidRDefault="00560A1C">
            <w:pPr>
              <w:pStyle w:val="TableParagraph"/>
              <w:spacing w:before="33"/>
              <w:ind w:left="506" w:right="480"/>
              <w:rPr>
                <w:sz w:val="20"/>
              </w:rPr>
            </w:pPr>
            <w:r>
              <w:rPr>
                <w:sz w:val="20"/>
              </w:rPr>
              <w:t>O11</w:t>
            </w:r>
          </w:p>
        </w:tc>
        <w:tc>
          <w:tcPr>
            <w:tcW w:w="7384" w:type="dxa"/>
          </w:tcPr>
          <w:p w14:paraId="76899D83" w14:textId="77777777" w:rsidR="0047210A" w:rsidRPr="00B113C5" w:rsidRDefault="00560A1C">
            <w:pPr>
              <w:pStyle w:val="TableParagraph"/>
              <w:spacing w:before="33"/>
              <w:ind w:left="83"/>
              <w:jc w:val="left"/>
              <w:rPr>
                <w:rFonts w:ascii="Arial" w:hAnsi="Arial" w:cs="Arial"/>
                <w:sz w:val="20"/>
                <w:szCs w:val="20"/>
              </w:rPr>
            </w:pPr>
            <w:r w:rsidRPr="00B113C5">
              <w:rPr>
                <w:rFonts w:ascii="Arial" w:hAnsi="Arial" w:cs="Arial"/>
                <w:sz w:val="20"/>
                <w:szCs w:val="20"/>
              </w:rPr>
              <w:t>Gestionar</w:t>
            </w:r>
            <w:r w:rsidRPr="00B113C5">
              <w:rPr>
                <w:rFonts w:ascii="Arial" w:hAnsi="Arial" w:cs="Arial"/>
                <w:spacing w:val="-9"/>
                <w:sz w:val="20"/>
                <w:szCs w:val="20"/>
              </w:rPr>
              <w:t xml:space="preserve"> </w:t>
            </w:r>
            <w:r w:rsidRPr="00B113C5">
              <w:rPr>
                <w:rFonts w:ascii="Arial" w:hAnsi="Arial" w:cs="Arial"/>
                <w:sz w:val="20"/>
                <w:szCs w:val="20"/>
              </w:rPr>
              <w:t>antes</w:t>
            </w:r>
            <w:r w:rsidRPr="00B113C5">
              <w:rPr>
                <w:rFonts w:ascii="Arial" w:hAnsi="Arial" w:cs="Arial"/>
                <w:spacing w:val="-11"/>
                <w:sz w:val="20"/>
                <w:szCs w:val="20"/>
              </w:rPr>
              <w:t xml:space="preserve"> </w:t>
            </w:r>
            <w:r w:rsidRPr="00B113C5">
              <w:rPr>
                <w:rFonts w:ascii="Arial" w:hAnsi="Arial" w:cs="Arial"/>
                <w:sz w:val="20"/>
                <w:szCs w:val="20"/>
              </w:rPr>
              <w:t>las</w:t>
            </w:r>
            <w:r w:rsidRPr="00B113C5">
              <w:rPr>
                <w:rFonts w:ascii="Arial" w:hAnsi="Arial" w:cs="Arial"/>
                <w:spacing w:val="-12"/>
                <w:sz w:val="20"/>
                <w:szCs w:val="20"/>
              </w:rPr>
              <w:t xml:space="preserve"> </w:t>
            </w:r>
            <w:r w:rsidRPr="00B113C5">
              <w:rPr>
                <w:rFonts w:ascii="Arial" w:hAnsi="Arial" w:cs="Arial"/>
                <w:sz w:val="20"/>
                <w:szCs w:val="20"/>
              </w:rPr>
              <w:t>entidades</w:t>
            </w:r>
            <w:r w:rsidRPr="00B113C5">
              <w:rPr>
                <w:rFonts w:ascii="Arial" w:hAnsi="Arial" w:cs="Arial"/>
                <w:spacing w:val="-11"/>
                <w:sz w:val="20"/>
                <w:szCs w:val="20"/>
              </w:rPr>
              <w:t xml:space="preserve"> </w:t>
            </w:r>
            <w:r w:rsidRPr="00B113C5">
              <w:rPr>
                <w:rFonts w:ascii="Arial" w:hAnsi="Arial" w:cs="Arial"/>
                <w:sz w:val="20"/>
                <w:szCs w:val="20"/>
              </w:rPr>
              <w:t>para</w:t>
            </w:r>
            <w:r w:rsidRPr="00B113C5">
              <w:rPr>
                <w:rFonts w:ascii="Arial" w:hAnsi="Arial" w:cs="Arial"/>
                <w:spacing w:val="-10"/>
                <w:sz w:val="20"/>
                <w:szCs w:val="20"/>
              </w:rPr>
              <w:t xml:space="preserve"> </w:t>
            </w:r>
            <w:r w:rsidRPr="00B113C5">
              <w:rPr>
                <w:rFonts w:ascii="Arial" w:hAnsi="Arial" w:cs="Arial"/>
                <w:sz w:val="20"/>
                <w:szCs w:val="20"/>
              </w:rPr>
              <w:t>la</w:t>
            </w:r>
            <w:r w:rsidRPr="00B113C5">
              <w:rPr>
                <w:rFonts w:ascii="Arial" w:hAnsi="Arial" w:cs="Arial"/>
                <w:spacing w:val="-8"/>
                <w:sz w:val="20"/>
                <w:szCs w:val="20"/>
              </w:rPr>
              <w:t xml:space="preserve"> </w:t>
            </w:r>
            <w:r w:rsidRPr="00B113C5">
              <w:rPr>
                <w:rFonts w:ascii="Arial" w:hAnsi="Arial" w:cs="Arial"/>
                <w:sz w:val="20"/>
                <w:szCs w:val="20"/>
              </w:rPr>
              <w:t>personería</w:t>
            </w:r>
            <w:r w:rsidRPr="00B113C5">
              <w:rPr>
                <w:rFonts w:ascii="Arial" w:hAnsi="Arial" w:cs="Arial"/>
                <w:spacing w:val="-6"/>
                <w:sz w:val="20"/>
                <w:szCs w:val="20"/>
              </w:rPr>
              <w:t xml:space="preserve"> </w:t>
            </w:r>
            <w:r w:rsidRPr="00B113C5">
              <w:rPr>
                <w:rFonts w:ascii="Arial" w:hAnsi="Arial" w:cs="Arial"/>
                <w:sz w:val="20"/>
                <w:szCs w:val="20"/>
              </w:rPr>
              <w:t>jurídica</w:t>
            </w:r>
          </w:p>
        </w:tc>
      </w:tr>
      <w:tr w:rsidR="0047210A" w14:paraId="18FE16AA" w14:textId="77777777">
        <w:trPr>
          <w:trHeight w:val="297"/>
        </w:trPr>
        <w:tc>
          <w:tcPr>
            <w:tcW w:w="1416" w:type="dxa"/>
          </w:tcPr>
          <w:p w14:paraId="1A48D1DC" w14:textId="77777777" w:rsidR="0047210A" w:rsidRDefault="00560A1C">
            <w:pPr>
              <w:pStyle w:val="TableParagraph"/>
              <w:spacing w:before="33"/>
              <w:ind w:left="506" w:right="480"/>
              <w:rPr>
                <w:sz w:val="20"/>
              </w:rPr>
            </w:pPr>
            <w:r>
              <w:rPr>
                <w:sz w:val="20"/>
              </w:rPr>
              <w:t>O12</w:t>
            </w:r>
          </w:p>
        </w:tc>
        <w:tc>
          <w:tcPr>
            <w:tcW w:w="7384" w:type="dxa"/>
          </w:tcPr>
          <w:p w14:paraId="76A7A8A7" w14:textId="77777777" w:rsidR="0047210A" w:rsidRPr="00B113C5" w:rsidRDefault="00560A1C">
            <w:pPr>
              <w:pStyle w:val="TableParagraph"/>
              <w:spacing w:before="33"/>
              <w:ind w:left="83"/>
              <w:jc w:val="left"/>
              <w:rPr>
                <w:rFonts w:ascii="Arial" w:hAnsi="Arial" w:cs="Arial"/>
                <w:sz w:val="20"/>
                <w:szCs w:val="20"/>
              </w:rPr>
            </w:pPr>
            <w:r w:rsidRPr="00B113C5">
              <w:rPr>
                <w:rFonts w:ascii="Arial" w:hAnsi="Arial" w:cs="Arial"/>
                <w:sz w:val="20"/>
                <w:szCs w:val="20"/>
              </w:rPr>
              <w:t>Plan</w:t>
            </w:r>
            <w:r w:rsidRPr="00B113C5">
              <w:rPr>
                <w:rFonts w:ascii="Arial" w:hAnsi="Arial" w:cs="Arial"/>
                <w:spacing w:val="-10"/>
                <w:sz w:val="20"/>
                <w:szCs w:val="20"/>
              </w:rPr>
              <w:t xml:space="preserve"> </w:t>
            </w:r>
            <w:r w:rsidRPr="00B113C5">
              <w:rPr>
                <w:rFonts w:ascii="Arial" w:hAnsi="Arial" w:cs="Arial"/>
                <w:sz w:val="20"/>
                <w:szCs w:val="20"/>
              </w:rPr>
              <w:t>nacional</w:t>
            </w:r>
            <w:r w:rsidRPr="00B113C5">
              <w:rPr>
                <w:rFonts w:ascii="Arial" w:hAnsi="Arial" w:cs="Arial"/>
                <w:spacing w:val="-2"/>
                <w:sz w:val="20"/>
                <w:szCs w:val="20"/>
              </w:rPr>
              <w:t xml:space="preserve"> </w:t>
            </w:r>
            <w:r w:rsidRPr="00B113C5">
              <w:rPr>
                <w:rFonts w:ascii="Arial" w:hAnsi="Arial" w:cs="Arial"/>
                <w:sz w:val="20"/>
                <w:szCs w:val="20"/>
              </w:rPr>
              <w:t>de</w:t>
            </w:r>
            <w:r w:rsidRPr="00B113C5">
              <w:rPr>
                <w:rFonts w:ascii="Arial" w:hAnsi="Arial" w:cs="Arial"/>
                <w:spacing w:val="-7"/>
                <w:sz w:val="20"/>
                <w:szCs w:val="20"/>
              </w:rPr>
              <w:t xml:space="preserve"> </w:t>
            </w:r>
            <w:r w:rsidRPr="00B113C5">
              <w:rPr>
                <w:rFonts w:ascii="Arial" w:hAnsi="Arial" w:cs="Arial"/>
                <w:sz w:val="20"/>
                <w:szCs w:val="20"/>
              </w:rPr>
              <w:t>desarrollo</w:t>
            </w:r>
          </w:p>
        </w:tc>
      </w:tr>
      <w:tr w:rsidR="0047210A" w14:paraId="49D5BCEF" w14:textId="77777777">
        <w:trPr>
          <w:trHeight w:val="302"/>
        </w:trPr>
        <w:tc>
          <w:tcPr>
            <w:tcW w:w="1416" w:type="dxa"/>
          </w:tcPr>
          <w:p w14:paraId="66B8454E" w14:textId="77777777" w:rsidR="0047210A" w:rsidRDefault="00560A1C">
            <w:pPr>
              <w:pStyle w:val="TableParagraph"/>
              <w:spacing w:before="38"/>
              <w:ind w:left="506" w:right="480"/>
              <w:rPr>
                <w:sz w:val="20"/>
              </w:rPr>
            </w:pPr>
            <w:r>
              <w:rPr>
                <w:sz w:val="20"/>
              </w:rPr>
              <w:t>O13</w:t>
            </w:r>
          </w:p>
        </w:tc>
        <w:tc>
          <w:tcPr>
            <w:tcW w:w="7384" w:type="dxa"/>
          </w:tcPr>
          <w:p w14:paraId="4647C177" w14:textId="77777777" w:rsidR="0047210A" w:rsidRPr="00B113C5" w:rsidRDefault="00560A1C">
            <w:pPr>
              <w:pStyle w:val="TableParagraph"/>
              <w:spacing w:before="38"/>
              <w:ind w:left="83"/>
              <w:jc w:val="left"/>
              <w:rPr>
                <w:rFonts w:ascii="Arial" w:hAnsi="Arial" w:cs="Arial"/>
                <w:sz w:val="20"/>
                <w:szCs w:val="20"/>
              </w:rPr>
            </w:pPr>
            <w:r w:rsidRPr="00B113C5">
              <w:rPr>
                <w:rFonts w:ascii="Arial" w:hAnsi="Arial" w:cs="Arial"/>
                <w:sz w:val="20"/>
                <w:szCs w:val="20"/>
              </w:rPr>
              <w:t>Estudio</w:t>
            </w:r>
            <w:r w:rsidRPr="00B113C5">
              <w:rPr>
                <w:rFonts w:ascii="Arial" w:hAnsi="Arial" w:cs="Arial"/>
                <w:spacing w:val="-12"/>
                <w:sz w:val="20"/>
                <w:szCs w:val="20"/>
              </w:rPr>
              <w:t xml:space="preserve"> </w:t>
            </w:r>
            <w:r w:rsidRPr="00B113C5">
              <w:rPr>
                <w:rFonts w:ascii="Arial" w:hAnsi="Arial" w:cs="Arial"/>
                <w:sz w:val="20"/>
                <w:szCs w:val="20"/>
              </w:rPr>
              <w:t>internacional</w:t>
            </w:r>
            <w:r w:rsidRPr="00B113C5">
              <w:rPr>
                <w:rFonts w:ascii="Arial" w:hAnsi="Arial" w:cs="Arial"/>
                <w:spacing w:val="-5"/>
                <w:sz w:val="20"/>
                <w:szCs w:val="20"/>
              </w:rPr>
              <w:t xml:space="preserve"> </w:t>
            </w:r>
            <w:r w:rsidRPr="00B113C5">
              <w:rPr>
                <w:rFonts w:ascii="Arial" w:hAnsi="Arial" w:cs="Arial"/>
                <w:sz w:val="20"/>
                <w:szCs w:val="20"/>
              </w:rPr>
              <w:t>del</w:t>
            </w:r>
            <w:r w:rsidRPr="00B113C5">
              <w:rPr>
                <w:rFonts w:ascii="Arial" w:hAnsi="Arial" w:cs="Arial"/>
                <w:spacing w:val="-6"/>
                <w:sz w:val="20"/>
                <w:szCs w:val="20"/>
              </w:rPr>
              <w:t xml:space="preserve"> </w:t>
            </w:r>
            <w:r w:rsidRPr="00B113C5">
              <w:rPr>
                <w:rFonts w:ascii="Arial" w:hAnsi="Arial" w:cs="Arial"/>
                <w:sz w:val="20"/>
                <w:szCs w:val="20"/>
              </w:rPr>
              <w:t>SSF</w:t>
            </w:r>
          </w:p>
        </w:tc>
      </w:tr>
      <w:tr w:rsidR="0047210A" w14:paraId="3F66FEFE" w14:textId="77777777">
        <w:trPr>
          <w:trHeight w:val="297"/>
        </w:trPr>
        <w:tc>
          <w:tcPr>
            <w:tcW w:w="1416" w:type="dxa"/>
          </w:tcPr>
          <w:p w14:paraId="27BDFA56" w14:textId="77777777" w:rsidR="0047210A" w:rsidRDefault="00560A1C">
            <w:pPr>
              <w:pStyle w:val="TableParagraph"/>
              <w:spacing w:before="26"/>
              <w:ind w:left="506" w:right="480"/>
              <w:rPr>
                <w:sz w:val="20"/>
              </w:rPr>
            </w:pPr>
            <w:r>
              <w:rPr>
                <w:sz w:val="20"/>
              </w:rPr>
              <w:t>O14</w:t>
            </w:r>
          </w:p>
        </w:tc>
        <w:tc>
          <w:tcPr>
            <w:tcW w:w="7384" w:type="dxa"/>
          </w:tcPr>
          <w:p w14:paraId="3E398318" w14:textId="77777777" w:rsidR="0047210A" w:rsidRPr="00B113C5" w:rsidRDefault="00560A1C">
            <w:pPr>
              <w:pStyle w:val="TableParagraph"/>
              <w:spacing w:before="26"/>
              <w:ind w:left="83"/>
              <w:jc w:val="left"/>
              <w:rPr>
                <w:rFonts w:ascii="Arial" w:hAnsi="Arial" w:cs="Arial"/>
                <w:sz w:val="20"/>
                <w:szCs w:val="20"/>
              </w:rPr>
            </w:pPr>
            <w:r w:rsidRPr="00B113C5">
              <w:rPr>
                <w:rFonts w:ascii="Arial" w:hAnsi="Arial" w:cs="Arial"/>
                <w:sz w:val="20"/>
                <w:szCs w:val="20"/>
              </w:rPr>
              <w:t>Reglamentar</w:t>
            </w:r>
            <w:r w:rsidRPr="00B113C5">
              <w:rPr>
                <w:rFonts w:ascii="Arial" w:hAnsi="Arial" w:cs="Arial"/>
                <w:spacing w:val="-5"/>
                <w:sz w:val="20"/>
                <w:szCs w:val="20"/>
              </w:rPr>
              <w:t xml:space="preserve"> </w:t>
            </w:r>
            <w:r w:rsidRPr="00B113C5">
              <w:rPr>
                <w:rFonts w:ascii="Arial" w:hAnsi="Arial" w:cs="Arial"/>
                <w:sz w:val="20"/>
                <w:szCs w:val="20"/>
              </w:rPr>
              <w:t>mejor</w:t>
            </w:r>
            <w:r w:rsidRPr="00B113C5">
              <w:rPr>
                <w:rFonts w:ascii="Arial" w:hAnsi="Arial" w:cs="Arial"/>
                <w:spacing w:val="-10"/>
                <w:sz w:val="20"/>
                <w:szCs w:val="20"/>
              </w:rPr>
              <w:t xml:space="preserve"> </w:t>
            </w:r>
            <w:r w:rsidRPr="00B113C5">
              <w:rPr>
                <w:rFonts w:ascii="Arial" w:hAnsi="Arial" w:cs="Arial"/>
                <w:sz w:val="20"/>
                <w:szCs w:val="20"/>
              </w:rPr>
              <w:t>las</w:t>
            </w:r>
            <w:r w:rsidRPr="00B113C5">
              <w:rPr>
                <w:rFonts w:ascii="Arial" w:hAnsi="Arial" w:cs="Arial"/>
                <w:spacing w:val="-10"/>
                <w:sz w:val="20"/>
                <w:szCs w:val="20"/>
              </w:rPr>
              <w:t xml:space="preserve"> </w:t>
            </w:r>
            <w:r w:rsidRPr="00B113C5">
              <w:rPr>
                <w:rFonts w:ascii="Arial" w:hAnsi="Arial" w:cs="Arial"/>
                <w:sz w:val="20"/>
                <w:szCs w:val="20"/>
              </w:rPr>
              <w:t>normas</w:t>
            </w:r>
            <w:r w:rsidRPr="00B113C5">
              <w:rPr>
                <w:rFonts w:ascii="Arial" w:hAnsi="Arial" w:cs="Arial"/>
                <w:spacing w:val="-13"/>
                <w:sz w:val="20"/>
                <w:szCs w:val="20"/>
              </w:rPr>
              <w:t xml:space="preserve"> </w:t>
            </w:r>
            <w:r w:rsidRPr="00B113C5">
              <w:rPr>
                <w:rFonts w:ascii="Arial" w:hAnsi="Arial" w:cs="Arial"/>
                <w:sz w:val="20"/>
                <w:szCs w:val="20"/>
              </w:rPr>
              <w:t>internas</w:t>
            </w:r>
          </w:p>
        </w:tc>
      </w:tr>
      <w:tr w:rsidR="0047210A" w14:paraId="567CF6CD" w14:textId="77777777">
        <w:trPr>
          <w:trHeight w:val="297"/>
        </w:trPr>
        <w:tc>
          <w:tcPr>
            <w:tcW w:w="1416" w:type="dxa"/>
          </w:tcPr>
          <w:p w14:paraId="6D5136DB" w14:textId="77777777" w:rsidR="0047210A" w:rsidRDefault="00560A1C">
            <w:pPr>
              <w:pStyle w:val="TableParagraph"/>
              <w:spacing w:before="26"/>
              <w:ind w:left="506" w:right="480"/>
              <w:rPr>
                <w:sz w:val="20"/>
              </w:rPr>
            </w:pPr>
            <w:r>
              <w:rPr>
                <w:sz w:val="20"/>
              </w:rPr>
              <w:t>O15</w:t>
            </w:r>
          </w:p>
        </w:tc>
        <w:tc>
          <w:tcPr>
            <w:tcW w:w="7384" w:type="dxa"/>
          </w:tcPr>
          <w:p w14:paraId="5FB24E91" w14:textId="77777777" w:rsidR="0047210A" w:rsidRPr="00B113C5" w:rsidRDefault="00560A1C">
            <w:pPr>
              <w:pStyle w:val="TableParagraph"/>
              <w:spacing w:before="26"/>
              <w:ind w:left="83"/>
              <w:jc w:val="left"/>
              <w:rPr>
                <w:rFonts w:ascii="Arial" w:hAnsi="Arial" w:cs="Arial"/>
                <w:sz w:val="20"/>
                <w:szCs w:val="20"/>
              </w:rPr>
            </w:pPr>
            <w:r w:rsidRPr="00B113C5">
              <w:rPr>
                <w:rFonts w:ascii="Arial" w:hAnsi="Arial" w:cs="Arial"/>
                <w:spacing w:val="-1"/>
                <w:sz w:val="20"/>
                <w:szCs w:val="20"/>
              </w:rPr>
              <w:t>Proyectos</w:t>
            </w:r>
            <w:r w:rsidRPr="00B113C5">
              <w:rPr>
                <w:rFonts w:ascii="Arial" w:hAnsi="Arial" w:cs="Arial"/>
                <w:spacing w:val="-13"/>
                <w:sz w:val="20"/>
                <w:szCs w:val="20"/>
              </w:rPr>
              <w:t xml:space="preserve"> </w:t>
            </w:r>
            <w:r w:rsidRPr="00B113C5">
              <w:rPr>
                <w:rFonts w:ascii="Arial" w:hAnsi="Arial" w:cs="Arial"/>
                <w:sz w:val="20"/>
                <w:szCs w:val="20"/>
              </w:rPr>
              <w:t>sociales</w:t>
            </w:r>
            <w:r w:rsidRPr="00B113C5">
              <w:rPr>
                <w:rFonts w:ascii="Arial" w:hAnsi="Arial" w:cs="Arial"/>
                <w:spacing w:val="-10"/>
                <w:sz w:val="20"/>
                <w:szCs w:val="20"/>
              </w:rPr>
              <w:t xml:space="preserve"> </w:t>
            </w:r>
            <w:r w:rsidRPr="00B113C5">
              <w:rPr>
                <w:rFonts w:ascii="Arial" w:hAnsi="Arial" w:cs="Arial"/>
                <w:sz w:val="20"/>
                <w:szCs w:val="20"/>
              </w:rPr>
              <w:t>gubernamentales</w:t>
            </w:r>
          </w:p>
        </w:tc>
      </w:tr>
      <w:tr w:rsidR="0047210A" w14:paraId="3584516F" w14:textId="77777777">
        <w:trPr>
          <w:trHeight w:val="302"/>
        </w:trPr>
        <w:tc>
          <w:tcPr>
            <w:tcW w:w="1416" w:type="dxa"/>
          </w:tcPr>
          <w:p w14:paraId="1315066B" w14:textId="77777777" w:rsidR="0047210A" w:rsidRDefault="00560A1C">
            <w:pPr>
              <w:pStyle w:val="TableParagraph"/>
              <w:spacing w:before="26"/>
              <w:ind w:left="506" w:right="480"/>
              <w:rPr>
                <w:sz w:val="20"/>
              </w:rPr>
            </w:pPr>
            <w:r>
              <w:rPr>
                <w:sz w:val="20"/>
              </w:rPr>
              <w:t>O16</w:t>
            </w:r>
          </w:p>
        </w:tc>
        <w:tc>
          <w:tcPr>
            <w:tcW w:w="7384" w:type="dxa"/>
          </w:tcPr>
          <w:p w14:paraId="28A3F896" w14:textId="77777777" w:rsidR="0047210A" w:rsidRPr="00B113C5" w:rsidRDefault="00560A1C">
            <w:pPr>
              <w:pStyle w:val="TableParagraph"/>
              <w:spacing w:before="26"/>
              <w:ind w:left="83"/>
              <w:jc w:val="left"/>
              <w:rPr>
                <w:rFonts w:ascii="Arial" w:hAnsi="Arial" w:cs="Arial"/>
                <w:sz w:val="20"/>
                <w:szCs w:val="20"/>
              </w:rPr>
            </w:pPr>
            <w:r w:rsidRPr="00B113C5">
              <w:rPr>
                <w:rFonts w:ascii="Arial" w:hAnsi="Arial" w:cs="Arial"/>
                <w:spacing w:val="-1"/>
                <w:sz w:val="20"/>
                <w:szCs w:val="20"/>
              </w:rPr>
              <w:t>Apoyo</w:t>
            </w:r>
            <w:r w:rsidRPr="00B113C5">
              <w:rPr>
                <w:rFonts w:ascii="Arial" w:hAnsi="Arial" w:cs="Arial"/>
                <w:spacing w:val="-8"/>
                <w:sz w:val="20"/>
                <w:szCs w:val="20"/>
              </w:rPr>
              <w:t xml:space="preserve"> </w:t>
            </w:r>
            <w:r w:rsidRPr="00B113C5">
              <w:rPr>
                <w:rFonts w:ascii="Arial" w:hAnsi="Arial" w:cs="Arial"/>
                <w:spacing w:val="-1"/>
                <w:sz w:val="20"/>
                <w:szCs w:val="20"/>
              </w:rPr>
              <w:t>interinstitucional</w:t>
            </w:r>
          </w:p>
        </w:tc>
      </w:tr>
      <w:tr w:rsidR="0047210A" w14:paraId="7C704877" w14:textId="77777777">
        <w:trPr>
          <w:trHeight w:val="297"/>
        </w:trPr>
        <w:tc>
          <w:tcPr>
            <w:tcW w:w="1416" w:type="dxa"/>
          </w:tcPr>
          <w:p w14:paraId="3034D8FB" w14:textId="77777777" w:rsidR="0047210A" w:rsidRDefault="00560A1C">
            <w:pPr>
              <w:pStyle w:val="TableParagraph"/>
              <w:spacing w:before="30"/>
              <w:ind w:left="506" w:right="480"/>
              <w:rPr>
                <w:sz w:val="20"/>
              </w:rPr>
            </w:pPr>
            <w:r>
              <w:rPr>
                <w:sz w:val="20"/>
              </w:rPr>
              <w:t>O17</w:t>
            </w:r>
          </w:p>
        </w:tc>
        <w:tc>
          <w:tcPr>
            <w:tcW w:w="7384" w:type="dxa"/>
          </w:tcPr>
          <w:p w14:paraId="7674DDDC" w14:textId="77777777" w:rsidR="0047210A" w:rsidRPr="00B113C5" w:rsidRDefault="00560A1C">
            <w:pPr>
              <w:pStyle w:val="TableParagraph"/>
              <w:spacing w:before="30"/>
              <w:ind w:left="83"/>
              <w:jc w:val="left"/>
              <w:rPr>
                <w:rFonts w:ascii="Arial" w:hAnsi="Arial" w:cs="Arial"/>
                <w:sz w:val="20"/>
                <w:szCs w:val="20"/>
              </w:rPr>
            </w:pPr>
            <w:r w:rsidRPr="00B113C5">
              <w:rPr>
                <w:rFonts w:ascii="Arial" w:hAnsi="Arial" w:cs="Arial"/>
                <w:sz w:val="20"/>
                <w:szCs w:val="20"/>
              </w:rPr>
              <w:t>Tecnologías</w:t>
            </w:r>
            <w:r w:rsidRPr="00B113C5">
              <w:rPr>
                <w:rFonts w:ascii="Arial" w:hAnsi="Arial" w:cs="Arial"/>
                <w:spacing w:val="-8"/>
                <w:sz w:val="20"/>
                <w:szCs w:val="20"/>
              </w:rPr>
              <w:t xml:space="preserve"> </w:t>
            </w:r>
            <w:r w:rsidRPr="00B113C5">
              <w:rPr>
                <w:rFonts w:ascii="Arial" w:hAnsi="Arial" w:cs="Arial"/>
                <w:sz w:val="20"/>
                <w:szCs w:val="20"/>
              </w:rPr>
              <w:t>de</w:t>
            </w:r>
            <w:r w:rsidRPr="00B113C5">
              <w:rPr>
                <w:rFonts w:ascii="Arial" w:hAnsi="Arial" w:cs="Arial"/>
                <w:spacing w:val="-7"/>
                <w:sz w:val="20"/>
                <w:szCs w:val="20"/>
              </w:rPr>
              <w:t xml:space="preserve"> </w:t>
            </w:r>
            <w:r w:rsidRPr="00B113C5">
              <w:rPr>
                <w:rFonts w:ascii="Arial" w:hAnsi="Arial" w:cs="Arial"/>
                <w:sz w:val="20"/>
                <w:szCs w:val="20"/>
              </w:rPr>
              <w:t>la</w:t>
            </w:r>
            <w:r w:rsidRPr="00B113C5">
              <w:rPr>
                <w:rFonts w:ascii="Arial" w:hAnsi="Arial" w:cs="Arial"/>
                <w:spacing w:val="-14"/>
                <w:sz w:val="20"/>
                <w:szCs w:val="20"/>
              </w:rPr>
              <w:t xml:space="preserve"> </w:t>
            </w:r>
            <w:r w:rsidRPr="00B113C5">
              <w:rPr>
                <w:rFonts w:ascii="Arial" w:hAnsi="Arial" w:cs="Arial"/>
                <w:sz w:val="20"/>
                <w:szCs w:val="20"/>
              </w:rPr>
              <w:t>información</w:t>
            </w:r>
          </w:p>
        </w:tc>
      </w:tr>
      <w:tr w:rsidR="0047210A" w14:paraId="561F7EEE" w14:textId="77777777">
        <w:trPr>
          <w:trHeight w:val="297"/>
        </w:trPr>
        <w:tc>
          <w:tcPr>
            <w:tcW w:w="1416" w:type="dxa"/>
          </w:tcPr>
          <w:p w14:paraId="7A98EDB2" w14:textId="77777777" w:rsidR="0047210A" w:rsidRDefault="00560A1C">
            <w:pPr>
              <w:pStyle w:val="TableParagraph"/>
              <w:spacing w:before="35"/>
              <w:ind w:left="506" w:right="480"/>
              <w:rPr>
                <w:sz w:val="20"/>
              </w:rPr>
            </w:pPr>
            <w:r>
              <w:rPr>
                <w:sz w:val="20"/>
              </w:rPr>
              <w:t>O18</w:t>
            </w:r>
          </w:p>
        </w:tc>
        <w:tc>
          <w:tcPr>
            <w:tcW w:w="7384" w:type="dxa"/>
          </w:tcPr>
          <w:p w14:paraId="57E3B83A" w14:textId="77777777" w:rsidR="0047210A" w:rsidRPr="00B113C5" w:rsidRDefault="00560A1C">
            <w:pPr>
              <w:pStyle w:val="TableParagraph"/>
              <w:spacing w:before="35"/>
              <w:ind w:left="83"/>
              <w:jc w:val="left"/>
              <w:rPr>
                <w:rFonts w:ascii="Arial" w:hAnsi="Arial" w:cs="Arial"/>
                <w:sz w:val="20"/>
                <w:szCs w:val="20"/>
              </w:rPr>
            </w:pPr>
            <w:r w:rsidRPr="00B113C5">
              <w:rPr>
                <w:rFonts w:ascii="Arial" w:hAnsi="Arial" w:cs="Arial"/>
                <w:sz w:val="20"/>
                <w:szCs w:val="20"/>
              </w:rPr>
              <w:t>Transferencia</w:t>
            </w:r>
            <w:r w:rsidRPr="00B113C5">
              <w:rPr>
                <w:rFonts w:ascii="Arial" w:hAnsi="Arial" w:cs="Arial"/>
                <w:spacing w:val="-14"/>
                <w:sz w:val="20"/>
                <w:szCs w:val="20"/>
              </w:rPr>
              <w:t xml:space="preserve"> </w:t>
            </w:r>
            <w:r w:rsidRPr="00B113C5">
              <w:rPr>
                <w:rFonts w:ascii="Arial" w:hAnsi="Arial" w:cs="Arial"/>
                <w:sz w:val="20"/>
                <w:szCs w:val="20"/>
              </w:rPr>
              <w:t>de</w:t>
            </w:r>
            <w:r w:rsidRPr="00B113C5">
              <w:rPr>
                <w:rFonts w:ascii="Arial" w:hAnsi="Arial" w:cs="Arial"/>
                <w:spacing w:val="-11"/>
                <w:sz w:val="20"/>
                <w:szCs w:val="20"/>
              </w:rPr>
              <w:t xml:space="preserve"> </w:t>
            </w:r>
            <w:r w:rsidRPr="00B113C5">
              <w:rPr>
                <w:rFonts w:ascii="Arial" w:hAnsi="Arial" w:cs="Arial"/>
                <w:sz w:val="20"/>
                <w:szCs w:val="20"/>
              </w:rPr>
              <w:t>conocimiento</w:t>
            </w:r>
          </w:p>
        </w:tc>
      </w:tr>
    </w:tbl>
    <w:p w14:paraId="115565F4" w14:textId="77777777" w:rsidR="0047210A" w:rsidRDefault="0047210A">
      <w:pPr>
        <w:pStyle w:val="Textoindependiente"/>
        <w:spacing w:before="10"/>
        <w:rPr>
          <w:sz w:val="19"/>
        </w:rPr>
      </w:pPr>
    </w:p>
    <w:p w14:paraId="1434EDED" w14:textId="77777777" w:rsidR="0047210A" w:rsidRDefault="00560A1C">
      <w:pPr>
        <w:pStyle w:val="Textoindependiente"/>
        <w:spacing w:before="93" w:line="278" w:lineRule="auto"/>
        <w:ind w:left="1446" w:right="1199"/>
        <w:jc w:val="both"/>
      </w:pPr>
      <w:r w:rsidRPr="00FA7562">
        <w:rPr>
          <w:b/>
          <w:bCs/>
        </w:rPr>
        <w:t>Fortalezas:</w:t>
      </w:r>
      <w:r>
        <w:rPr>
          <w:spacing w:val="1"/>
        </w:rPr>
        <w:t xml:space="preserve"> </w:t>
      </w:r>
      <w:r>
        <w:t>para</w:t>
      </w:r>
      <w:r>
        <w:rPr>
          <w:spacing w:val="1"/>
        </w:rPr>
        <w:t xml:space="preserve"> </w:t>
      </w:r>
      <w:r>
        <w:t>la</w:t>
      </w:r>
      <w:r>
        <w:rPr>
          <w:spacing w:val="1"/>
        </w:rPr>
        <w:t xml:space="preserve"> </w:t>
      </w:r>
      <w:r>
        <w:t>Superintendencia</w:t>
      </w:r>
      <w:r>
        <w:rPr>
          <w:spacing w:val="1"/>
        </w:rPr>
        <w:t xml:space="preserve"> </w:t>
      </w:r>
      <w:r>
        <w:t>del</w:t>
      </w:r>
      <w:r>
        <w:rPr>
          <w:spacing w:val="1"/>
        </w:rPr>
        <w:t xml:space="preserve"> </w:t>
      </w:r>
      <w:r>
        <w:t>Subsidio</w:t>
      </w:r>
      <w:r>
        <w:rPr>
          <w:spacing w:val="1"/>
        </w:rPr>
        <w:t xml:space="preserve"> </w:t>
      </w:r>
      <w:r>
        <w:t>Familiar,</w:t>
      </w:r>
      <w:r>
        <w:rPr>
          <w:spacing w:val="1"/>
        </w:rPr>
        <w:t xml:space="preserve"> </w:t>
      </w:r>
      <w:r>
        <w:t>su</w:t>
      </w:r>
      <w:r>
        <w:rPr>
          <w:spacing w:val="1"/>
        </w:rPr>
        <w:t xml:space="preserve"> </w:t>
      </w:r>
      <w:r>
        <w:t>capacidad</w:t>
      </w:r>
      <w:r>
        <w:rPr>
          <w:spacing w:val="1"/>
        </w:rPr>
        <w:t xml:space="preserve"> </w:t>
      </w:r>
      <w:r>
        <w:t>técnica</w:t>
      </w:r>
      <w:r>
        <w:rPr>
          <w:spacing w:val="1"/>
        </w:rPr>
        <w:t xml:space="preserve"> </w:t>
      </w:r>
      <w:r>
        <w:t>se</w:t>
      </w:r>
      <w:r>
        <w:rPr>
          <w:spacing w:val="-59"/>
        </w:rPr>
        <w:t xml:space="preserve"> </w:t>
      </w:r>
      <w:r>
        <w:t>convierte en un elemento esencial para la prestación de servicios a los distintos grupos de</w:t>
      </w:r>
      <w:r>
        <w:rPr>
          <w:spacing w:val="-59"/>
        </w:rPr>
        <w:t xml:space="preserve"> </w:t>
      </w:r>
      <w:r>
        <w:t>valor. Esta situación le permite a la entidad operar con altos niveles de experiencia y</w:t>
      </w:r>
      <w:r>
        <w:rPr>
          <w:spacing w:val="1"/>
        </w:rPr>
        <w:t xml:space="preserve"> </w:t>
      </w:r>
      <w:r>
        <w:t>conocimiento en el cumplimiento de su misión, en este sentido se destacan las siguientes</w:t>
      </w:r>
      <w:r>
        <w:rPr>
          <w:spacing w:val="1"/>
        </w:rPr>
        <w:t xml:space="preserve"> </w:t>
      </w:r>
      <w:r>
        <w:t>fortalezas:</w:t>
      </w:r>
    </w:p>
    <w:p w14:paraId="4D985DFC" w14:textId="77777777" w:rsidR="0047210A" w:rsidRDefault="0047210A">
      <w:pPr>
        <w:spacing w:line="278" w:lineRule="auto"/>
        <w:jc w:val="both"/>
        <w:sectPr w:rsidR="0047210A">
          <w:pgSz w:w="12240" w:h="15840"/>
          <w:pgMar w:top="1320" w:right="380" w:bottom="2220" w:left="400" w:header="509" w:footer="2035" w:gutter="0"/>
          <w:cols w:space="720"/>
        </w:sectPr>
      </w:pPr>
    </w:p>
    <w:p w14:paraId="695A71EC" w14:textId="77777777" w:rsidR="0047210A" w:rsidRDefault="0047210A">
      <w:pPr>
        <w:pStyle w:val="Textoindependiente"/>
        <w:rPr>
          <w:sz w:val="20"/>
        </w:rPr>
      </w:pPr>
    </w:p>
    <w:p w14:paraId="4DD161B8" w14:textId="77777777" w:rsidR="0047210A" w:rsidRDefault="0047210A">
      <w:pPr>
        <w:pStyle w:val="Textoindependiente"/>
        <w:rPr>
          <w:sz w:val="20"/>
        </w:rPr>
      </w:pPr>
    </w:p>
    <w:p w14:paraId="749EBAC3" w14:textId="77777777" w:rsidR="0047210A" w:rsidRDefault="0047210A">
      <w:pPr>
        <w:pStyle w:val="Textoindependiente"/>
        <w:rPr>
          <w:sz w:val="20"/>
        </w:rPr>
      </w:pPr>
    </w:p>
    <w:p w14:paraId="086FD2C3" w14:textId="77777777" w:rsidR="0047210A" w:rsidRDefault="0047210A">
      <w:pPr>
        <w:pStyle w:val="Textoindependiente"/>
        <w:spacing w:before="8"/>
        <w:rPr>
          <w:sz w:val="21"/>
        </w:rPr>
      </w:pPr>
    </w:p>
    <w:tbl>
      <w:tblPr>
        <w:tblStyle w:val="TableNormal"/>
        <w:tblW w:w="0" w:type="auto"/>
        <w:tblInd w:w="1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7384"/>
      </w:tblGrid>
      <w:tr w:rsidR="00AF2285" w14:paraId="285072E7" w14:textId="77777777" w:rsidTr="00AF2285">
        <w:trPr>
          <w:trHeight w:val="297"/>
        </w:trPr>
        <w:tc>
          <w:tcPr>
            <w:tcW w:w="8800" w:type="dxa"/>
            <w:gridSpan w:val="2"/>
            <w:shd w:val="clear" w:color="auto" w:fill="C6D9F1" w:themeFill="text2" w:themeFillTint="33"/>
          </w:tcPr>
          <w:p w14:paraId="0D058874" w14:textId="48C2BC00" w:rsidR="00AF2285" w:rsidRDefault="00AF2285" w:rsidP="00AF2285">
            <w:pPr>
              <w:pStyle w:val="TableParagraph"/>
              <w:spacing w:before="33"/>
              <w:ind w:left="83"/>
              <w:rPr>
                <w:sz w:val="20"/>
              </w:rPr>
            </w:pPr>
            <w:r>
              <w:rPr>
                <w:sz w:val="20"/>
              </w:rPr>
              <w:t>Fortalezas</w:t>
            </w:r>
          </w:p>
        </w:tc>
      </w:tr>
      <w:tr w:rsidR="0047210A" w14:paraId="654EE37B" w14:textId="77777777">
        <w:trPr>
          <w:trHeight w:val="297"/>
        </w:trPr>
        <w:tc>
          <w:tcPr>
            <w:tcW w:w="1416" w:type="dxa"/>
          </w:tcPr>
          <w:p w14:paraId="44F5497F" w14:textId="77777777" w:rsidR="0047210A" w:rsidRDefault="00560A1C">
            <w:pPr>
              <w:pStyle w:val="TableParagraph"/>
              <w:spacing w:before="45"/>
              <w:ind w:left="506" w:right="474"/>
              <w:rPr>
                <w:sz w:val="20"/>
              </w:rPr>
            </w:pPr>
            <w:r>
              <w:rPr>
                <w:sz w:val="20"/>
              </w:rPr>
              <w:t>F1</w:t>
            </w:r>
          </w:p>
        </w:tc>
        <w:tc>
          <w:tcPr>
            <w:tcW w:w="7384" w:type="dxa"/>
          </w:tcPr>
          <w:p w14:paraId="111171FE" w14:textId="77777777" w:rsidR="0047210A" w:rsidRDefault="00560A1C">
            <w:pPr>
              <w:pStyle w:val="TableParagraph"/>
              <w:spacing w:before="33"/>
              <w:ind w:left="83"/>
              <w:jc w:val="left"/>
              <w:rPr>
                <w:sz w:val="20"/>
              </w:rPr>
            </w:pPr>
            <w:r>
              <w:rPr>
                <w:sz w:val="20"/>
              </w:rPr>
              <w:t>Cuenta</w:t>
            </w:r>
            <w:r>
              <w:rPr>
                <w:spacing w:val="-6"/>
                <w:sz w:val="20"/>
              </w:rPr>
              <w:t xml:space="preserve"> </w:t>
            </w:r>
            <w:r>
              <w:rPr>
                <w:sz w:val="20"/>
              </w:rPr>
              <w:t>con</w:t>
            </w:r>
            <w:r>
              <w:rPr>
                <w:spacing w:val="-4"/>
                <w:sz w:val="20"/>
              </w:rPr>
              <w:t xml:space="preserve"> </w:t>
            </w:r>
            <w:r>
              <w:rPr>
                <w:sz w:val="20"/>
              </w:rPr>
              <w:t>buenos</w:t>
            </w:r>
            <w:r>
              <w:rPr>
                <w:spacing w:val="-13"/>
                <w:sz w:val="20"/>
              </w:rPr>
              <w:t xml:space="preserve"> </w:t>
            </w:r>
            <w:r>
              <w:rPr>
                <w:sz w:val="20"/>
              </w:rPr>
              <w:t>recursos</w:t>
            </w:r>
          </w:p>
        </w:tc>
      </w:tr>
      <w:tr w:rsidR="0047210A" w14:paraId="2A93A20B" w14:textId="77777777">
        <w:trPr>
          <w:trHeight w:val="302"/>
        </w:trPr>
        <w:tc>
          <w:tcPr>
            <w:tcW w:w="1416" w:type="dxa"/>
          </w:tcPr>
          <w:p w14:paraId="1E79C718" w14:textId="77777777" w:rsidR="0047210A" w:rsidRDefault="00560A1C">
            <w:pPr>
              <w:pStyle w:val="TableParagraph"/>
              <w:spacing w:before="50"/>
              <w:ind w:left="506" w:right="474"/>
              <w:rPr>
                <w:sz w:val="20"/>
              </w:rPr>
            </w:pPr>
            <w:r>
              <w:rPr>
                <w:sz w:val="20"/>
              </w:rPr>
              <w:t>F2</w:t>
            </w:r>
          </w:p>
        </w:tc>
        <w:tc>
          <w:tcPr>
            <w:tcW w:w="7384" w:type="dxa"/>
          </w:tcPr>
          <w:p w14:paraId="40D79C4A" w14:textId="77777777" w:rsidR="0047210A" w:rsidRDefault="00560A1C">
            <w:pPr>
              <w:pStyle w:val="TableParagraph"/>
              <w:spacing w:before="38"/>
              <w:ind w:left="83"/>
              <w:jc w:val="left"/>
              <w:rPr>
                <w:sz w:val="20"/>
              </w:rPr>
            </w:pPr>
            <w:r>
              <w:rPr>
                <w:spacing w:val="-1"/>
                <w:sz w:val="20"/>
              </w:rPr>
              <w:t>Recursos</w:t>
            </w:r>
            <w:r>
              <w:rPr>
                <w:spacing w:val="-13"/>
                <w:sz w:val="20"/>
              </w:rPr>
              <w:t xml:space="preserve"> </w:t>
            </w:r>
            <w:r>
              <w:rPr>
                <w:sz w:val="20"/>
              </w:rPr>
              <w:t>de</w:t>
            </w:r>
            <w:r>
              <w:rPr>
                <w:spacing w:val="-7"/>
                <w:sz w:val="20"/>
              </w:rPr>
              <w:t xml:space="preserve"> </w:t>
            </w:r>
            <w:r>
              <w:rPr>
                <w:sz w:val="20"/>
              </w:rPr>
              <w:t>inversión</w:t>
            </w:r>
            <w:r>
              <w:rPr>
                <w:spacing w:val="-9"/>
                <w:sz w:val="20"/>
              </w:rPr>
              <w:t xml:space="preserve"> </w:t>
            </w:r>
            <w:r>
              <w:rPr>
                <w:sz w:val="20"/>
              </w:rPr>
              <w:t>aprobados</w:t>
            </w:r>
          </w:p>
        </w:tc>
      </w:tr>
      <w:tr w:rsidR="0047210A" w14:paraId="4025119C" w14:textId="77777777">
        <w:trPr>
          <w:trHeight w:val="297"/>
        </w:trPr>
        <w:tc>
          <w:tcPr>
            <w:tcW w:w="1416" w:type="dxa"/>
          </w:tcPr>
          <w:p w14:paraId="7CBC4DB1" w14:textId="77777777" w:rsidR="0047210A" w:rsidRDefault="00560A1C">
            <w:pPr>
              <w:pStyle w:val="TableParagraph"/>
              <w:spacing w:before="45"/>
              <w:ind w:left="506" w:right="474"/>
              <w:rPr>
                <w:sz w:val="20"/>
              </w:rPr>
            </w:pPr>
            <w:r>
              <w:rPr>
                <w:sz w:val="20"/>
              </w:rPr>
              <w:t>F3</w:t>
            </w:r>
          </w:p>
        </w:tc>
        <w:tc>
          <w:tcPr>
            <w:tcW w:w="7384" w:type="dxa"/>
          </w:tcPr>
          <w:p w14:paraId="5EFD8D5D" w14:textId="77777777" w:rsidR="0047210A" w:rsidRDefault="00560A1C">
            <w:pPr>
              <w:pStyle w:val="TableParagraph"/>
              <w:spacing w:before="33"/>
              <w:ind w:left="83"/>
              <w:jc w:val="left"/>
              <w:rPr>
                <w:sz w:val="20"/>
              </w:rPr>
            </w:pPr>
            <w:r>
              <w:rPr>
                <w:sz w:val="20"/>
              </w:rPr>
              <w:t>Recursos</w:t>
            </w:r>
            <w:r>
              <w:rPr>
                <w:spacing w:val="-12"/>
                <w:sz w:val="20"/>
              </w:rPr>
              <w:t xml:space="preserve"> </w:t>
            </w:r>
            <w:r>
              <w:rPr>
                <w:sz w:val="20"/>
              </w:rPr>
              <w:t>económicos</w:t>
            </w:r>
          </w:p>
        </w:tc>
      </w:tr>
      <w:tr w:rsidR="0047210A" w14:paraId="3E71F147" w14:textId="77777777">
        <w:trPr>
          <w:trHeight w:val="297"/>
        </w:trPr>
        <w:tc>
          <w:tcPr>
            <w:tcW w:w="1416" w:type="dxa"/>
          </w:tcPr>
          <w:p w14:paraId="69216BEE" w14:textId="77777777" w:rsidR="0047210A" w:rsidRDefault="00560A1C">
            <w:pPr>
              <w:pStyle w:val="TableParagraph"/>
              <w:spacing w:before="45"/>
              <w:ind w:left="506" w:right="474"/>
              <w:rPr>
                <w:sz w:val="20"/>
              </w:rPr>
            </w:pPr>
            <w:r>
              <w:rPr>
                <w:sz w:val="20"/>
              </w:rPr>
              <w:t>F4</w:t>
            </w:r>
          </w:p>
        </w:tc>
        <w:tc>
          <w:tcPr>
            <w:tcW w:w="7384" w:type="dxa"/>
          </w:tcPr>
          <w:p w14:paraId="423676A2" w14:textId="77777777" w:rsidR="0047210A" w:rsidRDefault="00560A1C">
            <w:pPr>
              <w:pStyle w:val="TableParagraph"/>
              <w:spacing w:before="33"/>
              <w:ind w:left="83"/>
              <w:jc w:val="left"/>
              <w:rPr>
                <w:sz w:val="20"/>
              </w:rPr>
            </w:pPr>
            <w:r>
              <w:rPr>
                <w:spacing w:val="-1"/>
                <w:sz w:val="20"/>
              </w:rPr>
              <w:t>Políticas</w:t>
            </w:r>
            <w:r>
              <w:rPr>
                <w:spacing w:val="-12"/>
                <w:sz w:val="20"/>
              </w:rPr>
              <w:t xml:space="preserve"> </w:t>
            </w:r>
            <w:r>
              <w:rPr>
                <w:sz w:val="20"/>
              </w:rPr>
              <w:t>institucionales</w:t>
            </w:r>
          </w:p>
        </w:tc>
      </w:tr>
      <w:tr w:rsidR="0047210A" w14:paraId="06E868C4" w14:textId="77777777">
        <w:trPr>
          <w:trHeight w:val="302"/>
        </w:trPr>
        <w:tc>
          <w:tcPr>
            <w:tcW w:w="1416" w:type="dxa"/>
          </w:tcPr>
          <w:p w14:paraId="3442151F" w14:textId="77777777" w:rsidR="0047210A" w:rsidRDefault="00560A1C">
            <w:pPr>
              <w:pStyle w:val="TableParagraph"/>
              <w:spacing w:before="50"/>
              <w:ind w:left="506" w:right="474"/>
              <w:rPr>
                <w:sz w:val="20"/>
              </w:rPr>
            </w:pPr>
            <w:r>
              <w:rPr>
                <w:sz w:val="20"/>
              </w:rPr>
              <w:t>F5</w:t>
            </w:r>
          </w:p>
        </w:tc>
        <w:tc>
          <w:tcPr>
            <w:tcW w:w="7384" w:type="dxa"/>
          </w:tcPr>
          <w:p w14:paraId="6631286A" w14:textId="77777777" w:rsidR="0047210A" w:rsidRDefault="00560A1C">
            <w:pPr>
              <w:pStyle w:val="TableParagraph"/>
              <w:spacing w:before="33"/>
              <w:ind w:left="83"/>
              <w:jc w:val="left"/>
              <w:rPr>
                <w:sz w:val="20"/>
              </w:rPr>
            </w:pPr>
            <w:r>
              <w:rPr>
                <w:spacing w:val="-1"/>
                <w:sz w:val="20"/>
              </w:rPr>
              <w:t>La</w:t>
            </w:r>
            <w:r>
              <w:rPr>
                <w:spacing w:val="-8"/>
                <w:sz w:val="20"/>
              </w:rPr>
              <w:t xml:space="preserve"> </w:t>
            </w:r>
            <w:r>
              <w:rPr>
                <w:spacing w:val="-1"/>
                <w:sz w:val="20"/>
              </w:rPr>
              <w:t>disposición</w:t>
            </w:r>
            <w:r>
              <w:rPr>
                <w:spacing w:val="-3"/>
                <w:sz w:val="20"/>
              </w:rPr>
              <w:t xml:space="preserve"> </w:t>
            </w:r>
            <w:r>
              <w:rPr>
                <w:spacing w:val="-1"/>
                <w:sz w:val="20"/>
              </w:rPr>
              <w:t>que</w:t>
            </w:r>
            <w:r>
              <w:rPr>
                <w:spacing w:val="-5"/>
                <w:sz w:val="20"/>
              </w:rPr>
              <w:t xml:space="preserve"> </w:t>
            </w:r>
            <w:r>
              <w:rPr>
                <w:spacing w:val="-1"/>
                <w:sz w:val="20"/>
              </w:rPr>
              <w:t>se tiene</w:t>
            </w:r>
            <w:r>
              <w:rPr>
                <w:spacing w:val="2"/>
                <w:sz w:val="20"/>
              </w:rPr>
              <w:t xml:space="preserve"> </w:t>
            </w:r>
            <w:r>
              <w:rPr>
                <w:spacing w:val="-1"/>
                <w:sz w:val="20"/>
              </w:rPr>
              <w:t>por</w:t>
            </w:r>
            <w:r>
              <w:rPr>
                <w:spacing w:val="2"/>
                <w:sz w:val="20"/>
              </w:rPr>
              <w:t xml:space="preserve"> </w:t>
            </w:r>
            <w:r>
              <w:rPr>
                <w:spacing w:val="-1"/>
                <w:sz w:val="20"/>
              </w:rPr>
              <w:t>ayudar</w:t>
            </w:r>
            <w:r>
              <w:rPr>
                <w:spacing w:val="3"/>
                <w:sz w:val="20"/>
              </w:rPr>
              <w:t xml:space="preserve"> </w:t>
            </w:r>
            <w:r>
              <w:rPr>
                <w:sz w:val="20"/>
              </w:rPr>
              <w:t>a</w:t>
            </w:r>
            <w:r>
              <w:rPr>
                <w:spacing w:val="-16"/>
                <w:sz w:val="20"/>
              </w:rPr>
              <w:t xml:space="preserve"> </w:t>
            </w:r>
            <w:r>
              <w:rPr>
                <w:sz w:val="20"/>
              </w:rPr>
              <w:t>los</w:t>
            </w:r>
            <w:r>
              <w:rPr>
                <w:spacing w:val="-6"/>
                <w:sz w:val="20"/>
              </w:rPr>
              <w:t xml:space="preserve"> </w:t>
            </w:r>
            <w:r>
              <w:rPr>
                <w:sz w:val="20"/>
              </w:rPr>
              <w:t>ciudadanos</w:t>
            </w:r>
          </w:p>
        </w:tc>
      </w:tr>
      <w:tr w:rsidR="0047210A" w14:paraId="32575BE2" w14:textId="77777777">
        <w:trPr>
          <w:trHeight w:val="297"/>
        </w:trPr>
        <w:tc>
          <w:tcPr>
            <w:tcW w:w="1416" w:type="dxa"/>
          </w:tcPr>
          <w:p w14:paraId="1D07DD27" w14:textId="77777777" w:rsidR="0047210A" w:rsidRDefault="00560A1C">
            <w:pPr>
              <w:pStyle w:val="TableParagraph"/>
              <w:spacing w:before="40"/>
              <w:ind w:left="506" w:right="474"/>
              <w:rPr>
                <w:sz w:val="20"/>
              </w:rPr>
            </w:pPr>
            <w:r>
              <w:rPr>
                <w:sz w:val="20"/>
              </w:rPr>
              <w:t>F6</w:t>
            </w:r>
          </w:p>
        </w:tc>
        <w:tc>
          <w:tcPr>
            <w:tcW w:w="7384" w:type="dxa"/>
          </w:tcPr>
          <w:p w14:paraId="51BBF29D" w14:textId="77777777" w:rsidR="0047210A" w:rsidRDefault="00560A1C">
            <w:pPr>
              <w:pStyle w:val="TableParagraph"/>
              <w:spacing w:before="33"/>
              <w:ind w:left="83"/>
              <w:jc w:val="left"/>
              <w:rPr>
                <w:sz w:val="20"/>
              </w:rPr>
            </w:pPr>
            <w:r>
              <w:rPr>
                <w:spacing w:val="-1"/>
                <w:sz w:val="20"/>
              </w:rPr>
              <w:t>Conocimiento</w:t>
            </w:r>
            <w:r>
              <w:rPr>
                <w:spacing w:val="-11"/>
                <w:sz w:val="20"/>
              </w:rPr>
              <w:t xml:space="preserve"> </w:t>
            </w:r>
            <w:r>
              <w:rPr>
                <w:spacing w:val="-1"/>
                <w:sz w:val="20"/>
              </w:rPr>
              <w:t>técnico</w:t>
            </w:r>
          </w:p>
        </w:tc>
      </w:tr>
      <w:tr w:rsidR="0047210A" w14:paraId="05578857" w14:textId="77777777">
        <w:trPr>
          <w:trHeight w:val="681"/>
        </w:trPr>
        <w:tc>
          <w:tcPr>
            <w:tcW w:w="1416" w:type="dxa"/>
          </w:tcPr>
          <w:p w14:paraId="5C6CC7B0" w14:textId="77777777" w:rsidR="0047210A" w:rsidRDefault="0047210A">
            <w:pPr>
              <w:pStyle w:val="TableParagraph"/>
              <w:spacing w:before="4"/>
              <w:ind w:left="0"/>
              <w:jc w:val="left"/>
              <w:rPr>
                <w:sz w:val="19"/>
              </w:rPr>
            </w:pPr>
          </w:p>
          <w:p w14:paraId="54359BEE" w14:textId="77777777" w:rsidR="0047210A" w:rsidRDefault="00560A1C">
            <w:pPr>
              <w:pStyle w:val="TableParagraph"/>
              <w:ind w:left="506" w:right="474"/>
              <w:rPr>
                <w:sz w:val="20"/>
              </w:rPr>
            </w:pPr>
            <w:r>
              <w:rPr>
                <w:sz w:val="20"/>
              </w:rPr>
              <w:t>F7</w:t>
            </w:r>
          </w:p>
        </w:tc>
        <w:tc>
          <w:tcPr>
            <w:tcW w:w="7384" w:type="dxa"/>
          </w:tcPr>
          <w:p w14:paraId="27ABD001" w14:textId="77777777" w:rsidR="0047210A" w:rsidRDefault="00560A1C">
            <w:pPr>
              <w:pStyle w:val="TableParagraph"/>
              <w:spacing w:before="110"/>
              <w:ind w:left="83" w:right="797"/>
              <w:jc w:val="left"/>
              <w:rPr>
                <w:sz w:val="20"/>
              </w:rPr>
            </w:pPr>
            <w:r>
              <w:rPr>
                <w:sz w:val="20"/>
              </w:rPr>
              <w:t>Un</w:t>
            </w:r>
            <w:r>
              <w:rPr>
                <w:spacing w:val="-13"/>
                <w:sz w:val="20"/>
              </w:rPr>
              <w:t xml:space="preserve"> </w:t>
            </w:r>
            <w:r>
              <w:rPr>
                <w:sz w:val="20"/>
              </w:rPr>
              <w:t>plan</w:t>
            </w:r>
            <w:r>
              <w:rPr>
                <w:spacing w:val="-4"/>
                <w:sz w:val="20"/>
              </w:rPr>
              <w:t xml:space="preserve"> </w:t>
            </w:r>
            <w:r>
              <w:rPr>
                <w:sz w:val="20"/>
              </w:rPr>
              <w:t>de</w:t>
            </w:r>
            <w:r>
              <w:rPr>
                <w:spacing w:val="-6"/>
                <w:sz w:val="20"/>
              </w:rPr>
              <w:t xml:space="preserve"> </w:t>
            </w:r>
            <w:r>
              <w:rPr>
                <w:sz w:val="20"/>
              </w:rPr>
              <w:t>bienestar</w:t>
            </w:r>
            <w:r>
              <w:rPr>
                <w:spacing w:val="-6"/>
                <w:sz w:val="20"/>
              </w:rPr>
              <w:t xml:space="preserve"> </w:t>
            </w:r>
            <w:r>
              <w:rPr>
                <w:sz w:val="20"/>
              </w:rPr>
              <w:t>y</w:t>
            </w:r>
            <w:r>
              <w:rPr>
                <w:spacing w:val="-3"/>
                <w:sz w:val="20"/>
              </w:rPr>
              <w:t xml:space="preserve"> </w:t>
            </w:r>
            <w:r>
              <w:rPr>
                <w:sz w:val="20"/>
              </w:rPr>
              <w:t>capacitación</w:t>
            </w:r>
            <w:r>
              <w:rPr>
                <w:spacing w:val="-7"/>
                <w:sz w:val="20"/>
              </w:rPr>
              <w:t xml:space="preserve"> </w:t>
            </w:r>
            <w:r>
              <w:rPr>
                <w:sz w:val="20"/>
              </w:rPr>
              <w:t>para</w:t>
            </w:r>
            <w:r>
              <w:rPr>
                <w:spacing w:val="-9"/>
                <w:sz w:val="20"/>
              </w:rPr>
              <w:t xml:space="preserve"> </w:t>
            </w:r>
            <w:r>
              <w:rPr>
                <w:sz w:val="20"/>
              </w:rPr>
              <w:t>fortalecer</w:t>
            </w:r>
            <w:r>
              <w:rPr>
                <w:spacing w:val="-4"/>
                <w:sz w:val="20"/>
              </w:rPr>
              <w:t xml:space="preserve"> </w:t>
            </w:r>
            <w:r>
              <w:rPr>
                <w:sz w:val="20"/>
              </w:rPr>
              <w:t>el</w:t>
            </w:r>
            <w:r>
              <w:rPr>
                <w:spacing w:val="-1"/>
                <w:sz w:val="20"/>
              </w:rPr>
              <w:t xml:space="preserve"> </w:t>
            </w:r>
            <w:r>
              <w:rPr>
                <w:sz w:val="20"/>
              </w:rPr>
              <w:t>talento</w:t>
            </w:r>
            <w:r>
              <w:rPr>
                <w:spacing w:val="-2"/>
                <w:sz w:val="20"/>
              </w:rPr>
              <w:t xml:space="preserve"> </w:t>
            </w:r>
            <w:r>
              <w:rPr>
                <w:sz w:val="20"/>
              </w:rPr>
              <w:t>humano</w:t>
            </w:r>
            <w:r>
              <w:rPr>
                <w:spacing w:val="-9"/>
                <w:sz w:val="20"/>
              </w:rPr>
              <w:t xml:space="preserve"> </w:t>
            </w:r>
            <w:r>
              <w:rPr>
                <w:sz w:val="20"/>
              </w:rPr>
              <w:t>con</w:t>
            </w:r>
            <w:r>
              <w:rPr>
                <w:spacing w:val="-52"/>
                <w:sz w:val="20"/>
              </w:rPr>
              <w:t xml:space="preserve"> </w:t>
            </w:r>
            <w:r>
              <w:rPr>
                <w:sz w:val="20"/>
              </w:rPr>
              <w:t>liderazgos</w:t>
            </w:r>
            <w:r>
              <w:rPr>
                <w:spacing w:val="-12"/>
                <w:sz w:val="20"/>
              </w:rPr>
              <w:t xml:space="preserve"> </w:t>
            </w:r>
            <w:r>
              <w:rPr>
                <w:sz w:val="20"/>
              </w:rPr>
              <w:t>comprometidos</w:t>
            </w:r>
          </w:p>
        </w:tc>
      </w:tr>
      <w:tr w:rsidR="0047210A" w14:paraId="4A1AC753" w14:textId="77777777">
        <w:trPr>
          <w:trHeight w:val="297"/>
        </w:trPr>
        <w:tc>
          <w:tcPr>
            <w:tcW w:w="1416" w:type="dxa"/>
          </w:tcPr>
          <w:p w14:paraId="0A161A25" w14:textId="77777777" w:rsidR="0047210A" w:rsidRDefault="00560A1C">
            <w:pPr>
              <w:pStyle w:val="TableParagraph"/>
              <w:spacing w:before="45"/>
              <w:ind w:left="506" w:right="474"/>
              <w:rPr>
                <w:sz w:val="20"/>
              </w:rPr>
            </w:pPr>
            <w:r>
              <w:rPr>
                <w:sz w:val="20"/>
              </w:rPr>
              <w:t>F8</w:t>
            </w:r>
          </w:p>
        </w:tc>
        <w:tc>
          <w:tcPr>
            <w:tcW w:w="7384" w:type="dxa"/>
          </w:tcPr>
          <w:p w14:paraId="0CF5BB30" w14:textId="77777777" w:rsidR="0047210A" w:rsidRDefault="00560A1C">
            <w:pPr>
              <w:pStyle w:val="TableParagraph"/>
              <w:spacing w:before="30"/>
              <w:ind w:left="83"/>
              <w:jc w:val="left"/>
              <w:rPr>
                <w:sz w:val="20"/>
              </w:rPr>
            </w:pPr>
            <w:r>
              <w:rPr>
                <w:spacing w:val="-1"/>
                <w:sz w:val="20"/>
              </w:rPr>
              <w:t>Trabajo</w:t>
            </w:r>
            <w:r>
              <w:rPr>
                <w:spacing w:val="-10"/>
                <w:sz w:val="20"/>
              </w:rPr>
              <w:t xml:space="preserve"> </w:t>
            </w:r>
            <w:r>
              <w:rPr>
                <w:sz w:val="20"/>
              </w:rPr>
              <w:t>en</w:t>
            </w:r>
            <w:r>
              <w:rPr>
                <w:spacing w:val="-9"/>
                <w:sz w:val="20"/>
              </w:rPr>
              <w:t xml:space="preserve"> </w:t>
            </w:r>
            <w:r>
              <w:rPr>
                <w:sz w:val="20"/>
              </w:rPr>
              <w:t>equipo</w:t>
            </w:r>
            <w:r>
              <w:rPr>
                <w:spacing w:val="-13"/>
                <w:sz w:val="20"/>
              </w:rPr>
              <w:t xml:space="preserve"> </w:t>
            </w:r>
            <w:r>
              <w:rPr>
                <w:sz w:val="20"/>
              </w:rPr>
              <w:t>y</w:t>
            </w:r>
            <w:r>
              <w:rPr>
                <w:spacing w:val="-5"/>
                <w:sz w:val="20"/>
              </w:rPr>
              <w:t xml:space="preserve"> </w:t>
            </w:r>
            <w:r>
              <w:rPr>
                <w:sz w:val="20"/>
              </w:rPr>
              <w:t>con</w:t>
            </w:r>
            <w:r>
              <w:rPr>
                <w:spacing w:val="-7"/>
                <w:sz w:val="20"/>
              </w:rPr>
              <w:t xml:space="preserve"> </w:t>
            </w:r>
            <w:r>
              <w:rPr>
                <w:sz w:val="20"/>
              </w:rPr>
              <w:t>diferentes</w:t>
            </w:r>
            <w:r>
              <w:rPr>
                <w:spacing w:val="-10"/>
                <w:sz w:val="20"/>
              </w:rPr>
              <w:t xml:space="preserve"> </w:t>
            </w:r>
            <w:r>
              <w:rPr>
                <w:sz w:val="20"/>
              </w:rPr>
              <w:t>dependencias</w:t>
            </w:r>
          </w:p>
        </w:tc>
      </w:tr>
      <w:tr w:rsidR="0047210A" w14:paraId="360B8D1C" w14:textId="77777777">
        <w:trPr>
          <w:trHeight w:val="294"/>
        </w:trPr>
        <w:tc>
          <w:tcPr>
            <w:tcW w:w="1416" w:type="dxa"/>
          </w:tcPr>
          <w:p w14:paraId="005D9F69" w14:textId="77777777" w:rsidR="0047210A" w:rsidRDefault="00560A1C">
            <w:pPr>
              <w:pStyle w:val="TableParagraph"/>
              <w:spacing w:before="45"/>
              <w:ind w:left="506" w:right="474"/>
              <w:rPr>
                <w:sz w:val="20"/>
              </w:rPr>
            </w:pPr>
            <w:r>
              <w:rPr>
                <w:sz w:val="20"/>
              </w:rPr>
              <w:t>F9</w:t>
            </w:r>
          </w:p>
        </w:tc>
        <w:tc>
          <w:tcPr>
            <w:tcW w:w="7384" w:type="dxa"/>
          </w:tcPr>
          <w:p w14:paraId="22B933F9" w14:textId="77777777" w:rsidR="0047210A" w:rsidRDefault="00560A1C">
            <w:pPr>
              <w:pStyle w:val="TableParagraph"/>
              <w:spacing w:before="30"/>
              <w:ind w:left="83"/>
              <w:jc w:val="left"/>
              <w:rPr>
                <w:sz w:val="20"/>
              </w:rPr>
            </w:pPr>
            <w:r>
              <w:rPr>
                <w:sz w:val="20"/>
              </w:rPr>
              <w:t>Infraestructura</w:t>
            </w:r>
          </w:p>
        </w:tc>
      </w:tr>
      <w:tr w:rsidR="0047210A" w14:paraId="34632B4E" w14:textId="77777777">
        <w:trPr>
          <w:trHeight w:val="302"/>
        </w:trPr>
        <w:tc>
          <w:tcPr>
            <w:tcW w:w="1416" w:type="dxa"/>
          </w:tcPr>
          <w:p w14:paraId="74312F21" w14:textId="77777777" w:rsidR="0047210A" w:rsidRDefault="00560A1C">
            <w:pPr>
              <w:pStyle w:val="TableParagraph"/>
              <w:spacing w:before="52"/>
              <w:ind w:left="501" w:right="480"/>
              <w:rPr>
                <w:sz w:val="20"/>
              </w:rPr>
            </w:pPr>
            <w:r>
              <w:rPr>
                <w:sz w:val="20"/>
              </w:rPr>
              <w:t>F10</w:t>
            </w:r>
          </w:p>
        </w:tc>
        <w:tc>
          <w:tcPr>
            <w:tcW w:w="7384" w:type="dxa"/>
          </w:tcPr>
          <w:p w14:paraId="1DE9FB87" w14:textId="77777777" w:rsidR="0047210A" w:rsidRDefault="00560A1C">
            <w:pPr>
              <w:pStyle w:val="TableParagraph"/>
              <w:spacing w:before="38"/>
              <w:ind w:left="83"/>
              <w:jc w:val="left"/>
              <w:rPr>
                <w:sz w:val="20"/>
              </w:rPr>
            </w:pPr>
            <w:r>
              <w:rPr>
                <w:sz w:val="20"/>
              </w:rPr>
              <w:t>Capacidad</w:t>
            </w:r>
            <w:r>
              <w:rPr>
                <w:spacing w:val="-3"/>
                <w:sz w:val="20"/>
              </w:rPr>
              <w:t xml:space="preserve"> </w:t>
            </w:r>
            <w:r>
              <w:rPr>
                <w:sz w:val="20"/>
              </w:rPr>
              <w:t>instalada</w:t>
            </w:r>
            <w:r>
              <w:rPr>
                <w:spacing w:val="-9"/>
                <w:sz w:val="20"/>
              </w:rPr>
              <w:t xml:space="preserve"> </w:t>
            </w:r>
            <w:r>
              <w:rPr>
                <w:sz w:val="20"/>
              </w:rPr>
              <w:t>para</w:t>
            </w:r>
            <w:r>
              <w:rPr>
                <w:spacing w:val="-10"/>
                <w:sz w:val="20"/>
              </w:rPr>
              <w:t xml:space="preserve"> </w:t>
            </w:r>
            <w:r>
              <w:rPr>
                <w:sz w:val="20"/>
              </w:rPr>
              <w:t>innovar</w:t>
            </w:r>
            <w:r>
              <w:rPr>
                <w:spacing w:val="-11"/>
                <w:sz w:val="20"/>
              </w:rPr>
              <w:t xml:space="preserve"> </w:t>
            </w:r>
            <w:r>
              <w:rPr>
                <w:sz w:val="20"/>
              </w:rPr>
              <w:t>y</w:t>
            </w:r>
            <w:r>
              <w:rPr>
                <w:spacing w:val="-2"/>
                <w:sz w:val="20"/>
              </w:rPr>
              <w:t xml:space="preserve"> </w:t>
            </w:r>
            <w:r>
              <w:rPr>
                <w:sz w:val="20"/>
              </w:rPr>
              <w:t>gestionar</w:t>
            </w:r>
            <w:r>
              <w:rPr>
                <w:spacing w:val="-6"/>
                <w:sz w:val="20"/>
              </w:rPr>
              <w:t xml:space="preserve"> </w:t>
            </w:r>
            <w:r>
              <w:rPr>
                <w:sz w:val="20"/>
              </w:rPr>
              <w:t>el</w:t>
            </w:r>
            <w:r>
              <w:rPr>
                <w:spacing w:val="-12"/>
                <w:sz w:val="20"/>
              </w:rPr>
              <w:t xml:space="preserve"> </w:t>
            </w:r>
            <w:r>
              <w:rPr>
                <w:sz w:val="20"/>
              </w:rPr>
              <w:t>conocimiento</w:t>
            </w:r>
          </w:p>
        </w:tc>
      </w:tr>
      <w:tr w:rsidR="0047210A" w14:paraId="3AA55C82" w14:textId="77777777">
        <w:trPr>
          <w:trHeight w:val="297"/>
        </w:trPr>
        <w:tc>
          <w:tcPr>
            <w:tcW w:w="1416" w:type="dxa"/>
          </w:tcPr>
          <w:p w14:paraId="5B813131" w14:textId="77777777" w:rsidR="0047210A" w:rsidRDefault="00560A1C">
            <w:pPr>
              <w:pStyle w:val="TableParagraph"/>
              <w:spacing w:before="47"/>
              <w:ind w:left="501" w:right="480"/>
              <w:rPr>
                <w:sz w:val="20"/>
              </w:rPr>
            </w:pPr>
            <w:r>
              <w:rPr>
                <w:sz w:val="20"/>
              </w:rPr>
              <w:t>F11</w:t>
            </w:r>
          </w:p>
        </w:tc>
        <w:tc>
          <w:tcPr>
            <w:tcW w:w="7384" w:type="dxa"/>
          </w:tcPr>
          <w:p w14:paraId="0649072F" w14:textId="77777777" w:rsidR="0047210A" w:rsidRDefault="00560A1C">
            <w:pPr>
              <w:pStyle w:val="TableParagraph"/>
              <w:spacing w:before="33"/>
              <w:ind w:left="83"/>
              <w:jc w:val="left"/>
              <w:rPr>
                <w:sz w:val="20"/>
              </w:rPr>
            </w:pPr>
            <w:r>
              <w:rPr>
                <w:sz w:val="20"/>
              </w:rPr>
              <w:t>Manejo</w:t>
            </w:r>
            <w:r>
              <w:rPr>
                <w:spacing w:val="-4"/>
                <w:sz w:val="20"/>
              </w:rPr>
              <w:t xml:space="preserve"> </w:t>
            </w:r>
            <w:r>
              <w:rPr>
                <w:sz w:val="20"/>
              </w:rPr>
              <w:t>de</w:t>
            </w:r>
            <w:r>
              <w:rPr>
                <w:spacing w:val="-13"/>
                <w:sz w:val="20"/>
              </w:rPr>
              <w:t xml:space="preserve"> </w:t>
            </w:r>
            <w:r>
              <w:rPr>
                <w:sz w:val="20"/>
              </w:rPr>
              <w:t>la</w:t>
            </w:r>
            <w:r>
              <w:rPr>
                <w:spacing w:val="-11"/>
                <w:sz w:val="20"/>
              </w:rPr>
              <w:t xml:space="preserve"> </w:t>
            </w:r>
            <w:r>
              <w:rPr>
                <w:sz w:val="20"/>
              </w:rPr>
              <w:t>información</w:t>
            </w:r>
          </w:p>
        </w:tc>
      </w:tr>
      <w:tr w:rsidR="0047210A" w14:paraId="1A8016CE" w14:textId="77777777">
        <w:trPr>
          <w:trHeight w:val="301"/>
        </w:trPr>
        <w:tc>
          <w:tcPr>
            <w:tcW w:w="1416" w:type="dxa"/>
          </w:tcPr>
          <w:p w14:paraId="74DAB72C" w14:textId="77777777" w:rsidR="0047210A" w:rsidRDefault="00560A1C">
            <w:pPr>
              <w:pStyle w:val="TableParagraph"/>
              <w:spacing w:before="52"/>
              <w:ind w:left="501" w:right="480"/>
              <w:rPr>
                <w:sz w:val="20"/>
              </w:rPr>
            </w:pPr>
            <w:r>
              <w:rPr>
                <w:sz w:val="20"/>
              </w:rPr>
              <w:t>F12</w:t>
            </w:r>
          </w:p>
        </w:tc>
        <w:tc>
          <w:tcPr>
            <w:tcW w:w="7384" w:type="dxa"/>
          </w:tcPr>
          <w:p w14:paraId="05B20BEC" w14:textId="77777777" w:rsidR="0047210A" w:rsidRDefault="00560A1C">
            <w:pPr>
              <w:pStyle w:val="TableParagraph"/>
              <w:spacing w:before="38"/>
              <w:ind w:left="83"/>
              <w:jc w:val="left"/>
              <w:rPr>
                <w:sz w:val="20"/>
              </w:rPr>
            </w:pPr>
            <w:r>
              <w:rPr>
                <w:sz w:val="20"/>
              </w:rPr>
              <w:t>Nuevas</w:t>
            </w:r>
            <w:r>
              <w:rPr>
                <w:spacing w:val="-11"/>
                <w:sz w:val="20"/>
              </w:rPr>
              <w:t xml:space="preserve"> </w:t>
            </w:r>
            <w:r>
              <w:rPr>
                <w:sz w:val="20"/>
              </w:rPr>
              <w:t>políticas</w:t>
            </w:r>
            <w:r>
              <w:rPr>
                <w:spacing w:val="-9"/>
                <w:sz w:val="20"/>
              </w:rPr>
              <w:t xml:space="preserve"> </w:t>
            </w:r>
            <w:r>
              <w:rPr>
                <w:sz w:val="20"/>
              </w:rPr>
              <w:t>de</w:t>
            </w:r>
            <w:r>
              <w:rPr>
                <w:spacing w:val="-8"/>
                <w:sz w:val="20"/>
              </w:rPr>
              <w:t xml:space="preserve"> </w:t>
            </w:r>
            <w:r>
              <w:rPr>
                <w:sz w:val="20"/>
              </w:rPr>
              <w:t>cambio</w:t>
            </w:r>
          </w:p>
        </w:tc>
      </w:tr>
      <w:tr w:rsidR="0047210A" w14:paraId="6E154E7F" w14:textId="77777777">
        <w:trPr>
          <w:trHeight w:val="302"/>
        </w:trPr>
        <w:tc>
          <w:tcPr>
            <w:tcW w:w="1416" w:type="dxa"/>
          </w:tcPr>
          <w:p w14:paraId="3EF7ADE9" w14:textId="77777777" w:rsidR="0047210A" w:rsidRDefault="00560A1C">
            <w:pPr>
              <w:pStyle w:val="TableParagraph"/>
              <w:spacing w:before="42"/>
              <w:ind w:left="501" w:right="480"/>
              <w:rPr>
                <w:sz w:val="20"/>
              </w:rPr>
            </w:pPr>
            <w:r>
              <w:rPr>
                <w:sz w:val="20"/>
              </w:rPr>
              <w:t>F13</w:t>
            </w:r>
          </w:p>
        </w:tc>
        <w:tc>
          <w:tcPr>
            <w:tcW w:w="7384" w:type="dxa"/>
          </w:tcPr>
          <w:p w14:paraId="3ED78BA7" w14:textId="77777777" w:rsidR="0047210A" w:rsidRDefault="00560A1C">
            <w:pPr>
              <w:pStyle w:val="TableParagraph"/>
              <w:spacing w:before="33"/>
              <w:ind w:left="83"/>
              <w:jc w:val="left"/>
              <w:rPr>
                <w:sz w:val="20"/>
              </w:rPr>
            </w:pPr>
            <w:r>
              <w:rPr>
                <w:sz w:val="20"/>
              </w:rPr>
              <w:t>Equipo</w:t>
            </w:r>
            <w:r>
              <w:rPr>
                <w:spacing w:val="-5"/>
                <w:sz w:val="20"/>
              </w:rPr>
              <w:t xml:space="preserve"> </w:t>
            </w:r>
            <w:r>
              <w:rPr>
                <w:sz w:val="20"/>
              </w:rPr>
              <w:t>Jurídica</w:t>
            </w:r>
          </w:p>
        </w:tc>
      </w:tr>
      <w:tr w:rsidR="0047210A" w14:paraId="12B36AFC" w14:textId="77777777">
        <w:trPr>
          <w:trHeight w:val="297"/>
        </w:trPr>
        <w:tc>
          <w:tcPr>
            <w:tcW w:w="1416" w:type="dxa"/>
          </w:tcPr>
          <w:p w14:paraId="42714D41" w14:textId="77777777" w:rsidR="0047210A" w:rsidRDefault="00560A1C">
            <w:pPr>
              <w:pStyle w:val="TableParagraph"/>
              <w:spacing w:before="38"/>
              <w:ind w:left="501" w:right="480"/>
              <w:rPr>
                <w:sz w:val="20"/>
              </w:rPr>
            </w:pPr>
            <w:r>
              <w:rPr>
                <w:sz w:val="20"/>
              </w:rPr>
              <w:t>F14</w:t>
            </w:r>
          </w:p>
        </w:tc>
        <w:tc>
          <w:tcPr>
            <w:tcW w:w="7384" w:type="dxa"/>
          </w:tcPr>
          <w:p w14:paraId="0FAD9ED8" w14:textId="77777777" w:rsidR="0047210A" w:rsidRDefault="00560A1C">
            <w:pPr>
              <w:pStyle w:val="TableParagraph"/>
              <w:spacing w:before="26"/>
              <w:ind w:left="83"/>
              <w:jc w:val="left"/>
              <w:rPr>
                <w:sz w:val="20"/>
              </w:rPr>
            </w:pPr>
            <w:r>
              <w:rPr>
                <w:sz w:val="20"/>
              </w:rPr>
              <w:t>Atención</w:t>
            </w:r>
            <w:r>
              <w:rPr>
                <w:spacing w:val="-8"/>
                <w:sz w:val="20"/>
              </w:rPr>
              <w:t xml:space="preserve"> </w:t>
            </w:r>
            <w:r>
              <w:rPr>
                <w:sz w:val="20"/>
              </w:rPr>
              <w:t>al</w:t>
            </w:r>
            <w:r>
              <w:rPr>
                <w:spacing w:val="-3"/>
                <w:sz w:val="20"/>
              </w:rPr>
              <w:t xml:space="preserve"> </w:t>
            </w:r>
            <w:r>
              <w:rPr>
                <w:sz w:val="20"/>
              </w:rPr>
              <w:t>cliente</w:t>
            </w:r>
          </w:p>
        </w:tc>
      </w:tr>
      <w:tr w:rsidR="0047210A" w14:paraId="6347703F" w14:textId="77777777">
        <w:trPr>
          <w:trHeight w:val="301"/>
        </w:trPr>
        <w:tc>
          <w:tcPr>
            <w:tcW w:w="1416" w:type="dxa"/>
          </w:tcPr>
          <w:p w14:paraId="081C06F7" w14:textId="77777777" w:rsidR="0047210A" w:rsidRDefault="00560A1C">
            <w:pPr>
              <w:pStyle w:val="TableParagraph"/>
              <w:spacing w:before="40"/>
              <w:ind w:left="501" w:right="480"/>
              <w:rPr>
                <w:sz w:val="20"/>
              </w:rPr>
            </w:pPr>
            <w:r>
              <w:rPr>
                <w:sz w:val="20"/>
              </w:rPr>
              <w:t>F15</w:t>
            </w:r>
          </w:p>
        </w:tc>
        <w:tc>
          <w:tcPr>
            <w:tcW w:w="7384" w:type="dxa"/>
          </w:tcPr>
          <w:p w14:paraId="3643D4CC" w14:textId="77777777" w:rsidR="0047210A" w:rsidRDefault="00560A1C">
            <w:pPr>
              <w:pStyle w:val="TableParagraph"/>
              <w:spacing w:before="21"/>
              <w:ind w:left="83"/>
              <w:jc w:val="left"/>
              <w:rPr>
                <w:sz w:val="20"/>
              </w:rPr>
            </w:pPr>
            <w:r>
              <w:rPr>
                <w:sz w:val="20"/>
              </w:rPr>
              <w:t>Un</w:t>
            </w:r>
            <w:r>
              <w:rPr>
                <w:spacing w:val="-10"/>
                <w:sz w:val="20"/>
              </w:rPr>
              <w:t xml:space="preserve"> </w:t>
            </w:r>
            <w:r>
              <w:rPr>
                <w:sz w:val="20"/>
              </w:rPr>
              <w:t>grupo</w:t>
            </w:r>
            <w:r>
              <w:rPr>
                <w:spacing w:val="-2"/>
                <w:sz w:val="20"/>
              </w:rPr>
              <w:t xml:space="preserve"> </w:t>
            </w:r>
            <w:r>
              <w:rPr>
                <w:sz w:val="20"/>
              </w:rPr>
              <w:t>de</w:t>
            </w:r>
            <w:r>
              <w:rPr>
                <w:spacing w:val="-10"/>
                <w:sz w:val="20"/>
              </w:rPr>
              <w:t xml:space="preserve"> </w:t>
            </w:r>
            <w:r>
              <w:rPr>
                <w:sz w:val="20"/>
              </w:rPr>
              <w:t>Tic</w:t>
            </w:r>
            <w:r>
              <w:rPr>
                <w:spacing w:val="-2"/>
                <w:sz w:val="20"/>
              </w:rPr>
              <w:t xml:space="preserve"> </w:t>
            </w:r>
            <w:r>
              <w:rPr>
                <w:sz w:val="20"/>
              </w:rPr>
              <w:t>proactivo</w:t>
            </w:r>
            <w:r>
              <w:rPr>
                <w:spacing w:val="-12"/>
                <w:sz w:val="20"/>
              </w:rPr>
              <w:t xml:space="preserve"> </w:t>
            </w:r>
            <w:r>
              <w:rPr>
                <w:sz w:val="20"/>
              </w:rPr>
              <w:t>y</w:t>
            </w:r>
            <w:r>
              <w:rPr>
                <w:spacing w:val="-2"/>
                <w:sz w:val="20"/>
              </w:rPr>
              <w:t xml:space="preserve"> </w:t>
            </w:r>
            <w:r>
              <w:rPr>
                <w:sz w:val="20"/>
              </w:rPr>
              <w:t>capaz</w:t>
            </w:r>
            <w:r>
              <w:rPr>
                <w:spacing w:val="-6"/>
                <w:sz w:val="20"/>
              </w:rPr>
              <w:t xml:space="preserve"> </w:t>
            </w:r>
            <w:r>
              <w:rPr>
                <w:sz w:val="20"/>
              </w:rPr>
              <w:t>que</w:t>
            </w:r>
            <w:r>
              <w:rPr>
                <w:spacing w:val="-8"/>
                <w:sz w:val="20"/>
              </w:rPr>
              <w:t xml:space="preserve"> </w:t>
            </w:r>
            <w:r>
              <w:rPr>
                <w:sz w:val="20"/>
              </w:rPr>
              <w:t>ha</w:t>
            </w:r>
            <w:r>
              <w:rPr>
                <w:spacing w:val="-9"/>
                <w:sz w:val="20"/>
              </w:rPr>
              <w:t xml:space="preserve"> </w:t>
            </w:r>
            <w:r>
              <w:rPr>
                <w:sz w:val="20"/>
              </w:rPr>
              <w:t>desarrollado</w:t>
            </w:r>
            <w:r>
              <w:rPr>
                <w:spacing w:val="-5"/>
                <w:sz w:val="20"/>
              </w:rPr>
              <w:t xml:space="preserve"> </w:t>
            </w:r>
            <w:r>
              <w:rPr>
                <w:sz w:val="20"/>
              </w:rPr>
              <w:t>herramientas</w:t>
            </w:r>
            <w:r>
              <w:rPr>
                <w:spacing w:val="-10"/>
                <w:sz w:val="20"/>
              </w:rPr>
              <w:t xml:space="preserve"> </w:t>
            </w:r>
            <w:r>
              <w:rPr>
                <w:sz w:val="20"/>
              </w:rPr>
              <w:t>propias</w:t>
            </w:r>
          </w:p>
        </w:tc>
      </w:tr>
    </w:tbl>
    <w:p w14:paraId="46AA0E6F" w14:textId="77777777" w:rsidR="0047210A" w:rsidRDefault="0047210A">
      <w:pPr>
        <w:pStyle w:val="Textoindependiente"/>
        <w:spacing w:before="8"/>
        <w:rPr>
          <w:sz w:val="16"/>
        </w:rPr>
      </w:pPr>
    </w:p>
    <w:p w14:paraId="04F8813C" w14:textId="77777777" w:rsidR="0047210A" w:rsidRDefault="00560A1C">
      <w:pPr>
        <w:pStyle w:val="Textoindependiente"/>
        <w:spacing w:before="93" w:line="280" w:lineRule="auto"/>
        <w:ind w:left="1446" w:right="1217"/>
        <w:jc w:val="both"/>
      </w:pPr>
      <w:r w:rsidRPr="00FA7562">
        <w:rPr>
          <w:b/>
          <w:bCs/>
        </w:rPr>
        <w:t>Amenazas:</w:t>
      </w:r>
      <w:r>
        <w:t xml:space="preserve"> del mismo modo que el entorno plantea nuevos retos de carácter positivo, se</w:t>
      </w:r>
      <w:r>
        <w:rPr>
          <w:spacing w:val="1"/>
        </w:rPr>
        <w:t xml:space="preserve"> </w:t>
      </w:r>
      <w:r>
        <w:t>han identificado factores externos que en un momento pueden afectar el cumplimiento de</w:t>
      </w:r>
      <w:r>
        <w:rPr>
          <w:spacing w:val="1"/>
        </w:rPr>
        <w:t xml:space="preserve"> </w:t>
      </w:r>
      <w:r>
        <w:t>los</w:t>
      </w:r>
      <w:r>
        <w:rPr>
          <w:spacing w:val="-1"/>
        </w:rPr>
        <w:t xml:space="preserve"> </w:t>
      </w:r>
      <w:r>
        <w:t>objetivos</w:t>
      </w:r>
      <w:r>
        <w:rPr>
          <w:spacing w:val="1"/>
        </w:rPr>
        <w:t xml:space="preserve"> </w:t>
      </w:r>
      <w:r>
        <w:t>y</w:t>
      </w:r>
      <w:r>
        <w:rPr>
          <w:spacing w:val="-2"/>
        </w:rPr>
        <w:t xml:space="preserve"> </w:t>
      </w:r>
      <w:r>
        <w:t>la</w:t>
      </w:r>
      <w:r>
        <w:rPr>
          <w:spacing w:val="-2"/>
        </w:rPr>
        <w:t xml:space="preserve"> </w:t>
      </w:r>
      <w:r>
        <w:t>misión</w:t>
      </w:r>
      <w:r>
        <w:rPr>
          <w:spacing w:val="4"/>
        </w:rPr>
        <w:t xml:space="preserve"> </w:t>
      </w:r>
      <w:r>
        <w:t>institucional.</w:t>
      </w:r>
    </w:p>
    <w:p w14:paraId="4C828428" w14:textId="77777777" w:rsidR="0047210A" w:rsidRDefault="0047210A">
      <w:pPr>
        <w:pStyle w:val="Textoindependiente"/>
        <w:spacing w:before="1"/>
        <w:rPr>
          <w:sz w:val="24"/>
        </w:rPr>
      </w:pPr>
    </w:p>
    <w:tbl>
      <w:tblPr>
        <w:tblStyle w:val="TableNormal"/>
        <w:tblW w:w="0" w:type="auto"/>
        <w:tblInd w:w="1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7240"/>
      </w:tblGrid>
      <w:tr w:rsidR="004D64A0" w14:paraId="625B9DFA" w14:textId="77777777" w:rsidTr="004D64A0">
        <w:trPr>
          <w:trHeight w:val="302"/>
        </w:trPr>
        <w:tc>
          <w:tcPr>
            <w:tcW w:w="8800" w:type="dxa"/>
            <w:gridSpan w:val="2"/>
            <w:shd w:val="clear" w:color="auto" w:fill="C6D9F1" w:themeFill="text2" w:themeFillTint="33"/>
          </w:tcPr>
          <w:p w14:paraId="43C47224" w14:textId="12A0B218" w:rsidR="004D64A0" w:rsidRPr="004D64A0" w:rsidRDefault="004D64A0" w:rsidP="004D64A0">
            <w:pPr>
              <w:pStyle w:val="TableParagraph"/>
              <w:spacing w:before="28"/>
              <w:rPr>
                <w:sz w:val="20"/>
              </w:rPr>
            </w:pPr>
            <w:r w:rsidRPr="004D64A0">
              <w:rPr>
                <w:sz w:val="20"/>
              </w:rPr>
              <w:t>Amenazas</w:t>
            </w:r>
          </w:p>
        </w:tc>
      </w:tr>
      <w:tr w:rsidR="0047210A" w14:paraId="22546799" w14:textId="77777777">
        <w:trPr>
          <w:trHeight w:val="302"/>
        </w:trPr>
        <w:tc>
          <w:tcPr>
            <w:tcW w:w="1560" w:type="dxa"/>
          </w:tcPr>
          <w:p w14:paraId="4614D68F" w14:textId="77777777" w:rsidR="0047210A" w:rsidRDefault="00560A1C">
            <w:pPr>
              <w:pStyle w:val="TableParagraph"/>
              <w:spacing w:before="47"/>
              <w:ind w:left="574" w:right="558"/>
              <w:rPr>
                <w:sz w:val="20"/>
              </w:rPr>
            </w:pPr>
            <w:r>
              <w:rPr>
                <w:sz w:val="20"/>
              </w:rPr>
              <w:t>A1</w:t>
            </w:r>
          </w:p>
        </w:tc>
        <w:tc>
          <w:tcPr>
            <w:tcW w:w="7240" w:type="dxa"/>
          </w:tcPr>
          <w:p w14:paraId="28781899" w14:textId="77777777" w:rsidR="0047210A" w:rsidRDefault="00560A1C">
            <w:pPr>
              <w:pStyle w:val="TableParagraph"/>
              <w:spacing w:before="28"/>
              <w:jc w:val="left"/>
              <w:rPr>
                <w:sz w:val="20"/>
              </w:rPr>
            </w:pPr>
            <w:r>
              <w:rPr>
                <w:sz w:val="20"/>
              </w:rPr>
              <w:t>No</w:t>
            </w:r>
            <w:r>
              <w:rPr>
                <w:spacing w:val="-10"/>
                <w:sz w:val="20"/>
              </w:rPr>
              <w:t xml:space="preserve"> </w:t>
            </w:r>
            <w:r>
              <w:rPr>
                <w:sz w:val="20"/>
              </w:rPr>
              <w:t>estructura</w:t>
            </w:r>
            <w:r>
              <w:rPr>
                <w:spacing w:val="-1"/>
                <w:sz w:val="20"/>
              </w:rPr>
              <w:t xml:space="preserve"> </w:t>
            </w:r>
            <w:r>
              <w:rPr>
                <w:sz w:val="20"/>
              </w:rPr>
              <w:t>eficiente</w:t>
            </w:r>
            <w:r>
              <w:rPr>
                <w:spacing w:val="-13"/>
                <w:sz w:val="20"/>
              </w:rPr>
              <w:t xml:space="preserve"> </w:t>
            </w:r>
            <w:r>
              <w:rPr>
                <w:sz w:val="20"/>
              </w:rPr>
              <w:t>del</w:t>
            </w:r>
            <w:r>
              <w:rPr>
                <w:spacing w:val="-11"/>
                <w:sz w:val="20"/>
              </w:rPr>
              <w:t xml:space="preserve"> </w:t>
            </w:r>
            <w:r>
              <w:rPr>
                <w:sz w:val="20"/>
              </w:rPr>
              <w:t>conocimiento</w:t>
            </w:r>
          </w:p>
        </w:tc>
      </w:tr>
      <w:tr w:rsidR="0047210A" w14:paraId="0298783C" w14:textId="77777777">
        <w:trPr>
          <w:trHeight w:val="297"/>
        </w:trPr>
        <w:tc>
          <w:tcPr>
            <w:tcW w:w="1560" w:type="dxa"/>
          </w:tcPr>
          <w:p w14:paraId="1B170D09" w14:textId="77777777" w:rsidR="0047210A" w:rsidRDefault="00560A1C">
            <w:pPr>
              <w:pStyle w:val="TableParagraph"/>
              <w:spacing w:before="40"/>
              <w:ind w:left="574" w:right="558"/>
              <w:rPr>
                <w:sz w:val="20"/>
              </w:rPr>
            </w:pPr>
            <w:r>
              <w:rPr>
                <w:sz w:val="20"/>
              </w:rPr>
              <w:t>A2</w:t>
            </w:r>
          </w:p>
        </w:tc>
        <w:tc>
          <w:tcPr>
            <w:tcW w:w="7240" w:type="dxa"/>
          </w:tcPr>
          <w:p w14:paraId="5E5BCB70" w14:textId="77777777" w:rsidR="0047210A" w:rsidRDefault="00560A1C">
            <w:pPr>
              <w:pStyle w:val="TableParagraph"/>
              <w:spacing w:before="26"/>
              <w:jc w:val="left"/>
              <w:rPr>
                <w:sz w:val="20"/>
              </w:rPr>
            </w:pPr>
            <w:r>
              <w:rPr>
                <w:w w:val="95"/>
                <w:sz w:val="20"/>
              </w:rPr>
              <w:t>Autonomía-</w:t>
            </w:r>
            <w:r>
              <w:rPr>
                <w:spacing w:val="36"/>
                <w:w w:val="95"/>
                <w:sz w:val="20"/>
              </w:rPr>
              <w:t xml:space="preserve"> </w:t>
            </w:r>
            <w:r>
              <w:rPr>
                <w:w w:val="95"/>
                <w:sz w:val="20"/>
              </w:rPr>
              <w:t>personería</w:t>
            </w:r>
            <w:r>
              <w:rPr>
                <w:spacing w:val="25"/>
                <w:w w:val="95"/>
                <w:sz w:val="20"/>
              </w:rPr>
              <w:t xml:space="preserve"> </w:t>
            </w:r>
            <w:r>
              <w:rPr>
                <w:w w:val="95"/>
                <w:sz w:val="20"/>
              </w:rPr>
              <w:t>jurídica-</w:t>
            </w:r>
            <w:r>
              <w:rPr>
                <w:spacing w:val="14"/>
                <w:w w:val="95"/>
                <w:sz w:val="20"/>
              </w:rPr>
              <w:t xml:space="preserve"> </w:t>
            </w:r>
            <w:r>
              <w:rPr>
                <w:w w:val="95"/>
                <w:sz w:val="20"/>
              </w:rPr>
              <w:t>manejo</w:t>
            </w:r>
            <w:r>
              <w:rPr>
                <w:spacing w:val="28"/>
                <w:w w:val="95"/>
                <w:sz w:val="20"/>
              </w:rPr>
              <w:t xml:space="preserve"> </w:t>
            </w:r>
            <w:r>
              <w:rPr>
                <w:w w:val="95"/>
                <w:sz w:val="20"/>
              </w:rPr>
              <w:t>de</w:t>
            </w:r>
            <w:r>
              <w:rPr>
                <w:spacing w:val="24"/>
                <w:w w:val="95"/>
                <w:sz w:val="20"/>
              </w:rPr>
              <w:t xml:space="preserve"> </w:t>
            </w:r>
            <w:r>
              <w:rPr>
                <w:w w:val="95"/>
                <w:sz w:val="20"/>
              </w:rPr>
              <w:t>sus</w:t>
            </w:r>
            <w:r>
              <w:rPr>
                <w:spacing w:val="21"/>
                <w:w w:val="95"/>
                <w:sz w:val="20"/>
              </w:rPr>
              <w:t xml:space="preserve"> </w:t>
            </w:r>
            <w:r>
              <w:rPr>
                <w:w w:val="95"/>
                <w:sz w:val="20"/>
              </w:rPr>
              <w:t>propios</w:t>
            </w:r>
            <w:r>
              <w:rPr>
                <w:spacing w:val="30"/>
                <w:w w:val="95"/>
                <w:sz w:val="20"/>
              </w:rPr>
              <w:t xml:space="preserve"> </w:t>
            </w:r>
            <w:r>
              <w:rPr>
                <w:w w:val="95"/>
                <w:sz w:val="20"/>
              </w:rPr>
              <w:t>recursos</w:t>
            </w:r>
          </w:p>
        </w:tc>
      </w:tr>
      <w:tr w:rsidR="0047210A" w14:paraId="0CF09FAE" w14:textId="77777777">
        <w:trPr>
          <w:trHeight w:val="297"/>
        </w:trPr>
        <w:tc>
          <w:tcPr>
            <w:tcW w:w="1560" w:type="dxa"/>
          </w:tcPr>
          <w:p w14:paraId="2E494288" w14:textId="77777777" w:rsidR="0047210A" w:rsidRDefault="00560A1C">
            <w:pPr>
              <w:pStyle w:val="TableParagraph"/>
              <w:spacing w:before="45"/>
              <w:ind w:left="574" w:right="558"/>
              <w:rPr>
                <w:sz w:val="20"/>
              </w:rPr>
            </w:pPr>
            <w:r>
              <w:rPr>
                <w:sz w:val="20"/>
              </w:rPr>
              <w:t>A3</w:t>
            </w:r>
          </w:p>
        </w:tc>
        <w:tc>
          <w:tcPr>
            <w:tcW w:w="7240" w:type="dxa"/>
          </w:tcPr>
          <w:p w14:paraId="4B8A1FBE" w14:textId="77777777" w:rsidR="0047210A" w:rsidRDefault="00560A1C">
            <w:pPr>
              <w:pStyle w:val="TableParagraph"/>
              <w:spacing w:before="33"/>
              <w:jc w:val="left"/>
              <w:rPr>
                <w:sz w:val="20"/>
              </w:rPr>
            </w:pPr>
            <w:r>
              <w:rPr>
                <w:sz w:val="20"/>
              </w:rPr>
              <w:t>Baja</w:t>
            </w:r>
            <w:r>
              <w:rPr>
                <w:spacing w:val="-13"/>
                <w:sz w:val="20"/>
              </w:rPr>
              <w:t xml:space="preserve"> </w:t>
            </w:r>
            <w:r>
              <w:rPr>
                <w:sz w:val="20"/>
              </w:rPr>
              <w:t>credibilidad</w:t>
            </w:r>
          </w:p>
        </w:tc>
      </w:tr>
      <w:tr w:rsidR="0047210A" w14:paraId="1D28DB7B" w14:textId="77777777">
        <w:trPr>
          <w:trHeight w:val="297"/>
        </w:trPr>
        <w:tc>
          <w:tcPr>
            <w:tcW w:w="1560" w:type="dxa"/>
          </w:tcPr>
          <w:p w14:paraId="062AA005" w14:textId="77777777" w:rsidR="0047210A" w:rsidRDefault="00560A1C">
            <w:pPr>
              <w:pStyle w:val="TableParagraph"/>
              <w:spacing w:before="40"/>
              <w:ind w:left="574" w:right="558"/>
              <w:rPr>
                <w:sz w:val="20"/>
              </w:rPr>
            </w:pPr>
            <w:r>
              <w:rPr>
                <w:sz w:val="20"/>
              </w:rPr>
              <w:t>A4</w:t>
            </w:r>
          </w:p>
        </w:tc>
        <w:tc>
          <w:tcPr>
            <w:tcW w:w="7240" w:type="dxa"/>
          </w:tcPr>
          <w:p w14:paraId="2C499012" w14:textId="77777777" w:rsidR="0047210A" w:rsidRDefault="00560A1C">
            <w:pPr>
              <w:pStyle w:val="TableParagraph"/>
              <w:spacing w:before="33"/>
              <w:jc w:val="left"/>
              <w:rPr>
                <w:sz w:val="20"/>
              </w:rPr>
            </w:pPr>
            <w:r>
              <w:rPr>
                <w:sz w:val="20"/>
              </w:rPr>
              <w:t>Corrupción</w:t>
            </w:r>
          </w:p>
        </w:tc>
      </w:tr>
      <w:tr w:rsidR="0047210A" w14:paraId="5C848F0F" w14:textId="77777777">
        <w:trPr>
          <w:trHeight w:val="302"/>
        </w:trPr>
        <w:tc>
          <w:tcPr>
            <w:tcW w:w="1560" w:type="dxa"/>
          </w:tcPr>
          <w:p w14:paraId="4378C876" w14:textId="77777777" w:rsidR="0047210A" w:rsidRDefault="00560A1C">
            <w:pPr>
              <w:pStyle w:val="TableParagraph"/>
              <w:spacing w:before="50"/>
              <w:ind w:left="574" w:right="558"/>
              <w:rPr>
                <w:sz w:val="20"/>
              </w:rPr>
            </w:pPr>
            <w:r>
              <w:rPr>
                <w:sz w:val="20"/>
              </w:rPr>
              <w:t>A5</w:t>
            </w:r>
          </w:p>
        </w:tc>
        <w:tc>
          <w:tcPr>
            <w:tcW w:w="7240" w:type="dxa"/>
          </w:tcPr>
          <w:p w14:paraId="0BAF3B59" w14:textId="77777777" w:rsidR="0047210A" w:rsidRDefault="00560A1C">
            <w:pPr>
              <w:pStyle w:val="TableParagraph"/>
              <w:spacing w:before="38"/>
              <w:jc w:val="left"/>
              <w:rPr>
                <w:sz w:val="20"/>
              </w:rPr>
            </w:pPr>
            <w:r>
              <w:rPr>
                <w:sz w:val="20"/>
              </w:rPr>
              <w:t>Tecnología</w:t>
            </w:r>
            <w:r>
              <w:rPr>
                <w:spacing w:val="-10"/>
                <w:sz w:val="20"/>
              </w:rPr>
              <w:t xml:space="preserve"> </w:t>
            </w:r>
            <w:r>
              <w:rPr>
                <w:sz w:val="20"/>
              </w:rPr>
              <w:t>deficiente</w:t>
            </w:r>
          </w:p>
        </w:tc>
      </w:tr>
      <w:tr w:rsidR="0047210A" w14:paraId="3D4B5BDD" w14:textId="77777777">
        <w:trPr>
          <w:trHeight w:val="297"/>
        </w:trPr>
        <w:tc>
          <w:tcPr>
            <w:tcW w:w="1560" w:type="dxa"/>
          </w:tcPr>
          <w:p w14:paraId="64712876" w14:textId="77777777" w:rsidR="0047210A" w:rsidRDefault="00560A1C">
            <w:pPr>
              <w:pStyle w:val="TableParagraph"/>
              <w:spacing w:before="40"/>
              <w:ind w:left="574" w:right="558"/>
              <w:rPr>
                <w:sz w:val="20"/>
              </w:rPr>
            </w:pPr>
            <w:r>
              <w:rPr>
                <w:sz w:val="20"/>
              </w:rPr>
              <w:t>A6</w:t>
            </w:r>
          </w:p>
        </w:tc>
        <w:tc>
          <w:tcPr>
            <w:tcW w:w="7240" w:type="dxa"/>
          </w:tcPr>
          <w:p w14:paraId="642A13ED" w14:textId="77777777" w:rsidR="0047210A" w:rsidRDefault="00560A1C">
            <w:pPr>
              <w:pStyle w:val="TableParagraph"/>
              <w:spacing w:before="21"/>
              <w:jc w:val="left"/>
              <w:rPr>
                <w:sz w:val="20"/>
              </w:rPr>
            </w:pPr>
            <w:r>
              <w:rPr>
                <w:sz w:val="20"/>
              </w:rPr>
              <w:t>Inseguridad</w:t>
            </w:r>
            <w:r>
              <w:rPr>
                <w:spacing w:val="-9"/>
                <w:sz w:val="20"/>
              </w:rPr>
              <w:t xml:space="preserve"> </w:t>
            </w:r>
            <w:r>
              <w:rPr>
                <w:sz w:val="20"/>
              </w:rPr>
              <w:t>jurídica</w:t>
            </w:r>
          </w:p>
        </w:tc>
      </w:tr>
      <w:tr w:rsidR="0047210A" w14:paraId="5988F255" w14:textId="77777777">
        <w:trPr>
          <w:trHeight w:val="297"/>
        </w:trPr>
        <w:tc>
          <w:tcPr>
            <w:tcW w:w="1560" w:type="dxa"/>
          </w:tcPr>
          <w:p w14:paraId="0F10154A" w14:textId="77777777" w:rsidR="0047210A" w:rsidRDefault="00560A1C">
            <w:pPr>
              <w:pStyle w:val="TableParagraph"/>
              <w:spacing w:before="45"/>
              <w:ind w:left="574" w:right="558"/>
              <w:rPr>
                <w:sz w:val="20"/>
              </w:rPr>
            </w:pPr>
            <w:r>
              <w:rPr>
                <w:sz w:val="20"/>
              </w:rPr>
              <w:t>A7</w:t>
            </w:r>
          </w:p>
        </w:tc>
        <w:tc>
          <w:tcPr>
            <w:tcW w:w="7240" w:type="dxa"/>
          </w:tcPr>
          <w:p w14:paraId="770D6FDA" w14:textId="77777777" w:rsidR="0047210A" w:rsidRDefault="00560A1C">
            <w:pPr>
              <w:pStyle w:val="TableParagraph"/>
              <w:spacing w:before="26"/>
              <w:jc w:val="left"/>
              <w:rPr>
                <w:sz w:val="20"/>
              </w:rPr>
            </w:pPr>
            <w:r>
              <w:rPr>
                <w:sz w:val="20"/>
              </w:rPr>
              <w:t>Filtro</w:t>
            </w:r>
            <w:r>
              <w:rPr>
                <w:spacing w:val="-2"/>
                <w:sz w:val="20"/>
              </w:rPr>
              <w:t xml:space="preserve"> </w:t>
            </w:r>
            <w:r>
              <w:rPr>
                <w:sz w:val="20"/>
              </w:rPr>
              <w:t>de</w:t>
            </w:r>
            <w:r>
              <w:rPr>
                <w:spacing w:val="-12"/>
                <w:sz w:val="20"/>
              </w:rPr>
              <w:t xml:space="preserve"> </w:t>
            </w:r>
            <w:r>
              <w:rPr>
                <w:sz w:val="20"/>
              </w:rPr>
              <w:t>manejo</w:t>
            </w:r>
            <w:r>
              <w:rPr>
                <w:spacing w:val="-12"/>
                <w:sz w:val="20"/>
              </w:rPr>
              <w:t xml:space="preserve"> </w:t>
            </w:r>
            <w:r>
              <w:rPr>
                <w:sz w:val="20"/>
              </w:rPr>
              <w:t>de</w:t>
            </w:r>
            <w:r>
              <w:rPr>
                <w:spacing w:val="-12"/>
                <w:sz w:val="20"/>
              </w:rPr>
              <w:t xml:space="preserve"> </w:t>
            </w:r>
            <w:r>
              <w:rPr>
                <w:sz w:val="20"/>
              </w:rPr>
              <w:t>información</w:t>
            </w:r>
            <w:r>
              <w:rPr>
                <w:spacing w:val="-3"/>
                <w:sz w:val="20"/>
              </w:rPr>
              <w:t xml:space="preserve"> </w:t>
            </w:r>
            <w:r>
              <w:rPr>
                <w:sz w:val="20"/>
              </w:rPr>
              <w:t>propia</w:t>
            </w:r>
            <w:r>
              <w:rPr>
                <w:spacing w:val="-10"/>
                <w:sz w:val="20"/>
              </w:rPr>
              <w:t xml:space="preserve"> </w:t>
            </w:r>
            <w:r>
              <w:rPr>
                <w:sz w:val="20"/>
              </w:rPr>
              <w:t>de</w:t>
            </w:r>
            <w:r>
              <w:rPr>
                <w:spacing w:val="-6"/>
                <w:sz w:val="20"/>
              </w:rPr>
              <w:t xml:space="preserve"> </w:t>
            </w:r>
            <w:r>
              <w:rPr>
                <w:sz w:val="20"/>
              </w:rPr>
              <w:t>la</w:t>
            </w:r>
            <w:r>
              <w:rPr>
                <w:spacing w:val="-5"/>
                <w:sz w:val="20"/>
              </w:rPr>
              <w:t xml:space="preserve"> </w:t>
            </w:r>
            <w:r>
              <w:rPr>
                <w:sz w:val="20"/>
              </w:rPr>
              <w:t>entidad</w:t>
            </w:r>
          </w:p>
        </w:tc>
      </w:tr>
      <w:tr w:rsidR="0047210A" w14:paraId="5C3A46E0" w14:textId="77777777">
        <w:trPr>
          <w:trHeight w:val="299"/>
        </w:trPr>
        <w:tc>
          <w:tcPr>
            <w:tcW w:w="1560" w:type="dxa"/>
          </w:tcPr>
          <w:p w14:paraId="75C595B2" w14:textId="77777777" w:rsidR="0047210A" w:rsidRDefault="00560A1C">
            <w:pPr>
              <w:pStyle w:val="TableParagraph"/>
              <w:spacing w:before="45"/>
              <w:ind w:left="574" w:right="558"/>
              <w:rPr>
                <w:sz w:val="20"/>
              </w:rPr>
            </w:pPr>
            <w:r>
              <w:rPr>
                <w:sz w:val="20"/>
              </w:rPr>
              <w:t>A8</w:t>
            </w:r>
          </w:p>
        </w:tc>
        <w:tc>
          <w:tcPr>
            <w:tcW w:w="7240" w:type="dxa"/>
          </w:tcPr>
          <w:p w14:paraId="380CC04E" w14:textId="77777777" w:rsidR="0047210A" w:rsidRDefault="00560A1C">
            <w:pPr>
              <w:pStyle w:val="TableParagraph"/>
              <w:spacing w:before="26"/>
              <w:jc w:val="left"/>
              <w:rPr>
                <w:sz w:val="20"/>
              </w:rPr>
            </w:pPr>
            <w:r>
              <w:rPr>
                <w:sz w:val="20"/>
              </w:rPr>
              <w:t>No</w:t>
            </w:r>
            <w:r>
              <w:rPr>
                <w:spacing w:val="-13"/>
                <w:sz w:val="20"/>
              </w:rPr>
              <w:t xml:space="preserve"> </w:t>
            </w:r>
            <w:r>
              <w:rPr>
                <w:sz w:val="20"/>
              </w:rPr>
              <w:t>tener</w:t>
            </w:r>
            <w:r>
              <w:rPr>
                <w:spacing w:val="-4"/>
                <w:sz w:val="20"/>
              </w:rPr>
              <w:t xml:space="preserve"> </w:t>
            </w:r>
            <w:r>
              <w:rPr>
                <w:sz w:val="20"/>
              </w:rPr>
              <w:t>reconocimiento</w:t>
            </w:r>
          </w:p>
        </w:tc>
      </w:tr>
      <w:tr w:rsidR="0047210A" w14:paraId="5B3D0D8E" w14:textId="77777777">
        <w:trPr>
          <w:trHeight w:val="297"/>
        </w:trPr>
        <w:tc>
          <w:tcPr>
            <w:tcW w:w="1560" w:type="dxa"/>
          </w:tcPr>
          <w:p w14:paraId="42BDF7B6" w14:textId="77777777" w:rsidR="0047210A" w:rsidRDefault="00560A1C">
            <w:pPr>
              <w:pStyle w:val="TableParagraph"/>
              <w:spacing w:before="40"/>
              <w:ind w:left="574" w:right="558"/>
              <w:rPr>
                <w:sz w:val="20"/>
              </w:rPr>
            </w:pPr>
            <w:r>
              <w:rPr>
                <w:sz w:val="20"/>
              </w:rPr>
              <w:t>A9</w:t>
            </w:r>
          </w:p>
        </w:tc>
        <w:tc>
          <w:tcPr>
            <w:tcW w:w="7240" w:type="dxa"/>
          </w:tcPr>
          <w:p w14:paraId="0CD4D005" w14:textId="77777777" w:rsidR="0047210A" w:rsidRDefault="00560A1C">
            <w:pPr>
              <w:pStyle w:val="TableParagraph"/>
              <w:spacing w:before="26"/>
              <w:jc w:val="left"/>
              <w:rPr>
                <w:sz w:val="20"/>
              </w:rPr>
            </w:pPr>
            <w:r>
              <w:rPr>
                <w:sz w:val="20"/>
              </w:rPr>
              <w:t>Falta</w:t>
            </w:r>
            <w:r>
              <w:rPr>
                <w:spacing w:val="-13"/>
                <w:sz w:val="20"/>
              </w:rPr>
              <w:t xml:space="preserve"> </w:t>
            </w:r>
            <w:r>
              <w:rPr>
                <w:sz w:val="20"/>
              </w:rPr>
              <w:t>personal</w:t>
            </w:r>
          </w:p>
        </w:tc>
      </w:tr>
      <w:tr w:rsidR="0047210A" w14:paraId="4798CFD8" w14:textId="77777777">
        <w:trPr>
          <w:trHeight w:val="297"/>
        </w:trPr>
        <w:tc>
          <w:tcPr>
            <w:tcW w:w="1560" w:type="dxa"/>
          </w:tcPr>
          <w:p w14:paraId="503DF433" w14:textId="77777777" w:rsidR="0047210A" w:rsidRDefault="00560A1C">
            <w:pPr>
              <w:pStyle w:val="TableParagraph"/>
              <w:spacing w:before="45"/>
              <w:ind w:left="574" w:right="552"/>
              <w:rPr>
                <w:sz w:val="20"/>
              </w:rPr>
            </w:pPr>
            <w:r>
              <w:rPr>
                <w:sz w:val="20"/>
              </w:rPr>
              <w:t>A10</w:t>
            </w:r>
          </w:p>
        </w:tc>
        <w:tc>
          <w:tcPr>
            <w:tcW w:w="7240" w:type="dxa"/>
          </w:tcPr>
          <w:p w14:paraId="73CE2CC7" w14:textId="77777777" w:rsidR="0047210A" w:rsidRDefault="00560A1C">
            <w:pPr>
              <w:pStyle w:val="TableParagraph"/>
              <w:spacing w:before="33"/>
              <w:jc w:val="left"/>
              <w:rPr>
                <w:sz w:val="20"/>
              </w:rPr>
            </w:pPr>
            <w:r>
              <w:rPr>
                <w:w w:val="95"/>
                <w:sz w:val="20"/>
              </w:rPr>
              <w:t>Que</w:t>
            </w:r>
            <w:r>
              <w:rPr>
                <w:spacing w:val="14"/>
                <w:w w:val="95"/>
                <w:sz w:val="20"/>
              </w:rPr>
              <w:t xml:space="preserve"> </w:t>
            </w:r>
            <w:r>
              <w:rPr>
                <w:w w:val="95"/>
                <w:sz w:val="20"/>
              </w:rPr>
              <w:t>le</w:t>
            </w:r>
            <w:r>
              <w:rPr>
                <w:spacing w:val="14"/>
                <w:w w:val="95"/>
                <w:sz w:val="20"/>
              </w:rPr>
              <w:t xml:space="preserve"> </w:t>
            </w:r>
            <w:r>
              <w:rPr>
                <w:w w:val="95"/>
                <w:sz w:val="20"/>
              </w:rPr>
              <w:t>den</w:t>
            </w:r>
            <w:r>
              <w:rPr>
                <w:spacing w:val="24"/>
                <w:w w:val="95"/>
                <w:sz w:val="20"/>
              </w:rPr>
              <w:t xml:space="preserve"> </w:t>
            </w:r>
            <w:r>
              <w:rPr>
                <w:w w:val="95"/>
                <w:sz w:val="20"/>
              </w:rPr>
              <w:t>las funciones</w:t>
            </w:r>
            <w:r>
              <w:rPr>
                <w:spacing w:val="23"/>
                <w:w w:val="95"/>
                <w:sz w:val="20"/>
              </w:rPr>
              <w:t xml:space="preserve"> </w:t>
            </w:r>
            <w:r>
              <w:rPr>
                <w:w w:val="95"/>
                <w:sz w:val="20"/>
              </w:rPr>
              <w:t>a</w:t>
            </w:r>
            <w:r>
              <w:rPr>
                <w:spacing w:val="28"/>
                <w:w w:val="95"/>
                <w:sz w:val="20"/>
              </w:rPr>
              <w:t xml:space="preserve"> </w:t>
            </w:r>
            <w:r>
              <w:rPr>
                <w:w w:val="95"/>
                <w:sz w:val="20"/>
              </w:rPr>
              <w:t>otra</w:t>
            </w:r>
            <w:r>
              <w:rPr>
                <w:spacing w:val="11"/>
                <w:w w:val="95"/>
                <w:sz w:val="20"/>
              </w:rPr>
              <w:t xml:space="preserve"> </w:t>
            </w:r>
            <w:r>
              <w:rPr>
                <w:w w:val="95"/>
                <w:sz w:val="20"/>
              </w:rPr>
              <w:t>institución</w:t>
            </w:r>
          </w:p>
        </w:tc>
      </w:tr>
      <w:tr w:rsidR="0047210A" w14:paraId="6DCD899E" w14:textId="77777777">
        <w:trPr>
          <w:trHeight w:val="297"/>
        </w:trPr>
        <w:tc>
          <w:tcPr>
            <w:tcW w:w="1560" w:type="dxa"/>
          </w:tcPr>
          <w:p w14:paraId="4C6A6D8E" w14:textId="77777777" w:rsidR="0047210A" w:rsidRDefault="00560A1C">
            <w:pPr>
              <w:pStyle w:val="TableParagraph"/>
              <w:spacing w:before="41"/>
              <w:ind w:left="574" w:right="552"/>
              <w:rPr>
                <w:sz w:val="20"/>
              </w:rPr>
            </w:pPr>
            <w:r>
              <w:rPr>
                <w:sz w:val="20"/>
              </w:rPr>
              <w:t>A11</w:t>
            </w:r>
          </w:p>
        </w:tc>
        <w:tc>
          <w:tcPr>
            <w:tcW w:w="7240" w:type="dxa"/>
          </w:tcPr>
          <w:p w14:paraId="29F9C37E" w14:textId="77777777" w:rsidR="0047210A" w:rsidRDefault="00560A1C">
            <w:pPr>
              <w:pStyle w:val="TableParagraph"/>
              <w:spacing w:before="33"/>
              <w:jc w:val="left"/>
              <w:rPr>
                <w:sz w:val="20"/>
              </w:rPr>
            </w:pPr>
            <w:r>
              <w:rPr>
                <w:w w:val="95"/>
                <w:sz w:val="20"/>
              </w:rPr>
              <w:t>Que</w:t>
            </w:r>
            <w:r>
              <w:rPr>
                <w:spacing w:val="11"/>
                <w:w w:val="95"/>
                <w:sz w:val="20"/>
              </w:rPr>
              <w:t xml:space="preserve"> </w:t>
            </w:r>
            <w:r>
              <w:rPr>
                <w:w w:val="95"/>
                <w:sz w:val="20"/>
              </w:rPr>
              <w:t>pueda</w:t>
            </w:r>
            <w:r>
              <w:rPr>
                <w:spacing w:val="25"/>
                <w:w w:val="95"/>
                <w:sz w:val="20"/>
              </w:rPr>
              <w:t xml:space="preserve"> </w:t>
            </w:r>
            <w:r>
              <w:rPr>
                <w:w w:val="95"/>
                <w:sz w:val="20"/>
              </w:rPr>
              <w:t>desaparecer</w:t>
            </w:r>
          </w:p>
        </w:tc>
      </w:tr>
      <w:tr w:rsidR="0047210A" w14:paraId="3D62E814" w14:textId="77777777">
        <w:trPr>
          <w:trHeight w:val="301"/>
        </w:trPr>
        <w:tc>
          <w:tcPr>
            <w:tcW w:w="1560" w:type="dxa"/>
          </w:tcPr>
          <w:p w14:paraId="0125723B" w14:textId="77777777" w:rsidR="0047210A" w:rsidRDefault="00560A1C">
            <w:pPr>
              <w:pStyle w:val="TableParagraph"/>
              <w:spacing w:before="50"/>
              <w:ind w:left="574" w:right="552"/>
              <w:rPr>
                <w:sz w:val="20"/>
              </w:rPr>
            </w:pPr>
            <w:r>
              <w:rPr>
                <w:sz w:val="20"/>
              </w:rPr>
              <w:t>A12</w:t>
            </w:r>
          </w:p>
        </w:tc>
        <w:tc>
          <w:tcPr>
            <w:tcW w:w="7240" w:type="dxa"/>
          </w:tcPr>
          <w:p w14:paraId="149BF06B" w14:textId="77777777" w:rsidR="0047210A" w:rsidRDefault="00560A1C">
            <w:pPr>
              <w:pStyle w:val="TableParagraph"/>
              <w:spacing w:before="38"/>
              <w:jc w:val="left"/>
              <w:rPr>
                <w:sz w:val="20"/>
              </w:rPr>
            </w:pPr>
            <w:r>
              <w:rPr>
                <w:sz w:val="20"/>
              </w:rPr>
              <w:t>Falta</w:t>
            </w:r>
            <w:r>
              <w:rPr>
                <w:spacing w:val="-3"/>
                <w:sz w:val="20"/>
              </w:rPr>
              <w:t xml:space="preserve"> </w:t>
            </w:r>
            <w:r>
              <w:rPr>
                <w:sz w:val="20"/>
              </w:rPr>
              <w:t>de</w:t>
            </w:r>
            <w:r>
              <w:rPr>
                <w:spacing w:val="-10"/>
                <w:sz w:val="20"/>
              </w:rPr>
              <w:t xml:space="preserve"> </w:t>
            </w:r>
            <w:r>
              <w:rPr>
                <w:sz w:val="20"/>
              </w:rPr>
              <w:t>recursos</w:t>
            </w:r>
            <w:r>
              <w:rPr>
                <w:spacing w:val="-11"/>
                <w:sz w:val="20"/>
              </w:rPr>
              <w:t xml:space="preserve"> </w:t>
            </w:r>
            <w:r>
              <w:rPr>
                <w:sz w:val="20"/>
              </w:rPr>
              <w:t>propios</w:t>
            </w:r>
          </w:p>
        </w:tc>
      </w:tr>
      <w:tr w:rsidR="0047210A" w14:paraId="2E5873EF" w14:textId="77777777">
        <w:trPr>
          <w:trHeight w:val="498"/>
        </w:trPr>
        <w:tc>
          <w:tcPr>
            <w:tcW w:w="1560" w:type="dxa"/>
          </w:tcPr>
          <w:p w14:paraId="166E16E1" w14:textId="77777777" w:rsidR="0047210A" w:rsidRDefault="00560A1C">
            <w:pPr>
              <w:pStyle w:val="TableParagraph"/>
              <w:spacing w:before="50"/>
              <w:ind w:left="574" w:right="552"/>
              <w:rPr>
                <w:sz w:val="20"/>
              </w:rPr>
            </w:pPr>
            <w:r>
              <w:rPr>
                <w:sz w:val="20"/>
              </w:rPr>
              <w:t>A13</w:t>
            </w:r>
          </w:p>
        </w:tc>
        <w:tc>
          <w:tcPr>
            <w:tcW w:w="7240" w:type="dxa"/>
          </w:tcPr>
          <w:p w14:paraId="18707C2C" w14:textId="77777777" w:rsidR="0047210A" w:rsidRDefault="00560A1C">
            <w:pPr>
              <w:pStyle w:val="TableParagraph"/>
              <w:spacing w:before="18" w:line="230" w:lineRule="atLeast"/>
              <w:ind w:right="582"/>
              <w:jc w:val="left"/>
              <w:rPr>
                <w:sz w:val="20"/>
              </w:rPr>
            </w:pPr>
            <w:r>
              <w:rPr>
                <w:sz w:val="20"/>
              </w:rPr>
              <w:t>Mala</w:t>
            </w:r>
            <w:r>
              <w:rPr>
                <w:spacing w:val="-10"/>
                <w:sz w:val="20"/>
              </w:rPr>
              <w:t xml:space="preserve"> </w:t>
            </w:r>
            <w:r>
              <w:rPr>
                <w:sz w:val="20"/>
              </w:rPr>
              <w:t>administración</w:t>
            </w:r>
            <w:r>
              <w:rPr>
                <w:spacing w:val="-1"/>
                <w:sz w:val="20"/>
              </w:rPr>
              <w:t xml:space="preserve"> </w:t>
            </w:r>
            <w:r>
              <w:rPr>
                <w:sz w:val="20"/>
              </w:rPr>
              <w:t>de</w:t>
            </w:r>
            <w:r>
              <w:rPr>
                <w:spacing w:val="-9"/>
                <w:sz w:val="20"/>
              </w:rPr>
              <w:t xml:space="preserve"> </w:t>
            </w:r>
            <w:r>
              <w:rPr>
                <w:sz w:val="20"/>
              </w:rPr>
              <w:t>la</w:t>
            </w:r>
            <w:r>
              <w:rPr>
                <w:spacing w:val="-7"/>
                <w:sz w:val="20"/>
              </w:rPr>
              <w:t xml:space="preserve"> </w:t>
            </w:r>
            <w:r>
              <w:rPr>
                <w:sz w:val="20"/>
              </w:rPr>
              <w:t>entidad</w:t>
            </w:r>
            <w:r>
              <w:rPr>
                <w:spacing w:val="-3"/>
                <w:sz w:val="20"/>
              </w:rPr>
              <w:t xml:space="preserve"> </w:t>
            </w:r>
            <w:r>
              <w:rPr>
                <w:sz w:val="20"/>
              </w:rPr>
              <w:t>en</w:t>
            </w:r>
            <w:r>
              <w:rPr>
                <w:spacing w:val="-9"/>
                <w:sz w:val="20"/>
              </w:rPr>
              <w:t xml:space="preserve"> </w:t>
            </w:r>
            <w:r>
              <w:rPr>
                <w:sz w:val="20"/>
              </w:rPr>
              <w:t>los</w:t>
            </w:r>
            <w:r>
              <w:rPr>
                <w:spacing w:val="-10"/>
                <w:sz w:val="20"/>
              </w:rPr>
              <w:t xml:space="preserve"> </w:t>
            </w:r>
            <w:r>
              <w:rPr>
                <w:sz w:val="20"/>
              </w:rPr>
              <w:t>últimos</w:t>
            </w:r>
            <w:r>
              <w:rPr>
                <w:spacing w:val="-5"/>
                <w:sz w:val="20"/>
              </w:rPr>
              <w:t xml:space="preserve"> </w:t>
            </w:r>
            <w:r>
              <w:rPr>
                <w:sz w:val="20"/>
              </w:rPr>
              <w:t>periodos</w:t>
            </w:r>
            <w:r>
              <w:rPr>
                <w:spacing w:val="-6"/>
                <w:sz w:val="20"/>
              </w:rPr>
              <w:t xml:space="preserve"> </w:t>
            </w:r>
            <w:r>
              <w:rPr>
                <w:sz w:val="20"/>
              </w:rPr>
              <w:t>que</w:t>
            </w:r>
            <w:r>
              <w:rPr>
                <w:spacing w:val="-2"/>
                <w:sz w:val="20"/>
              </w:rPr>
              <w:t xml:space="preserve"> </w:t>
            </w:r>
            <w:r>
              <w:rPr>
                <w:sz w:val="20"/>
              </w:rPr>
              <w:t>marchitan</w:t>
            </w:r>
            <w:r>
              <w:rPr>
                <w:spacing w:val="-6"/>
                <w:sz w:val="20"/>
              </w:rPr>
              <w:t xml:space="preserve"> </w:t>
            </w:r>
            <w:r>
              <w:rPr>
                <w:sz w:val="20"/>
              </w:rPr>
              <w:t>la</w:t>
            </w:r>
            <w:r>
              <w:rPr>
                <w:spacing w:val="-53"/>
                <w:sz w:val="20"/>
              </w:rPr>
              <w:t xml:space="preserve"> </w:t>
            </w:r>
            <w:r>
              <w:rPr>
                <w:sz w:val="20"/>
              </w:rPr>
              <w:t>gestión</w:t>
            </w:r>
            <w:r>
              <w:rPr>
                <w:spacing w:val="-3"/>
                <w:sz w:val="20"/>
              </w:rPr>
              <w:t xml:space="preserve"> </w:t>
            </w:r>
            <w:r>
              <w:rPr>
                <w:sz w:val="20"/>
              </w:rPr>
              <w:t>de</w:t>
            </w:r>
            <w:r>
              <w:rPr>
                <w:spacing w:val="1"/>
                <w:sz w:val="20"/>
              </w:rPr>
              <w:t xml:space="preserve"> </w:t>
            </w:r>
            <w:r>
              <w:rPr>
                <w:sz w:val="20"/>
              </w:rPr>
              <w:t>la</w:t>
            </w:r>
            <w:r>
              <w:rPr>
                <w:spacing w:val="-1"/>
                <w:sz w:val="20"/>
              </w:rPr>
              <w:t xml:space="preserve"> </w:t>
            </w:r>
            <w:r>
              <w:rPr>
                <w:sz w:val="20"/>
              </w:rPr>
              <w:t>entidad.</w:t>
            </w:r>
          </w:p>
        </w:tc>
      </w:tr>
    </w:tbl>
    <w:p w14:paraId="12646A66" w14:textId="77777777" w:rsidR="0047210A" w:rsidRDefault="0047210A">
      <w:pPr>
        <w:spacing w:line="230" w:lineRule="atLeast"/>
        <w:rPr>
          <w:sz w:val="20"/>
        </w:rPr>
        <w:sectPr w:rsidR="0047210A">
          <w:pgSz w:w="12240" w:h="15840"/>
          <w:pgMar w:top="1320" w:right="380" w:bottom="2220" w:left="400" w:header="509" w:footer="2035" w:gutter="0"/>
          <w:cols w:space="720"/>
        </w:sectPr>
      </w:pPr>
    </w:p>
    <w:p w14:paraId="315284FA" w14:textId="77777777" w:rsidR="0047210A" w:rsidRDefault="0047210A">
      <w:pPr>
        <w:pStyle w:val="Textoindependiente"/>
        <w:rPr>
          <w:sz w:val="20"/>
        </w:rPr>
      </w:pPr>
    </w:p>
    <w:p w14:paraId="45C42DF5" w14:textId="77777777" w:rsidR="0047210A" w:rsidRDefault="0047210A">
      <w:pPr>
        <w:pStyle w:val="Textoindependiente"/>
        <w:spacing w:before="9" w:after="1"/>
        <w:rPr>
          <w:sz w:val="25"/>
        </w:rPr>
      </w:pPr>
    </w:p>
    <w:tbl>
      <w:tblPr>
        <w:tblStyle w:val="TableNormal"/>
        <w:tblW w:w="0" w:type="auto"/>
        <w:tblInd w:w="1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7240"/>
      </w:tblGrid>
      <w:tr w:rsidR="0047210A" w14:paraId="249EAD77" w14:textId="77777777">
        <w:trPr>
          <w:trHeight w:val="302"/>
        </w:trPr>
        <w:tc>
          <w:tcPr>
            <w:tcW w:w="1560" w:type="dxa"/>
          </w:tcPr>
          <w:p w14:paraId="1223E041" w14:textId="77777777" w:rsidR="0047210A" w:rsidRDefault="00560A1C">
            <w:pPr>
              <w:pStyle w:val="TableParagraph"/>
              <w:spacing w:before="26"/>
              <w:ind w:left="574" w:right="562"/>
              <w:rPr>
                <w:sz w:val="20"/>
              </w:rPr>
            </w:pPr>
            <w:r>
              <w:rPr>
                <w:sz w:val="20"/>
              </w:rPr>
              <w:t>A14</w:t>
            </w:r>
          </w:p>
        </w:tc>
        <w:tc>
          <w:tcPr>
            <w:tcW w:w="7240" w:type="dxa"/>
          </w:tcPr>
          <w:p w14:paraId="055EE5B3" w14:textId="77777777" w:rsidR="0047210A" w:rsidRDefault="00560A1C">
            <w:pPr>
              <w:pStyle w:val="TableParagraph"/>
              <w:spacing w:before="9"/>
              <w:jc w:val="left"/>
              <w:rPr>
                <w:sz w:val="20"/>
              </w:rPr>
            </w:pPr>
            <w:r>
              <w:rPr>
                <w:sz w:val="20"/>
              </w:rPr>
              <w:t>Falta</w:t>
            </w:r>
            <w:r>
              <w:rPr>
                <w:spacing w:val="-10"/>
                <w:sz w:val="20"/>
              </w:rPr>
              <w:t xml:space="preserve"> </w:t>
            </w:r>
            <w:r>
              <w:rPr>
                <w:sz w:val="20"/>
              </w:rPr>
              <w:t>de</w:t>
            </w:r>
            <w:r>
              <w:rPr>
                <w:spacing w:val="-12"/>
                <w:sz w:val="20"/>
              </w:rPr>
              <w:t xml:space="preserve"> </w:t>
            </w:r>
            <w:r>
              <w:rPr>
                <w:sz w:val="20"/>
              </w:rPr>
              <w:t>información</w:t>
            </w:r>
            <w:r>
              <w:rPr>
                <w:spacing w:val="-5"/>
                <w:sz w:val="20"/>
              </w:rPr>
              <w:t xml:space="preserve"> </w:t>
            </w:r>
            <w:r>
              <w:rPr>
                <w:sz w:val="20"/>
              </w:rPr>
              <w:t>en</w:t>
            </w:r>
            <w:r>
              <w:rPr>
                <w:spacing w:val="-13"/>
                <w:sz w:val="20"/>
              </w:rPr>
              <w:t xml:space="preserve"> </w:t>
            </w:r>
            <w:r>
              <w:rPr>
                <w:sz w:val="20"/>
              </w:rPr>
              <w:t>la</w:t>
            </w:r>
            <w:r>
              <w:rPr>
                <w:spacing w:val="-2"/>
                <w:sz w:val="20"/>
              </w:rPr>
              <w:t xml:space="preserve"> </w:t>
            </w:r>
            <w:r>
              <w:rPr>
                <w:sz w:val="20"/>
              </w:rPr>
              <w:t>página</w:t>
            </w:r>
            <w:r>
              <w:rPr>
                <w:spacing w:val="-3"/>
                <w:sz w:val="20"/>
              </w:rPr>
              <w:t xml:space="preserve"> </w:t>
            </w:r>
            <w:r>
              <w:rPr>
                <w:sz w:val="20"/>
              </w:rPr>
              <w:t>web</w:t>
            </w:r>
          </w:p>
        </w:tc>
      </w:tr>
      <w:tr w:rsidR="0047210A" w14:paraId="1E049E07" w14:textId="77777777">
        <w:trPr>
          <w:trHeight w:val="292"/>
        </w:trPr>
        <w:tc>
          <w:tcPr>
            <w:tcW w:w="1560" w:type="dxa"/>
          </w:tcPr>
          <w:p w14:paraId="767172DD" w14:textId="77777777" w:rsidR="0047210A" w:rsidRDefault="00560A1C">
            <w:pPr>
              <w:pStyle w:val="TableParagraph"/>
              <w:spacing w:before="21"/>
              <w:ind w:left="574" w:right="562"/>
              <w:rPr>
                <w:sz w:val="20"/>
              </w:rPr>
            </w:pPr>
            <w:r>
              <w:rPr>
                <w:sz w:val="20"/>
              </w:rPr>
              <w:t>A15</w:t>
            </w:r>
          </w:p>
        </w:tc>
        <w:tc>
          <w:tcPr>
            <w:tcW w:w="7240" w:type="dxa"/>
          </w:tcPr>
          <w:p w14:paraId="795070CF" w14:textId="77777777" w:rsidR="0047210A" w:rsidRDefault="00560A1C">
            <w:pPr>
              <w:pStyle w:val="TableParagraph"/>
              <w:spacing w:before="2"/>
              <w:jc w:val="left"/>
              <w:rPr>
                <w:sz w:val="20"/>
              </w:rPr>
            </w:pPr>
            <w:r>
              <w:rPr>
                <w:w w:val="95"/>
                <w:sz w:val="20"/>
              </w:rPr>
              <w:t>Pocos</w:t>
            </w:r>
            <w:r>
              <w:rPr>
                <w:spacing w:val="11"/>
                <w:w w:val="95"/>
                <w:sz w:val="20"/>
              </w:rPr>
              <w:t xml:space="preserve"> </w:t>
            </w:r>
            <w:r>
              <w:rPr>
                <w:w w:val="95"/>
                <w:sz w:val="20"/>
              </w:rPr>
              <w:t>recursos</w:t>
            </w:r>
            <w:r>
              <w:rPr>
                <w:spacing w:val="15"/>
                <w:w w:val="95"/>
                <w:sz w:val="20"/>
              </w:rPr>
              <w:t xml:space="preserve"> </w:t>
            </w:r>
            <w:r>
              <w:rPr>
                <w:w w:val="95"/>
                <w:sz w:val="20"/>
              </w:rPr>
              <w:t>para</w:t>
            </w:r>
            <w:r>
              <w:rPr>
                <w:spacing w:val="24"/>
                <w:w w:val="95"/>
                <w:sz w:val="20"/>
              </w:rPr>
              <w:t xml:space="preserve"> </w:t>
            </w:r>
            <w:r>
              <w:rPr>
                <w:w w:val="95"/>
                <w:sz w:val="20"/>
              </w:rPr>
              <w:t>su</w:t>
            </w:r>
            <w:r>
              <w:rPr>
                <w:spacing w:val="22"/>
                <w:w w:val="95"/>
                <w:sz w:val="20"/>
              </w:rPr>
              <w:t xml:space="preserve"> </w:t>
            </w:r>
            <w:r>
              <w:rPr>
                <w:w w:val="95"/>
                <w:sz w:val="20"/>
              </w:rPr>
              <w:t>funcionamiento</w:t>
            </w:r>
            <w:r>
              <w:rPr>
                <w:spacing w:val="22"/>
                <w:w w:val="95"/>
                <w:sz w:val="20"/>
              </w:rPr>
              <w:t xml:space="preserve"> </w:t>
            </w:r>
            <w:r>
              <w:rPr>
                <w:w w:val="95"/>
                <w:sz w:val="20"/>
              </w:rPr>
              <w:t>de</w:t>
            </w:r>
            <w:r>
              <w:rPr>
                <w:spacing w:val="19"/>
                <w:w w:val="95"/>
                <w:sz w:val="20"/>
              </w:rPr>
              <w:t xml:space="preserve"> </w:t>
            </w:r>
            <w:r>
              <w:rPr>
                <w:w w:val="95"/>
                <w:sz w:val="20"/>
              </w:rPr>
              <w:t>la</w:t>
            </w:r>
            <w:r>
              <w:rPr>
                <w:spacing w:val="9"/>
                <w:w w:val="95"/>
                <w:sz w:val="20"/>
              </w:rPr>
              <w:t xml:space="preserve"> </w:t>
            </w:r>
            <w:r>
              <w:rPr>
                <w:w w:val="95"/>
                <w:sz w:val="20"/>
              </w:rPr>
              <w:t>ssf</w:t>
            </w:r>
          </w:p>
        </w:tc>
      </w:tr>
      <w:tr w:rsidR="0047210A" w14:paraId="5B26E93D" w14:textId="77777777">
        <w:trPr>
          <w:trHeight w:val="301"/>
        </w:trPr>
        <w:tc>
          <w:tcPr>
            <w:tcW w:w="1560" w:type="dxa"/>
          </w:tcPr>
          <w:p w14:paraId="322F2A84" w14:textId="77777777" w:rsidR="0047210A" w:rsidRDefault="00560A1C">
            <w:pPr>
              <w:pStyle w:val="TableParagraph"/>
              <w:spacing w:before="33"/>
              <w:ind w:left="574" w:right="562"/>
              <w:rPr>
                <w:sz w:val="20"/>
              </w:rPr>
            </w:pPr>
            <w:r>
              <w:rPr>
                <w:sz w:val="20"/>
              </w:rPr>
              <w:t>A16</w:t>
            </w:r>
          </w:p>
        </w:tc>
        <w:tc>
          <w:tcPr>
            <w:tcW w:w="7240" w:type="dxa"/>
          </w:tcPr>
          <w:p w14:paraId="567ED7BA" w14:textId="77777777" w:rsidR="0047210A" w:rsidRDefault="00560A1C">
            <w:pPr>
              <w:pStyle w:val="TableParagraph"/>
              <w:spacing w:before="14"/>
              <w:jc w:val="left"/>
              <w:rPr>
                <w:sz w:val="20"/>
              </w:rPr>
            </w:pPr>
            <w:r>
              <w:rPr>
                <w:sz w:val="20"/>
              </w:rPr>
              <w:t>Ausencia</w:t>
            </w:r>
            <w:r>
              <w:rPr>
                <w:spacing w:val="-10"/>
                <w:sz w:val="20"/>
              </w:rPr>
              <w:t xml:space="preserve"> </w:t>
            </w:r>
            <w:r>
              <w:rPr>
                <w:sz w:val="20"/>
              </w:rPr>
              <w:t>de</w:t>
            </w:r>
            <w:r>
              <w:rPr>
                <w:spacing w:val="-10"/>
                <w:sz w:val="20"/>
              </w:rPr>
              <w:t xml:space="preserve"> </w:t>
            </w:r>
            <w:r>
              <w:rPr>
                <w:sz w:val="20"/>
              </w:rPr>
              <w:t>capacitaciones</w:t>
            </w:r>
            <w:r>
              <w:rPr>
                <w:spacing w:val="-13"/>
                <w:sz w:val="20"/>
              </w:rPr>
              <w:t xml:space="preserve"> </w:t>
            </w:r>
            <w:r>
              <w:rPr>
                <w:sz w:val="20"/>
              </w:rPr>
              <w:t>constantes</w:t>
            </w:r>
          </w:p>
        </w:tc>
      </w:tr>
      <w:tr w:rsidR="0047210A" w14:paraId="074B8219" w14:textId="77777777">
        <w:trPr>
          <w:trHeight w:val="299"/>
        </w:trPr>
        <w:tc>
          <w:tcPr>
            <w:tcW w:w="1560" w:type="dxa"/>
          </w:tcPr>
          <w:p w14:paraId="7ECEADDC" w14:textId="77777777" w:rsidR="0047210A" w:rsidRDefault="00560A1C">
            <w:pPr>
              <w:pStyle w:val="TableParagraph"/>
              <w:spacing w:before="33"/>
              <w:ind w:left="574" w:right="562"/>
              <w:rPr>
                <w:sz w:val="20"/>
              </w:rPr>
            </w:pPr>
            <w:r>
              <w:rPr>
                <w:sz w:val="20"/>
              </w:rPr>
              <w:t>A17</w:t>
            </w:r>
          </w:p>
        </w:tc>
        <w:tc>
          <w:tcPr>
            <w:tcW w:w="7240" w:type="dxa"/>
          </w:tcPr>
          <w:p w14:paraId="59F0D5EB" w14:textId="77777777" w:rsidR="0047210A" w:rsidRDefault="00560A1C">
            <w:pPr>
              <w:pStyle w:val="TableParagraph"/>
              <w:spacing w:before="9"/>
              <w:jc w:val="left"/>
              <w:rPr>
                <w:sz w:val="20"/>
              </w:rPr>
            </w:pPr>
            <w:r>
              <w:rPr>
                <w:spacing w:val="-1"/>
                <w:sz w:val="20"/>
              </w:rPr>
              <w:t>Políticas</w:t>
            </w:r>
            <w:r>
              <w:rPr>
                <w:spacing w:val="-11"/>
                <w:sz w:val="20"/>
              </w:rPr>
              <w:t xml:space="preserve"> </w:t>
            </w:r>
            <w:r>
              <w:rPr>
                <w:sz w:val="20"/>
              </w:rPr>
              <w:t>públicas.</w:t>
            </w:r>
          </w:p>
        </w:tc>
      </w:tr>
      <w:tr w:rsidR="0047210A" w14:paraId="519511B7" w14:textId="77777777">
        <w:trPr>
          <w:trHeight w:val="297"/>
        </w:trPr>
        <w:tc>
          <w:tcPr>
            <w:tcW w:w="1560" w:type="dxa"/>
          </w:tcPr>
          <w:p w14:paraId="76CAB7DE" w14:textId="77777777" w:rsidR="0047210A" w:rsidRDefault="00560A1C">
            <w:pPr>
              <w:pStyle w:val="TableParagraph"/>
              <w:spacing w:before="28"/>
              <w:ind w:left="574" w:right="562"/>
              <w:rPr>
                <w:sz w:val="20"/>
              </w:rPr>
            </w:pPr>
            <w:r>
              <w:rPr>
                <w:sz w:val="20"/>
              </w:rPr>
              <w:t>A18</w:t>
            </w:r>
          </w:p>
        </w:tc>
        <w:tc>
          <w:tcPr>
            <w:tcW w:w="7240" w:type="dxa"/>
          </w:tcPr>
          <w:p w14:paraId="59FCC817" w14:textId="77777777" w:rsidR="0047210A" w:rsidRDefault="00560A1C">
            <w:pPr>
              <w:pStyle w:val="TableParagraph"/>
              <w:spacing w:before="9"/>
              <w:jc w:val="left"/>
              <w:rPr>
                <w:sz w:val="20"/>
              </w:rPr>
            </w:pPr>
            <w:r>
              <w:rPr>
                <w:sz w:val="20"/>
              </w:rPr>
              <w:t>Cambios</w:t>
            </w:r>
            <w:r>
              <w:rPr>
                <w:spacing w:val="-11"/>
                <w:sz w:val="20"/>
              </w:rPr>
              <w:t xml:space="preserve"> </w:t>
            </w:r>
            <w:r>
              <w:rPr>
                <w:sz w:val="20"/>
              </w:rPr>
              <w:t>en</w:t>
            </w:r>
            <w:r>
              <w:rPr>
                <w:spacing w:val="-8"/>
                <w:sz w:val="20"/>
              </w:rPr>
              <w:t xml:space="preserve"> </w:t>
            </w:r>
            <w:r>
              <w:rPr>
                <w:sz w:val="20"/>
              </w:rPr>
              <w:t>las</w:t>
            </w:r>
            <w:r>
              <w:rPr>
                <w:spacing w:val="-12"/>
                <w:sz w:val="20"/>
              </w:rPr>
              <w:t xml:space="preserve"> </w:t>
            </w:r>
            <w:r>
              <w:rPr>
                <w:sz w:val="20"/>
              </w:rPr>
              <w:t>administraciones</w:t>
            </w:r>
            <w:r>
              <w:rPr>
                <w:spacing w:val="41"/>
                <w:sz w:val="20"/>
              </w:rPr>
              <w:t xml:space="preserve"> </w:t>
            </w:r>
            <w:r>
              <w:rPr>
                <w:sz w:val="20"/>
              </w:rPr>
              <w:t>tan</w:t>
            </w:r>
            <w:r>
              <w:rPr>
                <w:spacing w:val="-10"/>
                <w:sz w:val="20"/>
              </w:rPr>
              <w:t xml:space="preserve"> </w:t>
            </w:r>
            <w:r>
              <w:rPr>
                <w:sz w:val="20"/>
              </w:rPr>
              <w:t>seguidos</w:t>
            </w:r>
          </w:p>
        </w:tc>
      </w:tr>
      <w:tr w:rsidR="0047210A" w14:paraId="7D868077" w14:textId="77777777">
        <w:trPr>
          <w:trHeight w:val="297"/>
        </w:trPr>
        <w:tc>
          <w:tcPr>
            <w:tcW w:w="1560" w:type="dxa"/>
          </w:tcPr>
          <w:p w14:paraId="5ED580E1" w14:textId="77777777" w:rsidR="0047210A" w:rsidRDefault="00560A1C">
            <w:pPr>
              <w:pStyle w:val="TableParagraph"/>
              <w:spacing w:before="33"/>
              <w:ind w:left="574" w:right="562"/>
              <w:rPr>
                <w:sz w:val="20"/>
              </w:rPr>
            </w:pPr>
            <w:r>
              <w:rPr>
                <w:sz w:val="20"/>
              </w:rPr>
              <w:t>A19</w:t>
            </w:r>
          </w:p>
        </w:tc>
        <w:tc>
          <w:tcPr>
            <w:tcW w:w="7240" w:type="dxa"/>
          </w:tcPr>
          <w:p w14:paraId="3FBE2B0E" w14:textId="77777777" w:rsidR="0047210A" w:rsidRDefault="00560A1C">
            <w:pPr>
              <w:pStyle w:val="TableParagraph"/>
              <w:spacing w:before="9"/>
              <w:jc w:val="left"/>
              <w:rPr>
                <w:sz w:val="20"/>
              </w:rPr>
            </w:pPr>
            <w:r>
              <w:rPr>
                <w:sz w:val="20"/>
              </w:rPr>
              <w:t>Decisiones</w:t>
            </w:r>
            <w:r>
              <w:rPr>
                <w:spacing w:val="-10"/>
                <w:sz w:val="20"/>
              </w:rPr>
              <w:t xml:space="preserve"> </w:t>
            </w:r>
            <w:r>
              <w:rPr>
                <w:sz w:val="20"/>
              </w:rPr>
              <w:t>de</w:t>
            </w:r>
            <w:r>
              <w:rPr>
                <w:spacing w:val="-10"/>
                <w:sz w:val="20"/>
              </w:rPr>
              <w:t xml:space="preserve"> </w:t>
            </w:r>
            <w:r>
              <w:rPr>
                <w:sz w:val="20"/>
              </w:rPr>
              <w:t>gobierno</w:t>
            </w:r>
            <w:r>
              <w:rPr>
                <w:spacing w:val="-7"/>
                <w:sz w:val="20"/>
              </w:rPr>
              <w:t xml:space="preserve"> </w:t>
            </w:r>
            <w:r>
              <w:rPr>
                <w:sz w:val="20"/>
              </w:rPr>
              <w:t>que</w:t>
            </w:r>
            <w:r>
              <w:rPr>
                <w:spacing w:val="-8"/>
                <w:sz w:val="20"/>
              </w:rPr>
              <w:t xml:space="preserve"> </w:t>
            </w:r>
            <w:r>
              <w:rPr>
                <w:sz w:val="20"/>
              </w:rPr>
              <w:t>afecten</w:t>
            </w:r>
            <w:r>
              <w:rPr>
                <w:spacing w:val="-5"/>
                <w:sz w:val="20"/>
              </w:rPr>
              <w:t xml:space="preserve"> </w:t>
            </w:r>
            <w:r>
              <w:rPr>
                <w:sz w:val="20"/>
              </w:rPr>
              <w:t>el SSF</w:t>
            </w:r>
          </w:p>
        </w:tc>
      </w:tr>
      <w:tr w:rsidR="0047210A" w14:paraId="4DB41DDB" w14:textId="77777777">
        <w:trPr>
          <w:trHeight w:val="297"/>
        </w:trPr>
        <w:tc>
          <w:tcPr>
            <w:tcW w:w="1560" w:type="dxa"/>
          </w:tcPr>
          <w:p w14:paraId="2BFB40E7" w14:textId="77777777" w:rsidR="0047210A" w:rsidRDefault="00560A1C">
            <w:pPr>
              <w:pStyle w:val="TableParagraph"/>
              <w:spacing w:before="33"/>
              <w:ind w:left="574" w:right="562"/>
              <w:rPr>
                <w:sz w:val="20"/>
              </w:rPr>
            </w:pPr>
            <w:r>
              <w:rPr>
                <w:sz w:val="20"/>
              </w:rPr>
              <w:t>A20</w:t>
            </w:r>
          </w:p>
        </w:tc>
        <w:tc>
          <w:tcPr>
            <w:tcW w:w="7240" w:type="dxa"/>
          </w:tcPr>
          <w:p w14:paraId="60F5B881" w14:textId="77777777" w:rsidR="0047210A" w:rsidRDefault="00560A1C">
            <w:pPr>
              <w:pStyle w:val="TableParagraph"/>
              <w:spacing w:before="14"/>
              <w:jc w:val="left"/>
              <w:rPr>
                <w:sz w:val="20"/>
              </w:rPr>
            </w:pPr>
            <w:r>
              <w:rPr>
                <w:sz w:val="20"/>
              </w:rPr>
              <w:t>Falta</w:t>
            </w:r>
            <w:r>
              <w:rPr>
                <w:spacing w:val="-3"/>
                <w:sz w:val="20"/>
              </w:rPr>
              <w:t xml:space="preserve"> </w:t>
            </w:r>
            <w:r>
              <w:rPr>
                <w:sz w:val="20"/>
              </w:rPr>
              <w:t>de</w:t>
            </w:r>
            <w:r>
              <w:rPr>
                <w:spacing w:val="-10"/>
                <w:sz w:val="20"/>
              </w:rPr>
              <w:t xml:space="preserve"> </w:t>
            </w:r>
            <w:r>
              <w:rPr>
                <w:sz w:val="20"/>
              </w:rPr>
              <w:t>recursos</w:t>
            </w:r>
            <w:r>
              <w:rPr>
                <w:spacing w:val="-11"/>
                <w:sz w:val="20"/>
              </w:rPr>
              <w:t xml:space="preserve"> </w:t>
            </w:r>
            <w:r>
              <w:rPr>
                <w:sz w:val="20"/>
              </w:rPr>
              <w:t>propios</w:t>
            </w:r>
          </w:p>
        </w:tc>
      </w:tr>
    </w:tbl>
    <w:p w14:paraId="11EA311B" w14:textId="77777777" w:rsidR="0047210A" w:rsidRDefault="0047210A">
      <w:pPr>
        <w:pStyle w:val="Textoindependiente"/>
        <w:spacing w:before="1"/>
        <w:rPr>
          <w:sz w:val="16"/>
        </w:rPr>
      </w:pPr>
    </w:p>
    <w:p w14:paraId="606A846A" w14:textId="0AEF5F46" w:rsidR="0047210A" w:rsidRDefault="00AF639A">
      <w:pPr>
        <w:pStyle w:val="Ttulo1"/>
        <w:spacing w:before="90"/>
      </w:pPr>
      <w:bookmarkStart w:id="93" w:name="_Toc144213503"/>
      <w:r>
        <w:rPr>
          <w:color w:val="4F81BC"/>
          <w:spacing w:val="-1"/>
        </w:rPr>
        <w:t>3.8 Datos</w:t>
      </w:r>
      <w:r>
        <w:rPr>
          <w:color w:val="4F81BC"/>
          <w:spacing w:val="-17"/>
        </w:rPr>
        <w:t xml:space="preserve"> </w:t>
      </w:r>
      <w:r>
        <w:rPr>
          <w:color w:val="4F81BC"/>
          <w:spacing w:val="-1"/>
        </w:rPr>
        <w:t>Generales</w:t>
      </w:r>
      <w:r>
        <w:rPr>
          <w:color w:val="4F81BC"/>
          <w:spacing w:val="-19"/>
        </w:rPr>
        <w:t xml:space="preserve"> </w:t>
      </w:r>
      <w:r>
        <w:rPr>
          <w:color w:val="4F81BC"/>
          <w:spacing w:val="-1"/>
        </w:rPr>
        <w:t>del</w:t>
      </w:r>
      <w:r>
        <w:rPr>
          <w:color w:val="4F81BC"/>
          <w:spacing w:val="-19"/>
        </w:rPr>
        <w:t xml:space="preserve"> </w:t>
      </w:r>
      <w:r>
        <w:rPr>
          <w:color w:val="4F81BC"/>
          <w:spacing w:val="-1"/>
        </w:rPr>
        <w:t>Sistema</w:t>
      </w:r>
      <w:r>
        <w:rPr>
          <w:color w:val="4F81BC"/>
          <w:spacing w:val="-12"/>
        </w:rPr>
        <w:t xml:space="preserve"> </w:t>
      </w:r>
      <w:r>
        <w:rPr>
          <w:color w:val="4F81BC"/>
        </w:rPr>
        <w:t>de</w:t>
      </w:r>
      <w:r>
        <w:rPr>
          <w:color w:val="4F81BC"/>
          <w:spacing w:val="-11"/>
        </w:rPr>
        <w:t xml:space="preserve"> </w:t>
      </w:r>
      <w:r>
        <w:rPr>
          <w:color w:val="4F81BC"/>
        </w:rPr>
        <w:t>Subsidio Familiar</w:t>
      </w:r>
      <w:bookmarkEnd w:id="93"/>
    </w:p>
    <w:p w14:paraId="7166CBC5" w14:textId="77777777" w:rsidR="0047210A" w:rsidRDefault="0047210A">
      <w:pPr>
        <w:pStyle w:val="Textoindependiente"/>
        <w:spacing w:before="6"/>
        <w:rPr>
          <w:sz w:val="28"/>
        </w:rPr>
      </w:pPr>
    </w:p>
    <w:p w14:paraId="0FA428AD" w14:textId="77777777" w:rsidR="0047210A" w:rsidRDefault="00560A1C">
      <w:pPr>
        <w:pStyle w:val="Textoindependiente"/>
        <w:spacing w:line="278" w:lineRule="auto"/>
        <w:ind w:left="1446" w:right="1197"/>
        <w:jc w:val="both"/>
      </w:pPr>
      <w:r>
        <w:rPr>
          <w:rFonts w:ascii="Arial" w:hAnsi="Arial"/>
          <w:i/>
        </w:rPr>
        <w:t xml:space="preserve">Población afiliada: </w:t>
      </w:r>
      <w:r>
        <w:t>con corte al 31 de mayo de 2023, de acuerdo con la información</w:t>
      </w:r>
      <w:r>
        <w:rPr>
          <w:spacing w:val="1"/>
        </w:rPr>
        <w:t xml:space="preserve"> </w:t>
      </w:r>
      <w:r>
        <w:t>reportada</w:t>
      </w:r>
      <w:r>
        <w:rPr>
          <w:spacing w:val="1"/>
        </w:rPr>
        <w:t xml:space="preserve"> </w:t>
      </w:r>
      <w:r>
        <w:t>por</w:t>
      </w:r>
      <w:r>
        <w:rPr>
          <w:spacing w:val="1"/>
        </w:rPr>
        <w:t xml:space="preserve"> </w:t>
      </w:r>
      <w:r>
        <w:t>las</w:t>
      </w:r>
      <w:r>
        <w:rPr>
          <w:spacing w:val="1"/>
        </w:rPr>
        <w:t xml:space="preserve"> </w:t>
      </w:r>
      <w:r>
        <w:t>Cajas</w:t>
      </w:r>
      <w:r>
        <w:rPr>
          <w:spacing w:val="1"/>
        </w:rPr>
        <w:t xml:space="preserve"> </w:t>
      </w:r>
      <w:r>
        <w:t>de</w:t>
      </w:r>
      <w:r>
        <w:rPr>
          <w:spacing w:val="1"/>
        </w:rPr>
        <w:t xml:space="preserve"> </w:t>
      </w:r>
      <w:r>
        <w:t>Compensación</w:t>
      </w:r>
      <w:r>
        <w:rPr>
          <w:spacing w:val="1"/>
        </w:rPr>
        <w:t xml:space="preserve"> </w:t>
      </w:r>
      <w:r>
        <w:t>Familiar</w:t>
      </w:r>
      <w:r>
        <w:rPr>
          <w:spacing w:val="1"/>
        </w:rPr>
        <w:t xml:space="preserve"> </w:t>
      </w:r>
      <w:r>
        <w:t>–</w:t>
      </w:r>
      <w:r>
        <w:rPr>
          <w:spacing w:val="1"/>
        </w:rPr>
        <w:t xml:space="preserve"> </w:t>
      </w:r>
      <w:r>
        <w:t>CFF</w:t>
      </w:r>
      <w:r>
        <w:rPr>
          <w:spacing w:val="1"/>
        </w:rPr>
        <w:t xml:space="preserve"> </w:t>
      </w:r>
      <w:r>
        <w:t>a</w:t>
      </w:r>
      <w:r>
        <w:rPr>
          <w:spacing w:val="1"/>
        </w:rPr>
        <w:t xml:space="preserve"> </w:t>
      </w:r>
      <w:r>
        <w:t>través del</w:t>
      </w:r>
      <w:r>
        <w:rPr>
          <w:spacing w:val="1"/>
        </w:rPr>
        <w:t xml:space="preserve"> </w:t>
      </w:r>
      <w:r>
        <w:t>Sistema</w:t>
      </w:r>
      <w:r>
        <w:rPr>
          <w:spacing w:val="1"/>
        </w:rPr>
        <w:t xml:space="preserve"> </w:t>
      </w:r>
      <w:r>
        <w:t>de</w:t>
      </w:r>
      <w:r>
        <w:rPr>
          <w:spacing w:val="1"/>
        </w:rPr>
        <w:t xml:space="preserve"> </w:t>
      </w:r>
      <w:r>
        <w:t>Recepción, Validación y Carga de Información – SIREVAC, se encuentran afiliadas al</w:t>
      </w:r>
      <w:r>
        <w:rPr>
          <w:spacing w:val="1"/>
        </w:rPr>
        <w:t xml:space="preserve"> </w:t>
      </w:r>
      <w:r>
        <w:t>Sistema</w:t>
      </w:r>
      <w:r>
        <w:rPr>
          <w:spacing w:val="-10"/>
        </w:rPr>
        <w:t xml:space="preserve"> </w:t>
      </w:r>
      <w:r>
        <w:t>del</w:t>
      </w:r>
      <w:r>
        <w:rPr>
          <w:spacing w:val="-3"/>
        </w:rPr>
        <w:t xml:space="preserve"> </w:t>
      </w:r>
      <w:r>
        <w:t>Subsidio</w:t>
      </w:r>
      <w:r>
        <w:rPr>
          <w:spacing w:val="3"/>
        </w:rPr>
        <w:t xml:space="preserve"> </w:t>
      </w:r>
      <w:r>
        <w:t>Familiar</w:t>
      </w:r>
      <w:r>
        <w:rPr>
          <w:spacing w:val="4"/>
        </w:rPr>
        <w:t xml:space="preserve"> </w:t>
      </w:r>
      <w:r>
        <w:t>10.699.985</w:t>
      </w:r>
      <w:r>
        <w:rPr>
          <w:spacing w:val="-3"/>
        </w:rPr>
        <w:t xml:space="preserve"> </w:t>
      </w:r>
      <w:r>
        <w:t>personas.</w:t>
      </w:r>
    </w:p>
    <w:p w14:paraId="27B91BBD" w14:textId="77777777" w:rsidR="0047210A" w:rsidRDefault="0047210A">
      <w:pPr>
        <w:pStyle w:val="Textoindependiente"/>
        <w:spacing w:before="5"/>
        <w:rPr>
          <w:sz w:val="25"/>
        </w:rPr>
      </w:pPr>
    </w:p>
    <w:p w14:paraId="0369DF8E" w14:textId="77777777" w:rsidR="0047210A" w:rsidRDefault="00560A1C">
      <w:pPr>
        <w:pStyle w:val="Textoindependiente"/>
        <w:spacing w:before="1" w:line="283" w:lineRule="auto"/>
        <w:ind w:left="1446" w:right="1213"/>
        <w:jc w:val="both"/>
      </w:pPr>
      <w:r>
        <w:t xml:space="preserve">Afiliados </w:t>
      </w:r>
      <w:r>
        <w:rPr>
          <w:rFonts w:ascii="Arial" w:hAnsi="Arial"/>
          <w:i/>
        </w:rPr>
        <w:t xml:space="preserve">por categorías: </w:t>
      </w:r>
      <w:r>
        <w:t>de acuerdo con la categoría del afiliado, los datos disponibles</w:t>
      </w:r>
      <w:r>
        <w:rPr>
          <w:spacing w:val="1"/>
        </w:rPr>
        <w:t xml:space="preserve"> </w:t>
      </w:r>
      <w:r>
        <w:t>indican que el 76% de los afiliados pertenecen a la categoría A, el 15% a la categoría B y</w:t>
      </w:r>
      <w:r>
        <w:rPr>
          <w:spacing w:val="1"/>
        </w:rPr>
        <w:t xml:space="preserve"> </w:t>
      </w:r>
      <w:r>
        <w:t>el</w:t>
      </w:r>
      <w:r>
        <w:rPr>
          <w:spacing w:val="-9"/>
        </w:rPr>
        <w:t xml:space="preserve"> </w:t>
      </w:r>
      <w:r>
        <w:t>8%</w:t>
      </w:r>
      <w:r>
        <w:rPr>
          <w:spacing w:val="-6"/>
        </w:rPr>
        <w:t xml:space="preserve"> </w:t>
      </w:r>
      <w:r>
        <w:t>a</w:t>
      </w:r>
      <w:r>
        <w:rPr>
          <w:spacing w:val="-2"/>
        </w:rPr>
        <w:t xml:space="preserve"> </w:t>
      </w:r>
      <w:r>
        <w:t>la categoría</w:t>
      </w:r>
      <w:r>
        <w:rPr>
          <w:spacing w:val="8"/>
        </w:rPr>
        <w:t xml:space="preserve"> </w:t>
      </w:r>
      <w:r>
        <w:t>C.</w:t>
      </w:r>
    </w:p>
    <w:p w14:paraId="0FB1FF6A" w14:textId="77777777" w:rsidR="0047210A" w:rsidRDefault="0047210A">
      <w:pPr>
        <w:pStyle w:val="Textoindependiente"/>
        <w:spacing w:before="6"/>
        <w:rPr>
          <w:sz w:val="23"/>
        </w:rPr>
      </w:pPr>
    </w:p>
    <w:p w14:paraId="3AA03B28" w14:textId="4AF5202E" w:rsidR="0047210A" w:rsidRDefault="00560A1C">
      <w:pPr>
        <w:pStyle w:val="Textoindependiente"/>
        <w:ind w:left="1638" w:right="1414"/>
        <w:jc w:val="center"/>
      </w:pPr>
      <w:r>
        <w:rPr>
          <w:spacing w:val="-1"/>
        </w:rPr>
        <w:t>Tabla</w:t>
      </w:r>
      <w:r>
        <w:rPr>
          <w:spacing w:val="-11"/>
        </w:rPr>
        <w:t xml:space="preserve"> </w:t>
      </w:r>
      <w:r>
        <w:rPr>
          <w:spacing w:val="-1"/>
        </w:rPr>
        <w:t>1:</w:t>
      </w:r>
      <w:r>
        <w:rPr>
          <w:spacing w:val="-3"/>
        </w:rPr>
        <w:t xml:space="preserve"> </w:t>
      </w:r>
      <w:r>
        <w:rPr>
          <w:spacing w:val="-1"/>
        </w:rPr>
        <w:t>Afiliados</w:t>
      </w:r>
      <w:r>
        <w:rPr>
          <w:spacing w:val="-11"/>
        </w:rPr>
        <w:t xml:space="preserve"> </w:t>
      </w:r>
      <w:r>
        <w:t>por</w:t>
      </w:r>
      <w:r>
        <w:rPr>
          <w:spacing w:val="-15"/>
        </w:rPr>
        <w:t xml:space="preserve"> </w:t>
      </w:r>
      <w:r>
        <w:t>categoría</w:t>
      </w:r>
      <w:r>
        <w:rPr>
          <w:spacing w:val="-4"/>
        </w:rPr>
        <w:t xml:space="preserve"> </w:t>
      </w:r>
      <w:r>
        <w:t>I</w:t>
      </w:r>
      <w:r>
        <w:rPr>
          <w:spacing w:val="-12"/>
        </w:rPr>
        <w:t xml:space="preserve"> </w:t>
      </w:r>
      <w:r>
        <w:t>semestre</w:t>
      </w:r>
      <w:r>
        <w:rPr>
          <w:spacing w:val="-11"/>
        </w:rPr>
        <w:t xml:space="preserve"> </w:t>
      </w:r>
      <w:r>
        <w:t>de</w:t>
      </w:r>
      <w:r>
        <w:rPr>
          <w:spacing w:val="-9"/>
        </w:rPr>
        <w:t xml:space="preserve"> </w:t>
      </w:r>
      <w:r>
        <w:t>2023</w:t>
      </w:r>
    </w:p>
    <w:p w14:paraId="61336B9A" w14:textId="77777777" w:rsidR="0055039E" w:rsidRDefault="0055039E">
      <w:pPr>
        <w:pStyle w:val="Textoindependiente"/>
        <w:ind w:left="1638" w:right="1414"/>
        <w:jc w:val="center"/>
      </w:pPr>
    </w:p>
    <w:p w14:paraId="12A39861" w14:textId="42719192" w:rsidR="00F26AFD" w:rsidRDefault="00F26AFD">
      <w:pPr>
        <w:pStyle w:val="Textoindependiente"/>
        <w:ind w:left="1638" w:right="1414"/>
        <w:jc w:val="center"/>
      </w:pPr>
      <w:r>
        <w:rPr>
          <w:noProof/>
        </w:rPr>
        <w:drawing>
          <wp:inline distT="0" distB="0" distL="0" distR="0" wp14:anchorId="19EA68EE" wp14:editId="547A6321">
            <wp:extent cx="5419725" cy="1663752"/>
            <wp:effectExtent l="0" t="0" r="0" b="0"/>
            <wp:docPr id="679699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9972" name=""/>
                    <pic:cNvPicPr/>
                  </pic:nvPicPr>
                  <pic:blipFill>
                    <a:blip r:embed="rId20"/>
                    <a:stretch>
                      <a:fillRect/>
                    </a:stretch>
                  </pic:blipFill>
                  <pic:spPr>
                    <a:xfrm>
                      <a:off x="0" y="0"/>
                      <a:ext cx="5419725" cy="1663752"/>
                    </a:xfrm>
                    <a:prstGeom prst="rect">
                      <a:avLst/>
                    </a:prstGeom>
                  </pic:spPr>
                </pic:pic>
              </a:graphicData>
            </a:graphic>
          </wp:inline>
        </w:drawing>
      </w:r>
    </w:p>
    <w:p w14:paraId="15B15591" w14:textId="3500BA4F" w:rsidR="0047210A" w:rsidRPr="0055039E" w:rsidRDefault="0055039E" w:rsidP="0055039E">
      <w:pPr>
        <w:spacing w:before="160"/>
        <w:ind w:left="1856"/>
        <w:rPr>
          <w:rFonts w:ascii="Arial" w:hAnsi="Arial" w:cs="Arial"/>
          <w:sz w:val="16"/>
          <w:szCs w:val="16"/>
        </w:rPr>
        <w:sectPr w:rsidR="0047210A" w:rsidRPr="0055039E">
          <w:pgSz w:w="12240" w:h="15840"/>
          <w:pgMar w:top="1320" w:right="380" w:bottom="2220" w:left="400" w:header="509" w:footer="2035" w:gutter="0"/>
          <w:cols w:space="720"/>
        </w:sectPr>
      </w:pPr>
      <w:r>
        <w:rPr>
          <w:rFonts w:ascii="Arial" w:hAnsi="Arial" w:cs="Arial"/>
          <w:sz w:val="16"/>
          <w:szCs w:val="16"/>
        </w:rPr>
        <w:t xml:space="preserve">        </w:t>
      </w:r>
      <w:r w:rsidR="00560A1C" w:rsidRPr="0055039E">
        <w:rPr>
          <w:rFonts w:ascii="Arial" w:hAnsi="Arial" w:cs="Arial"/>
          <w:sz w:val="16"/>
          <w:szCs w:val="16"/>
        </w:rPr>
        <w:t>Fuente:</w:t>
      </w:r>
      <w:r w:rsidR="00560A1C" w:rsidRPr="0055039E">
        <w:rPr>
          <w:rFonts w:ascii="Arial" w:hAnsi="Arial" w:cs="Arial"/>
          <w:spacing w:val="-6"/>
          <w:sz w:val="16"/>
          <w:szCs w:val="16"/>
        </w:rPr>
        <w:t xml:space="preserve"> </w:t>
      </w:r>
      <w:r w:rsidR="00560A1C" w:rsidRPr="0055039E">
        <w:rPr>
          <w:rFonts w:ascii="Arial" w:hAnsi="Arial" w:cs="Arial"/>
          <w:sz w:val="16"/>
          <w:szCs w:val="16"/>
        </w:rPr>
        <w:t>Superintendencia</w:t>
      </w:r>
      <w:r w:rsidR="00560A1C" w:rsidRPr="0055039E">
        <w:rPr>
          <w:rFonts w:ascii="Arial" w:hAnsi="Arial" w:cs="Arial"/>
          <w:spacing w:val="-4"/>
          <w:sz w:val="16"/>
          <w:szCs w:val="16"/>
        </w:rPr>
        <w:t xml:space="preserve"> </w:t>
      </w:r>
      <w:r w:rsidR="00560A1C" w:rsidRPr="0055039E">
        <w:rPr>
          <w:rFonts w:ascii="Arial" w:hAnsi="Arial" w:cs="Arial"/>
          <w:sz w:val="16"/>
          <w:szCs w:val="16"/>
        </w:rPr>
        <w:t>del</w:t>
      </w:r>
      <w:r w:rsidR="00560A1C" w:rsidRPr="0055039E">
        <w:rPr>
          <w:rFonts w:ascii="Arial" w:hAnsi="Arial" w:cs="Arial"/>
          <w:spacing w:val="-6"/>
          <w:sz w:val="16"/>
          <w:szCs w:val="16"/>
        </w:rPr>
        <w:t xml:space="preserve"> </w:t>
      </w:r>
      <w:r w:rsidR="00560A1C" w:rsidRPr="0055039E">
        <w:rPr>
          <w:rFonts w:ascii="Arial" w:hAnsi="Arial" w:cs="Arial"/>
          <w:sz w:val="16"/>
          <w:szCs w:val="16"/>
        </w:rPr>
        <w:t>Subsidio</w:t>
      </w:r>
      <w:r w:rsidR="00560A1C" w:rsidRPr="0055039E">
        <w:rPr>
          <w:rFonts w:ascii="Arial" w:hAnsi="Arial" w:cs="Arial"/>
          <w:spacing w:val="-5"/>
          <w:sz w:val="16"/>
          <w:szCs w:val="16"/>
        </w:rPr>
        <w:t xml:space="preserve"> </w:t>
      </w:r>
      <w:r w:rsidR="00560A1C" w:rsidRPr="0055039E">
        <w:rPr>
          <w:rFonts w:ascii="Arial" w:hAnsi="Arial" w:cs="Arial"/>
          <w:sz w:val="16"/>
          <w:szCs w:val="16"/>
        </w:rPr>
        <w:t>Familiar</w:t>
      </w:r>
      <w:r w:rsidR="00560A1C" w:rsidRPr="0055039E">
        <w:rPr>
          <w:rFonts w:ascii="Arial" w:hAnsi="Arial" w:cs="Arial"/>
          <w:spacing w:val="-5"/>
          <w:sz w:val="16"/>
          <w:szCs w:val="16"/>
        </w:rPr>
        <w:t xml:space="preserve"> </w:t>
      </w:r>
      <w:r w:rsidR="00560A1C" w:rsidRPr="0055039E">
        <w:rPr>
          <w:rFonts w:ascii="Arial" w:hAnsi="Arial" w:cs="Arial"/>
          <w:sz w:val="16"/>
          <w:szCs w:val="16"/>
        </w:rPr>
        <w:t>–</w:t>
      </w:r>
      <w:r w:rsidR="00560A1C" w:rsidRPr="0055039E">
        <w:rPr>
          <w:rFonts w:ascii="Arial" w:hAnsi="Arial" w:cs="Arial"/>
          <w:spacing w:val="-6"/>
          <w:sz w:val="16"/>
          <w:szCs w:val="16"/>
        </w:rPr>
        <w:t xml:space="preserve"> </w:t>
      </w:r>
      <w:r w:rsidR="00560A1C" w:rsidRPr="0055039E">
        <w:rPr>
          <w:rFonts w:ascii="Arial" w:hAnsi="Arial" w:cs="Arial"/>
          <w:sz w:val="16"/>
          <w:szCs w:val="16"/>
        </w:rPr>
        <w:t>SSF</w:t>
      </w:r>
      <w:r w:rsidR="00560A1C" w:rsidRPr="0055039E">
        <w:rPr>
          <w:rFonts w:ascii="Arial" w:hAnsi="Arial" w:cs="Arial"/>
          <w:spacing w:val="-4"/>
          <w:sz w:val="16"/>
          <w:szCs w:val="16"/>
        </w:rPr>
        <w:t xml:space="preserve"> </w:t>
      </w:r>
      <w:r w:rsidR="00560A1C" w:rsidRPr="0055039E">
        <w:rPr>
          <w:rFonts w:ascii="Arial" w:hAnsi="Arial" w:cs="Arial"/>
          <w:sz w:val="16"/>
          <w:szCs w:val="16"/>
        </w:rPr>
        <w:t>(Fecha</w:t>
      </w:r>
      <w:r w:rsidR="00560A1C" w:rsidRPr="0055039E">
        <w:rPr>
          <w:rFonts w:ascii="Arial" w:hAnsi="Arial" w:cs="Arial"/>
          <w:spacing w:val="-5"/>
          <w:sz w:val="16"/>
          <w:szCs w:val="16"/>
        </w:rPr>
        <w:t xml:space="preserve"> </w:t>
      </w:r>
      <w:r w:rsidR="00560A1C" w:rsidRPr="0055039E">
        <w:rPr>
          <w:rFonts w:ascii="Arial" w:hAnsi="Arial" w:cs="Arial"/>
          <w:sz w:val="16"/>
          <w:szCs w:val="16"/>
        </w:rPr>
        <w:t>de</w:t>
      </w:r>
      <w:r w:rsidR="00560A1C" w:rsidRPr="0055039E">
        <w:rPr>
          <w:rFonts w:ascii="Arial" w:hAnsi="Arial" w:cs="Arial"/>
          <w:spacing w:val="-7"/>
          <w:sz w:val="16"/>
          <w:szCs w:val="16"/>
        </w:rPr>
        <w:t xml:space="preserve"> </w:t>
      </w:r>
      <w:r w:rsidR="00560A1C" w:rsidRPr="0055039E">
        <w:rPr>
          <w:rFonts w:ascii="Arial" w:hAnsi="Arial" w:cs="Arial"/>
          <w:sz w:val="16"/>
          <w:szCs w:val="16"/>
        </w:rPr>
        <w:t>corte:</w:t>
      </w:r>
      <w:r w:rsidR="00560A1C" w:rsidRPr="0055039E">
        <w:rPr>
          <w:rFonts w:ascii="Arial" w:hAnsi="Arial" w:cs="Arial"/>
          <w:spacing w:val="-4"/>
          <w:sz w:val="16"/>
          <w:szCs w:val="16"/>
        </w:rPr>
        <w:t xml:space="preserve"> </w:t>
      </w:r>
      <w:r w:rsidR="00560A1C" w:rsidRPr="0055039E">
        <w:rPr>
          <w:rFonts w:ascii="Arial" w:hAnsi="Arial" w:cs="Arial"/>
          <w:sz w:val="16"/>
          <w:szCs w:val="16"/>
        </w:rPr>
        <w:t>31</w:t>
      </w:r>
      <w:r w:rsidR="00560A1C" w:rsidRPr="0055039E">
        <w:rPr>
          <w:rFonts w:ascii="Arial" w:hAnsi="Arial" w:cs="Arial"/>
          <w:spacing w:val="-5"/>
          <w:sz w:val="16"/>
          <w:szCs w:val="16"/>
        </w:rPr>
        <w:t xml:space="preserve"> </w:t>
      </w:r>
      <w:r w:rsidR="00560A1C" w:rsidRPr="0055039E">
        <w:rPr>
          <w:rFonts w:ascii="Arial" w:hAnsi="Arial" w:cs="Arial"/>
          <w:sz w:val="16"/>
          <w:szCs w:val="16"/>
        </w:rPr>
        <w:t>de</w:t>
      </w:r>
      <w:r w:rsidR="00560A1C" w:rsidRPr="0055039E">
        <w:rPr>
          <w:rFonts w:ascii="Arial" w:hAnsi="Arial" w:cs="Arial"/>
          <w:spacing w:val="-6"/>
          <w:sz w:val="16"/>
          <w:szCs w:val="16"/>
        </w:rPr>
        <w:t xml:space="preserve"> </w:t>
      </w:r>
      <w:r w:rsidR="00560A1C" w:rsidRPr="0055039E">
        <w:rPr>
          <w:rFonts w:ascii="Arial" w:hAnsi="Arial" w:cs="Arial"/>
          <w:sz w:val="16"/>
          <w:szCs w:val="16"/>
        </w:rPr>
        <w:t>mayo</w:t>
      </w:r>
      <w:r w:rsidR="00560A1C" w:rsidRPr="0055039E">
        <w:rPr>
          <w:rFonts w:ascii="Arial" w:hAnsi="Arial" w:cs="Arial"/>
          <w:spacing w:val="-5"/>
          <w:sz w:val="16"/>
          <w:szCs w:val="16"/>
        </w:rPr>
        <w:t xml:space="preserve"> </w:t>
      </w:r>
      <w:r w:rsidR="00560A1C" w:rsidRPr="0055039E">
        <w:rPr>
          <w:rFonts w:ascii="Arial" w:hAnsi="Arial" w:cs="Arial"/>
          <w:sz w:val="16"/>
          <w:szCs w:val="16"/>
        </w:rPr>
        <w:t>de</w:t>
      </w:r>
      <w:r w:rsidR="00560A1C" w:rsidRPr="0055039E">
        <w:rPr>
          <w:rFonts w:ascii="Arial" w:hAnsi="Arial" w:cs="Arial"/>
          <w:spacing w:val="-6"/>
          <w:sz w:val="16"/>
          <w:szCs w:val="16"/>
        </w:rPr>
        <w:t xml:space="preserve"> </w:t>
      </w:r>
      <w:r w:rsidR="00560A1C" w:rsidRPr="0055039E">
        <w:rPr>
          <w:rFonts w:ascii="Arial" w:hAnsi="Arial" w:cs="Arial"/>
          <w:sz w:val="16"/>
          <w:szCs w:val="16"/>
        </w:rPr>
        <w:t>2023)</w:t>
      </w:r>
    </w:p>
    <w:p w14:paraId="38675A97" w14:textId="77777777" w:rsidR="0047210A" w:rsidRDefault="0047210A">
      <w:pPr>
        <w:pStyle w:val="Textoindependiente"/>
        <w:rPr>
          <w:sz w:val="20"/>
        </w:rPr>
      </w:pPr>
    </w:p>
    <w:p w14:paraId="700B1D68" w14:textId="77777777" w:rsidR="0047210A" w:rsidRDefault="0047210A">
      <w:pPr>
        <w:pStyle w:val="Textoindependiente"/>
        <w:spacing w:before="1"/>
        <w:rPr>
          <w:sz w:val="20"/>
        </w:rPr>
      </w:pPr>
    </w:p>
    <w:p w14:paraId="757414B7" w14:textId="77777777" w:rsidR="0047210A" w:rsidRDefault="00560A1C">
      <w:pPr>
        <w:pStyle w:val="Textoindependiente"/>
        <w:spacing w:line="283" w:lineRule="auto"/>
        <w:ind w:left="1446" w:right="1209"/>
        <w:jc w:val="both"/>
      </w:pPr>
      <w:r>
        <w:t>Tipos</w:t>
      </w:r>
      <w:r>
        <w:rPr>
          <w:spacing w:val="1"/>
        </w:rPr>
        <w:t xml:space="preserve"> </w:t>
      </w:r>
      <w:r>
        <w:t>de</w:t>
      </w:r>
      <w:r>
        <w:rPr>
          <w:spacing w:val="1"/>
        </w:rPr>
        <w:t xml:space="preserve"> </w:t>
      </w:r>
      <w:r>
        <w:t>afiliados</w:t>
      </w:r>
      <w:r>
        <w:rPr>
          <w:spacing w:val="1"/>
        </w:rPr>
        <w:t xml:space="preserve"> </w:t>
      </w:r>
      <w:r>
        <w:t>93%</w:t>
      </w:r>
      <w:r>
        <w:rPr>
          <w:spacing w:val="1"/>
        </w:rPr>
        <w:t xml:space="preserve"> </w:t>
      </w:r>
      <w:r>
        <w:t>de</w:t>
      </w:r>
      <w:r>
        <w:rPr>
          <w:spacing w:val="1"/>
        </w:rPr>
        <w:t xml:space="preserve"> </w:t>
      </w:r>
      <w:r>
        <w:t>los</w:t>
      </w:r>
      <w:r>
        <w:rPr>
          <w:spacing w:val="1"/>
        </w:rPr>
        <w:t xml:space="preserve"> </w:t>
      </w:r>
      <w:r>
        <w:t>afiliados</w:t>
      </w:r>
      <w:r>
        <w:rPr>
          <w:spacing w:val="1"/>
        </w:rPr>
        <w:t xml:space="preserve"> </w:t>
      </w:r>
      <w:r>
        <w:t>se</w:t>
      </w:r>
      <w:r>
        <w:rPr>
          <w:spacing w:val="1"/>
        </w:rPr>
        <w:t xml:space="preserve"> </w:t>
      </w:r>
      <w:r>
        <w:t>encuentran</w:t>
      </w:r>
      <w:r>
        <w:rPr>
          <w:spacing w:val="1"/>
        </w:rPr>
        <w:t xml:space="preserve"> </w:t>
      </w:r>
      <w:r>
        <w:t>clasificados</w:t>
      </w:r>
      <w:r>
        <w:rPr>
          <w:spacing w:val="1"/>
        </w:rPr>
        <w:t xml:space="preserve"> </w:t>
      </w:r>
      <w:r>
        <w:t>como</w:t>
      </w:r>
      <w:r>
        <w:rPr>
          <w:spacing w:val="1"/>
        </w:rPr>
        <w:t xml:space="preserve"> </w:t>
      </w:r>
      <w:r>
        <w:t>empleados</w:t>
      </w:r>
      <w:r>
        <w:rPr>
          <w:spacing w:val="-59"/>
        </w:rPr>
        <w:t xml:space="preserve"> </w:t>
      </w:r>
      <w:r>
        <w:t>independientes.</w:t>
      </w:r>
      <w:r>
        <w:rPr>
          <w:spacing w:val="-10"/>
        </w:rPr>
        <w:t xml:space="preserve"> </w:t>
      </w:r>
      <w:r>
        <w:t>El</w:t>
      </w:r>
      <w:r>
        <w:rPr>
          <w:spacing w:val="-11"/>
        </w:rPr>
        <w:t xml:space="preserve"> </w:t>
      </w:r>
      <w:r>
        <w:t>siguiente</w:t>
      </w:r>
      <w:r>
        <w:rPr>
          <w:spacing w:val="-11"/>
        </w:rPr>
        <w:t xml:space="preserve"> </w:t>
      </w:r>
      <w:r>
        <w:t>cuadro</w:t>
      </w:r>
      <w:r>
        <w:rPr>
          <w:spacing w:val="-12"/>
        </w:rPr>
        <w:t xml:space="preserve"> </w:t>
      </w:r>
      <w:r>
        <w:t>representa</w:t>
      </w:r>
      <w:r>
        <w:rPr>
          <w:spacing w:val="-13"/>
        </w:rPr>
        <w:t xml:space="preserve"> </w:t>
      </w:r>
      <w:r>
        <w:t>la</w:t>
      </w:r>
      <w:r>
        <w:rPr>
          <w:spacing w:val="-10"/>
        </w:rPr>
        <w:t xml:space="preserve"> </w:t>
      </w:r>
      <w:r>
        <w:t>distribución</w:t>
      </w:r>
      <w:r>
        <w:rPr>
          <w:spacing w:val="-11"/>
        </w:rPr>
        <w:t xml:space="preserve"> </w:t>
      </w:r>
      <w:r>
        <w:t>de</w:t>
      </w:r>
      <w:r>
        <w:rPr>
          <w:spacing w:val="-12"/>
        </w:rPr>
        <w:t xml:space="preserve"> </w:t>
      </w:r>
      <w:r>
        <w:t>los</w:t>
      </w:r>
      <w:r>
        <w:rPr>
          <w:spacing w:val="-10"/>
        </w:rPr>
        <w:t xml:space="preserve"> </w:t>
      </w:r>
      <w:r>
        <w:t>afiliados</w:t>
      </w:r>
      <w:r>
        <w:rPr>
          <w:spacing w:val="-11"/>
        </w:rPr>
        <w:t xml:space="preserve"> </w:t>
      </w:r>
      <w:r>
        <w:t>según</w:t>
      </w:r>
      <w:r>
        <w:rPr>
          <w:spacing w:val="-11"/>
        </w:rPr>
        <w:t xml:space="preserve"> </w:t>
      </w:r>
      <w:r>
        <w:t>tipo</w:t>
      </w:r>
      <w:r>
        <w:rPr>
          <w:spacing w:val="-8"/>
        </w:rPr>
        <w:t xml:space="preserve"> </w:t>
      </w:r>
      <w:r>
        <w:t>de</w:t>
      </w:r>
      <w:r>
        <w:rPr>
          <w:spacing w:val="-58"/>
        </w:rPr>
        <w:t xml:space="preserve"> </w:t>
      </w:r>
      <w:r>
        <w:t>afiliado:</w:t>
      </w:r>
    </w:p>
    <w:p w14:paraId="014BAD17" w14:textId="77777777" w:rsidR="0047210A" w:rsidRDefault="0047210A">
      <w:pPr>
        <w:pStyle w:val="Textoindependiente"/>
        <w:rPr>
          <w:sz w:val="34"/>
        </w:rPr>
      </w:pPr>
    </w:p>
    <w:p w14:paraId="4F3C0187" w14:textId="77777777" w:rsidR="0047210A" w:rsidRDefault="00560A1C">
      <w:pPr>
        <w:pStyle w:val="Textoindependiente"/>
        <w:spacing w:after="15" w:line="278" w:lineRule="auto"/>
        <w:ind w:left="5418" w:right="1142" w:hanging="3541"/>
      </w:pPr>
      <w:r>
        <w:rPr>
          <w:spacing w:val="-1"/>
        </w:rPr>
        <w:t>Tabla</w:t>
      </w:r>
      <w:r>
        <w:rPr>
          <w:spacing w:val="-12"/>
        </w:rPr>
        <w:t xml:space="preserve"> </w:t>
      </w:r>
      <w:r>
        <w:rPr>
          <w:spacing w:val="-1"/>
        </w:rPr>
        <w:t>2:</w:t>
      </w:r>
      <w:r>
        <w:rPr>
          <w:spacing w:val="-13"/>
        </w:rPr>
        <w:t xml:space="preserve"> </w:t>
      </w:r>
      <w:r>
        <w:rPr>
          <w:spacing w:val="-1"/>
        </w:rPr>
        <w:t>Personas</w:t>
      </w:r>
      <w:r>
        <w:rPr>
          <w:spacing w:val="-13"/>
        </w:rPr>
        <w:t xml:space="preserve"> </w:t>
      </w:r>
      <w:r>
        <w:rPr>
          <w:spacing w:val="-1"/>
        </w:rPr>
        <w:t>afiliadas</w:t>
      </w:r>
      <w:r>
        <w:rPr>
          <w:spacing w:val="-11"/>
        </w:rPr>
        <w:t xml:space="preserve"> </w:t>
      </w:r>
      <w:r>
        <w:t>al</w:t>
      </w:r>
      <w:r>
        <w:rPr>
          <w:spacing w:val="-17"/>
        </w:rPr>
        <w:t xml:space="preserve"> </w:t>
      </w:r>
      <w:r>
        <w:t>Sistema</w:t>
      </w:r>
      <w:r>
        <w:rPr>
          <w:spacing w:val="-8"/>
        </w:rPr>
        <w:t xml:space="preserve"> </w:t>
      </w:r>
      <w:r>
        <w:t>del</w:t>
      </w:r>
      <w:r>
        <w:rPr>
          <w:spacing w:val="-9"/>
        </w:rPr>
        <w:t xml:space="preserve"> </w:t>
      </w:r>
      <w:r>
        <w:t>Subsidio</w:t>
      </w:r>
      <w:r>
        <w:rPr>
          <w:spacing w:val="-2"/>
        </w:rPr>
        <w:t xml:space="preserve"> </w:t>
      </w:r>
      <w:r>
        <w:t>Familiar</w:t>
      </w:r>
      <w:r>
        <w:rPr>
          <w:spacing w:val="-2"/>
        </w:rPr>
        <w:t xml:space="preserve"> </w:t>
      </w:r>
      <w:r>
        <w:t>según</w:t>
      </w:r>
      <w:r>
        <w:rPr>
          <w:spacing w:val="-7"/>
        </w:rPr>
        <w:t xml:space="preserve"> </w:t>
      </w:r>
      <w:r>
        <w:t>sexo</w:t>
      </w:r>
      <w:r>
        <w:rPr>
          <w:spacing w:val="-4"/>
        </w:rPr>
        <w:t xml:space="preserve"> </w:t>
      </w:r>
      <w:r>
        <w:t>y</w:t>
      </w:r>
      <w:r>
        <w:rPr>
          <w:spacing w:val="-15"/>
        </w:rPr>
        <w:t xml:space="preserve"> </w:t>
      </w:r>
      <w:r>
        <w:t>tipo</w:t>
      </w:r>
      <w:r>
        <w:rPr>
          <w:spacing w:val="-12"/>
        </w:rPr>
        <w:t xml:space="preserve"> </w:t>
      </w:r>
      <w:r>
        <w:t>de</w:t>
      </w:r>
      <w:r>
        <w:rPr>
          <w:spacing w:val="-58"/>
        </w:rPr>
        <w:t xml:space="preserve"> </w:t>
      </w:r>
      <w:r>
        <w:t>afiliación</w:t>
      </w:r>
    </w:p>
    <w:p w14:paraId="45A77FAB" w14:textId="105AFC90" w:rsidR="004B2C57" w:rsidRDefault="00331883" w:rsidP="00EF3DEF">
      <w:pPr>
        <w:pStyle w:val="Textoindependiente"/>
        <w:tabs>
          <w:tab w:val="left" w:pos="851"/>
        </w:tabs>
        <w:spacing w:after="15" w:line="278" w:lineRule="auto"/>
        <w:ind w:left="5418" w:right="1142" w:hanging="5418"/>
      </w:pPr>
      <w:r>
        <w:rPr>
          <w:noProof/>
        </w:rPr>
        <w:drawing>
          <wp:inline distT="0" distB="0" distL="0" distR="0" wp14:anchorId="0D97D417" wp14:editId="130308BC">
            <wp:extent cx="7115175" cy="4266001"/>
            <wp:effectExtent l="0" t="0" r="0" b="1270"/>
            <wp:docPr id="6326013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01371" name=""/>
                    <pic:cNvPicPr/>
                  </pic:nvPicPr>
                  <pic:blipFill>
                    <a:blip r:embed="rId21"/>
                    <a:stretch>
                      <a:fillRect/>
                    </a:stretch>
                  </pic:blipFill>
                  <pic:spPr>
                    <a:xfrm>
                      <a:off x="0" y="0"/>
                      <a:ext cx="7117328" cy="4267292"/>
                    </a:xfrm>
                    <a:prstGeom prst="rect">
                      <a:avLst/>
                    </a:prstGeom>
                  </pic:spPr>
                </pic:pic>
              </a:graphicData>
            </a:graphic>
          </wp:inline>
        </w:drawing>
      </w:r>
    </w:p>
    <w:p w14:paraId="22E4D2A4" w14:textId="77777777" w:rsidR="0047210A" w:rsidRDefault="00560A1C">
      <w:pPr>
        <w:spacing w:before="98"/>
        <w:ind w:left="2276"/>
        <w:rPr>
          <w:sz w:val="16"/>
        </w:rPr>
      </w:pPr>
      <w:r>
        <w:rPr>
          <w:w w:val="95"/>
          <w:sz w:val="16"/>
        </w:rPr>
        <w:t>Fuente:</w:t>
      </w:r>
      <w:r>
        <w:rPr>
          <w:spacing w:val="14"/>
          <w:w w:val="95"/>
          <w:sz w:val="16"/>
        </w:rPr>
        <w:t xml:space="preserve"> </w:t>
      </w:r>
      <w:r>
        <w:rPr>
          <w:w w:val="95"/>
          <w:sz w:val="16"/>
        </w:rPr>
        <w:t>Superintendencia</w:t>
      </w:r>
      <w:r>
        <w:rPr>
          <w:spacing w:val="13"/>
          <w:w w:val="95"/>
          <w:sz w:val="16"/>
        </w:rPr>
        <w:t xml:space="preserve"> </w:t>
      </w:r>
      <w:r>
        <w:rPr>
          <w:w w:val="95"/>
          <w:sz w:val="16"/>
        </w:rPr>
        <w:t>del</w:t>
      </w:r>
      <w:r>
        <w:rPr>
          <w:spacing w:val="13"/>
          <w:w w:val="95"/>
          <w:sz w:val="16"/>
        </w:rPr>
        <w:t xml:space="preserve"> </w:t>
      </w:r>
      <w:r>
        <w:rPr>
          <w:w w:val="95"/>
          <w:sz w:val="16"/>
        </w:rPr>
        <w:t>Subsidio</w:t>
      </w:r>
      <w:r>
        <w:rPr>
          <w:spacing w:val="4"/>
          <w:w w:val="95"/>
          <w:sz w:val="16"/>
        </w:rPr>
        <w:t xml:space="preserve"> </w:t>
      </w:r>
      <w:r>
        <w:rPr>
          <w:w w:val="95"/>
          <w:sz w:val="16"/>
        </w:rPr>
        <w:t>Familiar</w:t>
      </w:r>
      <w:r>
        <w:rPr>
          <w:spacing w:val="29"/>
          <w:w w:val="95"/>
          <w:sz w:val="16"/>
        </w:rPr>
        <w:t xml:space="preserve"> </w:t>
      </w:r>
      <w:r>
        <w:rPr>
          <w:w w:val="95"/>
          <w:sz w:val="16"/>
        </w:rPr>
        <w:t>–</w:t>
      </w:r>
      <w:r>
        <w:rPr>
          <w:spacing w:val="6"/>
          <w:w w:val="95"/>
          <w:sz w:val="16"/>
        </w:rPr>
        <w:t xml:space="preserve"> </w:t>
      </w:r>
      <w:r>
        <w:rPr>
          <w:w w:val="95"/>
          <w:sz w:val="16"/>
        </w:rPr>
        <w:t>SSF</w:t>
      </w:r>
      <w:r>
        <w:rPr>
          <w:spacing w:val="15"/>
          <w:w w:val="95"/>
          <w:sz w:val="16"/>
        </w:rPr>
        <w:t xml:space="preserve"> </w:t>
      </w:r>
      <w:r>
        <w:rPr>
          <w:w w:val="95"/>
          <w:sz w:val="16"/>
        </w:rPr>
        <w:t>(Fecha</w:t>
      </w:r>
      <w:r>
        <w:rPr>
          <w:spacing w:val="3"/>
          <w:w w:val="95"/>
          <w:sz w:val="16"/>
        </w:rPr>
        <w:t xml:space="preserve"> </w:t>
      </w:r>
      <w:r>
        <w:rPr>
          <w:w w:val="95"/>
          <w:sz w:val="16"/>
        </w:rPr>
        <w:t>de corte:</w:t>
      </w:r>
      <w:r>
        <w:rPr>
          <w:spacing w:val="14"/>
          <w:w w:val="95"/>
          <w:sz w:val="16"/>
        </w:rPr>
        <w:t xml:space="preserve"> </w:t>
      </w:r>
      <w:r>
        <w:rPr>
          <w:w w:val="95"/>
          <w:sz w:val="16"/>
        </w:rPr>
        <w:t>31</w:t>
      </w:r>
      <w:r>
        <w:rPr>
          <w:spacing w:val="14"/>
          <w:w w:val="95"/>
          <w:sz w:val="16"/>
        </w:rPr>
        <w:t xml:space="preserve"> </w:t>
      </w:r>
      <w:r>
        <w:rPr>
          <w:w w:val="95"/>
          <w:sz w:val="16"/>
        </w:rPr>
        <w:t>de</w:t>
      </w:r>
      <w:r>
        <w:rPr>
          <w:spacing w:val="7"/>
          <w:w w:val="95"/>
          <w:sz w:val="16"/>
        </w:rPr>
        <w:t xml:space="preserve"> </w:t>
      </w:r>
      <w:r>
        <w:rPr>
          <w:w w:val="95"/>
          <w:sz w:val="16"/>
        </w:rPr>
        <w:t>mayo</w:t>
      </w:r>
      <w:r>
        <w:rPr>
          <w:spacing w:val="9"/>
          <w:w w:val="95"/>
          <w:sz w:val="16"/>
        </w:rPr>
        <w:t xml:space="preserve"> </w:t>
      </w:r>
      <w:r>
        <w:rPr>
          <w:w w:val="95"/>
          <w:sz w:val="16"/>
        </w:rPr>
        <w:t>de</w:t>
      </w:r>
      <w:r>
        <w:rPr>
          <w:spacing w:val="9"/>
          <w:w w:val="95"/>
          <w:sz w:val="16"/>
        </w:rPr>
        <w:t xml:space="preserve"> </w:t>
      </w:r>
      <w:r>
        <w:rPr>
          <w:w w:val="95"/>
          <w:sz w:val="16"/>
        </w:rPr>
        <w:t>2023)</w:t>
      </w:r>
    </w:p>
    <w:p w14:paraId="3F71B146" w14:textId="77777777" w:rsidR="0047210A" w:rsidRDefault="0047210A">
      <w:pPr>
        <w:rPr>
          <w:sz w:val="16"/>
        </w:rPr>
        <w:sectPr w:rsidR="0047210A">
          <w:pgSz w:w="12240" w:h="15840"/>
          <w:pgMar w:top="1320" w:right="380" w:bottom="2220" w:left="400" w:header="509" w:footer="2035" w:gutter="0"/>
          <w:cols w:space="720"/>
        </w:sectPr>
      </w:pPr>
    </w:p>
    <w:p w14:paraId="0D70B811" w14:textId="77777777" w:rsidR="0047210A" w:rsidRDefault="0047210A">
      <w:pPr>
        <w:pStyle w:val="Textoindependiente"/>
        <w:spacing w:before="10"/>
        <w:rPr>
          <w:sz w:val="21"/>
        </w:rPr>
      </w:pPr>
    </w:p>
    <w:p w14:paraId="38521DCC" w14:textId="77777777" w:rsidR="0047210A" w:rsidRDefault="00560A1C">
      <w:pPr>
        <w:pStyle w:val="Textoindependiente"/>
        <w:spacing w:before="94"/>
        <w:ind w:left="1602" w:right="1360"/>
        <w:jc w:val="both"/>
      </w:pPr>
      <w:r>
        <w:t>Empresas afiliadas: el número de empresas aportantes al Subsidio familiar a corte 31</w:t>
      </w:r>
      <w:r>
        <w:rPr>
          <w:spacing w:val="1"/>
        </w:rPr>
        <w:t xml:space="preserve"> </w:t>
      </w:r>
      <w:r>
        <w:t>de mayo de 2023, es de 781.928 es importante señalar que, con respecto al mismo</w:t>
      </w:r>
      <w:r>
        <w:rPr>
          <w:spacing w:val="1"/>
        </w:rPr>
        <w:t xml:space="preserve"> </w:t>
      </w:r>
      <w:r>
        <w:t>periodo de 2022, se registra un aumento de 43.489 aportantes al Subsidio familiar. Lo</w:t>
      </w:r>
      <w:r>
        <w:rPr>
          <w:spacing w:val="1"/>
        </w:rPr>
        <w:t xml:space="preserve"> </w:t>
      </w:r>
      <w:r>
        <w:t>que permite denotar un crecimiento, destacando mayores beneficios para los afiliados</w:t>
      </w:r>
      <w:r>
        <w:rPr>
          <w:spacing w:val="1"/>
        </w:rPr>
        <w:t xml:space="preserve"> </w:t>
      </w:r>
      <w:r>
        <w:t>entre</w:t>
      </w:r>
      <w:r>
        <w:rPr>
          <w:spacing w:val="1"/>
        </w:rPr>
        <w:t xml:space="preserve"> </w:t>
      </w:r>
      <w:r>
        <w:t>los</w:t>
      </w:r>
      <w:r>
        <w:rPr>
          <w:spacing w:val="1"/>
        </w:rPr>
        <w:t xml:space="preserve"> </w:t>
      </w:r>
      <w:r>
        <w:t>que</w:t>
      </w:r>
      <w:r>
        <w:rPr>
          <w:spacing w:val="1"/>
        </w:rPr>
        <w:t xml:space="preserve"> </w:t>
      </w:r>
      <w:r>
        <w:t>se</w:t>
      </w:r>
      <w:r>
        <w:rPr>
          <w:spacing w:val="1"/>
        </w:rPr>
        <w:t xml:space="preserve"> </w:t>
      </w:r>
      <w:r>
        <w:t>destacan</w:t>
      </w:r>
      <w:r>
        <w:rPr>
          <w:spacing w:val="1"/>
        </w:rPr>
        <w:t xml:space="preserve"> </w:t>
      </w:r>
      <w:r>
        <w:t>subsidios</w:t>
      </w:r>
      <w:r>
        <w:rPr>
          <w:spacing w:val="1"/>
        </w:rPr>
        <w:t xml:space="preserve"> </w:t>
      </w:r>
      <w:r>
        <w:t>para</w:t>
      </w:r>
      <w:r>
        <w:rPr>
          <w:spacing w:val="1"/>
        </w:rPr>
        <w:t xml:space="preserve"> </w:t>
      </w:r>
      <w:r>
        <w:t>vivienda</w:t>
      </w:r>
      <w:r>
        <w:rPr>
          <w:spacing w:val="1"/>
        </w:rPr>
        <w:t xml:space="preserve"> </w:t>
      </w:r>
      <w:r>
        <w:t>y</w:t>
      </w:r>
      <w:r>
        <w:rPr>
          <w:spacing w:val="1"/>
        </w:rPr>
        <w:t xml:space="preserve"> </w:t>
      </w:r>
      <w:r>
        <w:t>los</w:t>
      </w:r>
      <w:r>
        <w:rPr>
          <w:spacing w:val="1"/>
        </w:rPr>
        <w:t xml:space="preserve"> </w:t>
      </w:r>
      <w:r>
        <w:t>espacios</w:t>
      </w:r>
      <w:r>
        <w:rPr>
          <w:spacing w:val="1"/>
        </w:rPr>
        <w:t xml:space="preserve"> </w:t>
      </w:r>
      <w:r>
        <w:t>vacacionales</w:t>
      </w:r>
      <w:r>
        <w:rPr>
          <w:spacing w:val="1"/>
        </w:rPr>
        <w:t xml:space="preserve"> </w:t>
      </w:r>
      <w:r>
        <w:t>familiares.</w:t>
      </w:r>
    </w:p>
    <w:p w14:paraId="414DE8BC" w14:textId="77777777" w:rsidR="0047210A" w:rsidRDefault="0047210A">
      <w:pPr>
        <w:pStyle w:val="Textoindependiente"/>
        <w:spacing w:before="9"/>
        <w:rPr>
          <w:sz w:val="25"/>
        </w:rPr>
      </w:pPr>
    </w:p>
    <w:p w14:paraId="64E65507" w14:textId="77777777" w:rsidR="0047210A" w:rsidRDefault="00560A1C">
      <w:pPr>
        <w:pStyle w:val="Textoindependiente"/>
        <w:ind w:left="1638" w:right="1423"/>
        <w:jc w:val="center"/>
      </w:pPr>
      <w:r>
        <w:rPr>
          <w:spacing w:val="-1"/>
        </w:rPr>
        <w:t>Tabla</w:t>
      </w:r>
      <w:r>
        <w:rPr>
          <w:spacing w:val="-12"/>
        </w:rPr>
        <w:t xml:space="preserve"> </w:t>
      </w:r>
      <w:r>
        <w:rPr>
          <w:spacing w:val="-1"/>
        </w:rPr>
        <w:t>3:</w:t>
      </w:r>
      <w:r>
        <w:rPr>
          <w:spacing w:val="-10"/>
        </w:rPr>
        <w:t xml:space="preserve"> </w:t>
      </w:r>
      <w:r>
        <w:rPr>
          <w:spacing w:val="-1"/>
        </w:rPr>
        <w:t>Evolución</w:t>
      </w:r>
      <w:r>
        <w:rPr>
          <w:spacing w:val="-10"/>
        </w:rPr>
        <w:t xml:space="preserve"> </w:t>
      </w:r>
      <w:r>
        <w:rPr>
          <w:spacing w:val="-1"/>
        </w:rPr>
        <w:t>mensual</w:t>
      </w:r>
      <w:r>
        <w:rPr>
          <w:spacing w:val="-12"/>
        </w:rPr>
        <w:t xml:space="preserve"> </w:t>
      </w:r>
      <w:r>
        <w:rPr>
          <w:spacing w:val="-1"/>
        </w:rPr>
        <w:t>de</w:t>
      </w:r>
      <w:r>
        <w:rPr>
          <w:spacing w:val="-7"/>
        </w:rPr>
        <w:t xml:space="preserve"> </w:t>
      </w:r>
      <w:r>
        <w:rPr>
          <w:spacing w:val="-1"/>
        </w:rPr>
        <w:t>las</w:t>
      </w:r>
      <w:r>
        <w:rPr>
          <w:spacing w:val="-16"/>
        </w:rPr>
        <w:t xml:space="preserve"> </w:t>
      </w:r>
      <w:r>
        <w:rPr>
          <w:spacing w:val="-1"/>
        </w:rPr>
        <w:t>empresas</w:t>
      </w:r>
      <w:r>
        <w:rPr>
          <w:spacing w:val="-16"/>
        </w:rPr>
        <w:t xml:space="preserve"> </w:t>
      </w:r>
      <w:r>
        <w:rPr>
          <w:spacing w:val="-1"/>
        </w:rPr>
        <w:t>aportantes</w:t>
      </w:r>
      <w:r>
        <w:rPr>
          <w:spacing w:val="-11"/>
        </w:rPr>
        <w:t xml:space="preserve"> </w:t>
      </w:r>
      <w:r>
        <w:t>al</w:t>
      </w:r>
      <w:r>
        <w:rPr>
          <w:spacing w:val="-10"/>
        </w:rPr>
        <w:t xml:space="preserve"> </w:t>
      </w:r>
      <w:r>
        <w:t>sistema</w:t>
      </w:r>
      <w:r>
        <w:rPr>
          <w:spacing w:val="-9"/>
        </w:rPr>
        <w:t xml:space="preserve"> </w:t>
      </w:r>
      <w:r>
        <w:t>de</w:t>
      </w:r>
      <w:r>
        <w:rPr>
          <w:spacing w:val="-12"/>
        </w:rPr>
        <w:t xml:space="preserve"> </w:t>
      </w:r>
      <w:r>
        <w:t>subsidio</w:t>
      </w:r>
      <w:r>
        <w:rPr>
          <w:spacing w:val="-6"/>
        </w:rPr>
        <w:t xml:space="preserve"> </w:t>
      </w:r>
      <w:r>
        <w:t>familiar.</w:t>
      </w:r>
    </w:p>
    <w:p w14:paraId="7358DA7C" w14:textId="77777777" w:rsidR="0047210A" w:rsidRDefault="00560A1C">
      <w:pPr>
        <w:pStyle w:val="Textoindependiente"/>
        <w:spacing w:before="40"/>
        <w:ind w:left="1638" w:right="1403"/>
        <w:jc w:val="center"/>
      </w:pPr>
      <w:r>
        <w:t>Comparativo</w:t>
      </w:r>
      <w:r>
        <w:rPr>
          <w:spacing w:val="-12"/>
        </w:rPr>
        <w:t xml:space="preserve"> </w:t>
      </w:r>
      <w:r>
        <w:t>enero</w:t>
      </w:r>
      <w:r>
        <w:rPr>
          <w:spacing w:val="-9"/>
        </w:rPr>
        <w:t xml:space="preserve"> </w:t>
      </w:r>
      <w:r>
        <w:t>a</w:t>
      </w:r>
      <w:r>
        <w:rPr>
          <w:spacing w:val="-10"/>
        </w:rPr>
        <w:t xml:space="preserve"> </w:t>
      </w:r>
      <w:r>
        <w:t>mayo</w:t>
      </w:r>
      <w:r>
        <w:rPr>
          <w:spacing w:val="-8"/>
        </w:rPr>
        <w:t xml:space="preserve"> </w:t>
      </w:r>
      <w:r>
        <w:t>2022</w:t>
      </w:r>
      <w:r>
        <w:rPr>
          <w:spacing w:val="-8"/>
        </w:rPr>
        <w:t xml:space="preserve"> </w:t>
      </w:r>
      <w:r>
        <w:t>-</w:t>
      </w:r>
      <w:r>
        <w:rPr>
          <w:spacing w:val="-11"/>
        </w:rPr>
        <w:t xml:space="preserve"> </w:t>
      </w:r>
      <w:r>
        <w:t>2023.</w:t>
      </w:r>
    </w:p>
    <w:p w14:paraId="09BD82D9" w14:textId="77777777" w:rsidR="000503F0" w:rsidRDefault="000503F0">
      <w:pPr>
        <w:pStyle w:val="Textoindependiente"/>
        <w:spacing w:before="40"/>
        <w:ind w:left="1638" w:right="1403"/>
        <w:jc w:val="center"/>
      </w:pPr>
    </w:p>
    <w:p w14:paraId="32C2CB4C" w14:textId="6B71FCA3" w:rsidR="0047210A" w:rsidRDefault="00C97625" w:rsidP="00895146">
      <w:pPr>
        <w:pStyle w:val="Textoindependiente"/>
        <w:spacing w:before="4"/>
        <w:jc w:val="center"/>
        <w:rPr>
          <w:sz w:val="18"/>
        </w:rPr>
      </w:pPr>
      <w:r>
        <w:rPr>
          <w:noProof/>
        </w:rPr>
        <w:drawing>
          <wp:inline distT="0" distB="0" distL="0" distR="0" wp14:anchorId="0EF5F513" wp14:editId="4E4ABC0B">
            <wp:extent cx="6701653" cy="961390"/>
            <wp:effectExtent l="0" t="0" r="4445" b="0"/>
            <wp:docPr id="39977242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72422" name="Imagen 1" descr="Tabla&#10;&#10;Descripción generada automáticamente"/>
                    <pic:cNvPicPr/>
                  </pic:nvPicPr>
                  <pic:blipFill>
                    <a:blip r:embed="rId22"/>
                    <a:stretch>
                      <a:fillRect/>
                    </a:stretch>
                  </pic:blipFill>
                  <pic:spPr>
                    <a:xfrm>
                      <a:off x="0" y="0"/>
                      <a:ext cx="6752387" cy="968668"/>
                    </a:xfrm>
                    <a:prstGeom prst="rect">
                      <a:avLst/>
                    </a:prstGeom>
                  </pic:spPr>
                </pic:pic>
              </a:graphicData>
            </a:graphic>
          </wp:inline>
        </w:drawing>
      </w:r>
    </w:p>
    <w:p w14:paraId="75FDED03" w14:textId="77777777" w:rsidR="0047210A" w:rsidRDefault="00560A1C">
      <w:pPr>
        <w:spacing w:before="190"/>
        <w:ind w:left="2890"/>
        <w:rPr>
          <w:sz w:val="16"/>
        </w:rPr>
      </w:pPr>
      <w:r>
        <w:rPr>
          <w:w w:val="95"/>
          <w:sz w:val="16"/>
        </w:rPr>
        <w:t>Fuente:</w:t>
      </w:r>
      <w:r>
        <w:rPr>
          <w:spacing w:val="13"/>
          <w:w w:val="95"/>
          <w:sz w:val="16"/>
        </w:rPr>
        <w:t xml:space="preserve"> </w:t>
      </w:r>
      <w:r>
        <w:rPr>
          <w:w w:val="95"/>
          <w:sz w:val="16"/>
        </w:rPr>
        <w:t>Superintendencia</w:t>
      </w:r>
      <w:r>
        <w:rPr>
          <w:spacing w:val="11"/>
          <w:w w:val="95"/>
          <w:sz w:val="16"/>
        </w:rPr>
        <w:t xml:space="preserve"> </w:t>
      </w:r>
      <w:r>
        <w:rPr>
          <w:w w:val="95"/>
          <w:sz w:val="16"/>
        </w:rPr>
        <w:t>del</w:t>
      </w:r>
      <w:r>
        <w:rPr>
          <w:spacing w:val="4"/>
          <w:w w:val="95"/>
          <w:sz w:val="16"/>
        </w:rPr>
        <w:t xml:space="preserve"> </w:t>
      </w:r>
      <w:r>
        <w:rPr>
          <w:w w:val="95"/>
          <w:sz w:val="16"/>
        </w:rPr>
        <w:t>Subsidio</w:t>
      </w:r>
      <w:r>
        <w:rPr>
          <w:spacing w:val="11"/>
          <w:w w:val="95"/>
          <w:sz w:val="16"/>
        </w:rPr>
        <w:t xml:space="preserve"> </w:t>
      </w:r>
      <w:r>
        <w:rPr>
          <w:w w:val="95"/>
          <w:sz w:val="16"/>
        </w:rPr>
        <w:t>Familiar</w:t>
      </w:r>
      <w:r>
        <w:rPr>
          <w:spacing w:val="27"/>
          <w:w w:val="95"/>
          <w:sz w:val="16"/>
        </w:rPr>
        <w:t xml:space="preserve"> </w:t>
      </w:r>
      <w:r>
        <w:rPr>
          <w:w w:val="95"/>
          <w:sz w:val="16"/>
        </w:rPr>
        <w:t>–</w:t>
      </w:r>
      <w:r>
        <w:rPr>
          <w:spacing w:val="11"/>
          <w:w w:val="95"/>
          <w:sz w:val="16"/>
        </w:rPr>
        <w:t xml:space="preserve"> </w:t>
      </w:r>
      <w:r>
        <w:rPr>
          <w:w w:val="95"/>
          <w:sz w:val="16"/>
        </w:rPr>
        <w:t>SSF</w:t>
      </w:r>
      <w:r>
        <w:rPr>
          <w:spacing w:val="10"/>
          <w:w w:val="95"/>
          <w:sz w:val="16"/>
        </w:rPr>
        <w:t xml:space="preserve"> </w:t>
      </w:r>
      <w:r>
        <w:rPr>
          <w:w w:val="95"/>
          <w:sz w:val="16"/>
        </w:rPr>
        <w:t>(Fecha</w:t>
      </w:r>
      <w:r>
        <w:rPr>
          <w:spacing w:val="10"/>
          <w:w w:val="95"/>
          <w:sz w:val="16"/>
        </w:rPr>
        <w:t xml:space="preserve"> </w:t>
      </w:r>
      <w:r>
        <w:rPr>
          <w:w w:val="95"/>
          <w:sz w:val="16"/>
        </w:rPr>
        <w:t>de corte:</w:t>
      </w:r>
      <w:r>
        <w:rPr>
          <w:spacing w:val="16"/>
          <w:w w:val="95"/>
          <w:sz w:val="16"/>
        </w:rPr>
        <w:t xml:space="preserve"> </w:t>
      </w:r>
      <w:r>
        <w:rPr>
          <w:w w:val="95"/>
          <w:sz w:val="16"/>
        </w:rPr>
        <w:t>31</w:t>
      </w:r>
      <w:r>
        <w:rPr>
          <w:spacing w:val="11"/>
          <w:w w:val="95"/>
          <w:sz w:val="16"/>
        </w:rPr>
        <w:t xml:space="preserve"> </w:t>
      </w:r>
      <w:r>
        <w:rPr>
          <w:w w:val="95"/>
          <w:sz w:val="16"/>
        </w:rPr>
        <w:t>de</w:t>
      </w:r>
      <w:r>
        <w:rPr>
          <w:spacing w:val="14"/>
          <w:w w:val="95"/>
          <w:sz w:val="16"/>
        </w:rPr>
        <w:t xml:space="preserve"> </w:t>
      </w:r>
      <w:r>
        <w:rPr>
          <w:w w:val="95"/>
          <w:sz w:val="16"/>
        </w:rPr>
        <w:t>mayo</w:t>
      </w:r>
      <w:r>
        <w:rPr>
          <w:spacing w:val="7"/>
          <w:w w:val="95"/>
          <w:sz w:val="16"/>
        </w:rPr>
        <w:t xml:space="preserve"> </w:t>
      </w:r>
      <w:r>
        <w:rPr>
          <w:w w:val="95"/>
          <w:sz w:val="16"/>
        </w:rPr>
        <w:t>de</w:t>
      </w:r>
      <w:r>
        <w:rPr>
          <w:spacing w:val="12"/>
          <w:w w:val="95"/>
          <w:sz w:val="16"/>
        </w:rPr>
        <w:t xml:space="preserve"> </w:t>
      </w:r>
      <w:r>
        <w:rPr>
          <w:w w:val="95"/>
          <w:sz w:val="16"/>
        </w:rPr>
        <w:t>2023)</w:t>
      </w:r>
    </w:p>
    <w:p w14:paraId="0CB2A240" w14:textId="77777777" w:rsidR="0055039E" w:rsidRDefault="0055039E">
      <w:pPr>
        <w:rPr>
          <w:sz w:val="16"/>
        </w:rPr>
      </w:pPr>
    </w:p>
    <w:p w14:paraId="297A7418" w14:textId="5C9BB8F8" w:rsidR="00C97625" w:rsidRDefault="00C97625">
      <w:pPr>
        <w:rPr>
          <w:sz w:val="16"/>
        </w:rPr>
        <w:sectPr w:rsidR="00C97625">
          <w:pgSz w:w="12240" w:h="15840"/>
          <w:pgMar w:top="1320" w:right="380" w:bottom="2220" w:left="400" w:header="509" w:footer="2035" w:gutter="0"/>
          <w:cols w:space="720"/>
        </w:sectPr>
      </w:pPr>
    </w:p>
    <w:p w14:paraId="25C348BF" w14:textId="77777777" w:rsidR="0047210A" w:rsidRDefault="0047210A">
      <w:pPr>
        <w:pStyle w:val="Textoindependiente"/>
        <w:spacing w:before="5"/>
        <w:rPr>
          <w:sz w:val="26"/>
        </w:rPr>
      </w:pPr>
    </w:p>
    <w:p w14:paraId="4FCA7FA8" w14:textId="312F7648" w:rsidR="0047210A" w:rsidRDefault="00F42DA8">
      <w:pPr>
        <w:pStyle w:val="Ttulo2"/>
        <w:tabs>
          <w:tab w:val="left" w:pos="4019"/>
          <w:tab w:val="left" w:pos="4700"/>
          <w:tab w:val="left" w:pos="5348"/>
        </w:tabs>
        <w:spacing w:before="91" w:line="242" w:lineRule="auto"/>
        <w:ind w:left="2086" w:right="2245" w:hanging="281"/>
      </w:pPr>
      <w:bookmarkStart w:id="94" w:name="_Toc144213504"/>
      <w:r w:rsidRPr="00F42DA8">
        <w:rPr>
          <w:color w:val="2C74B5"/>
        </w:rPr>
        <w:t>4</w:t>
      </w:r>
      <w:r>
        <w:rPr>
          <w:color w:val="2C74B5"/>
        </w:rPr>
        <w:t>.</w:t>
      </w:r>
      <w:r>
        <w:rPr>
          <w:color w:val="2C74B5"/>
          <w:spacing w:val="4"/>
        </w:rPr>
        <w:t xml:space="preserve"> </w:t>
      </w:r>
      <w:r>
        <w:rPr>
          <w:color w:val="4F81B9"/>
        </w:rPr>
        <w:t>ALINEACIÓN</w:t>
      </w:r>
      <w:r>
        <w:rPr>
          <w:color w:val="4F81B9"/>
        </w:rPr>
        <w:tab/>
        <w:t>DE</w:t>
      </w:r>
      <w:r>
        <w:rPr>
          <w:color w:val="4F81B9"/>
        </w:rPr>
        <w:tab/>
        <w:t>LA</w:t>
      </w:r>
      <w:r>
        <w:rPr>
          <w:color w:val="4F81B9"/>
        </w:rPr>
        <w:tab/>
        <w:t>PLANEACIÓN ESTRATÉGICA</w:t>
      </w:r>
      <w:r>
        <w:rPr>
          <w:color w:val="4F81B9"/>
          <w:spacing w:val="-75"/>
        </w:rPr>
        <w:t xml:space="preserve"> </w:t>
      </w:r>
      <w:r>
        <w:rPr>
          <w:color w:val="4F81B9"/>
        </w:rPr>
        <w:t>DE</w:t>
      </w:r>
      <w:r>
        <w:rPr>
          <w:color w:val="4F81B9"/>
          <w:spacing w:val="-15"/>
        </w:rPr>
        <w:t xml:space="preserve"> </w:t>
      </w:r>
      <w:r>
        <w:rPr>
          <w:color w:val="4F81B9"/>
        </w:rPr>
        <w:t>LA</w:t>
      </w:r>
      <w:r>
        <w:rPr>
          <w:color w:val="4F81B9"/>
          <w:spacing w:val="-2"/>
        </w:rPr>
        <w:t xml:space="preserve"> </w:t>
      </w:r>
      <w:r>
        <w:rPr>
          <w:color w:val="4F81B9"/>
        </w:rPr>
        <w:t>SUPERINTENDENCIA</w:t>
      </w:r>
      <w:r>
        <w:rPr>
          <w:color w:val="4F81B9"/>
          <w:spacing w:val="-5"/>
        </w:rPr>
        <w:t xml:space="preserve"> </w:t>
      </w:r>
      <w:r>
        <w:rPr>
          <w:color w:val="4F81B9"/>
        </w:rPr>
        <w:t>DEL</w:t>
      </w:r>
      <w:r>
        <w:rPr>
          <w:color w:val="4F81B9"/>
          <w:spacing w:val="-15"/>
        </w:rPr>
        <w:t xml:space="preserve"> </w:t>
      </w:r>
      <w:r>
        <w:rPr>
          <w:color w:val="4F81B9"/>
        </w:rPr>
        <w:t>SUBSIDIO</w:t>
      </w:r>
      <w:bookmarkEnd w:id="94"/>
    </w:p>
    <w:p w14:paraId="269039AF" w14:textId="77777777" w:rsidR="0047210A" w:rsidRDefault="00560A1C">
      <w:pPr>
        <w:spacing w:line="305" w:lineRule="exact"/>
        <w:ind w:left="2067"/>
        <w:rPr>
          <w:sz w:val="28"/>
        </w:rPr>
      </w:pPr>
      <w:r>
        <w:rPr>
          <w:color w:val="4F81B9"/>
          <w:sz w:val="28"/>
        </w:rPr>
        <w:t>FAMILIAR</w:t>
      </w:r>
    </w:p>
    <w:p w14:paraId="0601A666" w14:textId="77777777" w:rsidR="0047210A" w:rsidRDefault="00560A1C">
      <w:pPr>
        <w:pStyle w:val="Textoindependiente"/>
        <w:spacing w:before="188"/>
        <w:ind w:left="1446" w:right="1184"/>
        <w:jc w:val="both"/>
      </w:pPr>
      <w:r>
        <w:t>De esta manera y como elemento fundamental que contribuye en el curso del Sistema del</w:t>
      </w:r>
      <w:r>
        <w:rPr>
          <w:spacing w:val="-59"/>
        </w:rPr>
        <w:t xml:space="preserve"> </w:t>
      </w:r>
      <w:r>
        <w:rPr>
          <w:spacing w:val="-2"/>
        </w:rPr>
        <w:t>Subsidio</w:t>
      </w:r>
      <w:r>
        <w:rPr>
          <w:spacing w:val="-7"/>
        </w:rPr>
        <w:t xml:space="preserve"> </w:t>
      </w:r>
      <w:r>
        <w:rPr>
          <w:spacing w:val="-2"/>
        </w:rPr>
        <w:t>Familiar,</w:t>
      </w:r>
      <w:r>
        <w:rPr>
          <w:spacing w:val="-10"/>
        </w:rPr>
        <w:t xml:space="preserve"> </w:t>
      </w:r>
      <w:r>
        <w:rPr>
          <w:spacing w:val="-1"/>
        </w:rPr>
        <w:t>es</w:t>
      </w:r>
      <w:r>
        <w:rPr>
          <w:spacing w:val="-12"/>
        </w:rPr>
        <w:t xml:space="preserve"> </w:t>
      </w:r>
      <w:r>
        <w:rPr>
          <w:spacing w:val="-1"/>
        </w:rPr>
        <w:t>el</w:t>
      </w:r>
      <w:r>
        <w:rPr>
          <w:spacing w:val="-14"/>
        </w:rPr>
        <w:t xml:space="preserve"> </w:t>
      </w:r>
      <w:r>
        <w:rPr>
          <w:spacing w:val="-1"/>
        </w:rPr>
        <w:t>Plan</w:t>
      </w:r>
      <w:r>
        <w:rPr>
          <w:spacing w:val="-5"/>
        </w:rPr>
        <w:t xml:space="preserve"> </w:t>
      </w:r>
      <w:r>
        <w:rPr>
          <w:spacing w:val="-1"/>
        </w:rPr>
        <w:t>Nacional</w:t>
      </w:r>
      <w:r>
        <w:rPr>
          <w:spacing w:val="-12"/>
        </w:rPr>
        <w:t xml:space="preserve"> </w:t>
      </w:r>
      <w:r>
        <w:rPr>
          <w:spacing w:val="-1"/>
        </w:rPr>
        <w:t>de</w:t>
      </w:r>
      <w:r>
        <w:rPr>
          <w:spacing w:val="-5"/>
        </w:rPr>
        <w:t xml:space="preserve"> </w:t>
      </w:r>
      <w:r>
        <w:rPr>
          <w:spacing w:val="-1"/>
        </w:rPr>
        <w:t>Desarrollo</w:t>
      </w:r>
      <w:r>
        <w:rPr>
          <w:spacing w:val="-3"/>
        </w:rPr>
        <w:t xml:space="preserve"> </w:t>
      </w:r>
      <w:r>
        <w:rPr>
          <w:spacing w:val="-1"/>
        </w:rPr>
        <w:t>“Colombia, potencia</w:t>
      </w:r>
      <w:r>
        <w:rPr>
          <w:spacing w:val="-12"/>
        </w:rPr>
        <w:t xml:space="preserve"> </w:t>
      </w:r>
      <w:r>
        <w:rPr>
          <w:spacing w:val="-1"/>
        </w:rPr>
        <w:t>mundial</w:t>
      </w:r>
      <w:r>
        <w:rPr>
          <w:spacing w:val="-4"/>
        </w:rPr>
        <w:t xml:space="preserve"> </w:t>
      </w:r>
      <w:r>
        <w:rPr>
          <w:spacing w:val="-1"/>
        </w:rPr>
        <w:t>de</w:t>
      </w:r>
      <w:r>
        <w:rPr>
          <w:spacing w:val="-5"/>
        </w:rPr>
        <w:t xml:space="preserve"> </w:t>
      </w:r>
      <w:r>
        <w:rPr>
          <w:spacing w:val="-1"/>
        </w:rPr>
        <w:t>la</w:t>
      </w:r>
      <w:r>
        <w:rPr>
          <w:spacing w:val="-5"/>
        </w:rPr>
        <w:t xml:space="preserve"> </w:t>
      </w:r>
      <w:r>
        <w:rPr>
          <w:spacing w:val="-1"/>
        </w:rPr>
        <w:t>vida”</w:t>
      </w:r>
      <w:r>
        <w:rPr>
          <w:spacing w:val="-58"/>
        </w:rPr>
        <w:t xml:space="preserve"> </w:t>
      </w:r>
      <w:r>
        <w:t>se define como la hoja de ruta que establece los objetivos de gobierno, programas,</w:t>
      </w:r>
      <w:r>
        <w:rPr>
          <w:spacing w:val="1"/>
        </w:rPr>
        <w:t xml:space="preserve"> </w:t>
      </w:r>
      <w:r>
        <w:t>inversiones y metas para el cuatrienio, buscando alcanzar la inclusión social y productiva,</w:t>
      </w:r>
      <w:r>
        <w:rPr>
          <w:spacing w:val="1"/>
        </w:rPr>
        <w:t xml:space="preserve"> </w:t>
      </w:r>
      <w:r>
        <w:t>a</w:t>
      </w:r>
      <w:r>
        <w:rPr>
          <w:spacing w:val="-1"/>
        </w:rPr>
        <w:t xml:space="preserve"> </w:t>
      </w:r>
      <w:r>
        <w:t>través</w:t>
      </w:r>
      <w:r>
        <w:rPr>
          <w:spacing w:val="-4"/>
        </w:rPr>
        <w:t xml:space="preserve"> </w:t>
      </w:r>
      <w:r>
        <w:t>del</w:t>
      </w:r>
      <w:r>
        <w:rPr>
          <w:spacing w:val="-10"/>
        </w:rPr>
        <w:t xml:space="preserve"> </w:t>
      </w:r>
      <w:r>
        <w:t>emprendimiento</w:t>
      </w:r>
      <w:r>
        <w:rPr>
          <w:spacing w:val="15"/>
        </w:rPr>
        <w:t xml:space="preserve"> </w:t>
      </w:r>
      <w:r>
        <w:t>y</w:t>
      </w:r>
      <w:r>
        <w:rPr>
          <w:spacing w:val="-4"/>
        </w:rPr>
        <w:t xml:space="preserve"> </w:t>
      </w:r>
      <w:r>
        <w:t>la</w:t>
      </w:r>
      <w:r>
        <w:rPr>
          <w:spacing w:val="2"/>
        </w:rPr>
        <w:t xml:space="preserve"> </w:t>
      </w:r>
      <w:r>
        <w:t>legalidad.</w:t>
      </w:r>
    </w:p>
    <w:p w14:paraId="085956E6" w14:textId="77777777" w:rsidR="0047210A" w:rsidRDefault="00560A1C">
      <w:pPr>
        <w:pStyle w:val="Textoindependiente"/>
        <w:spacing w:before="7"/>
        <w:rPr>
          <w:sz w:val="18"/>
        </w:rPr>
      </w:pPr>
      <w:r>
        <w:rPr>
          <w:noProof/>
        </w:rPr>
        <w:drawing>
          <wp:anchor distT="0" distB="0" distL="0" distR="0" simplePos="0" relativeHeight="27" behindDoc="0" locked="0" layoutInCell="1" allowOverlap="1" wp14:anchorId="36424B84" wp14:editId="545C830D">
            <wp:simplePos x="0" y="0"/>
            <wp:positionH relativeFrom="page">
              <wp:posOffset>2171700</wp:posOffset>
            </wp:positionH>
            <wp:positionV relativeFrom="paragraph">
              <wp:posOffset>168400</wp:posOffset>
            </wp:positionV>
            <wp:extent cx="3867076" cy="2157222"/>
            <wp:effectExtent l="0" t="0" r="0" b="1905"/>
            <wp:wrapTopAndBottom/>
            <wp:docPr id="4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jpeg"/>
                    <pic:cNvPicPr/>
                  </pic:nvPicPr>
                  <pic:blipFill>
                    <a:blip r:embed="rId23" cstate="print"/>
                    <a:stretch>
                      <a:fillRect/>
                    </a:stretch>
                  </pic:blipFill>
                  <pic:spPr>
                    <a:xfrm>
                      <a:off x="0" y="0"/>
                      <a:ext cx="3867076" cy="2157222"/>
                    </a:xfrm>
                    <a:prstGeom prst="rect">
                      <a:avLst/>
                    </a:prstGeom>
                  </pic:spPr>
                </pic:pic>
              </a:graphicData>
            </a:graphic>
          </wp:anchor>
        </w:drawing>
      </w:r>
    </w:p>
    <w:p w14:paraId="66675FBD" w14:textId="77777777" w:rsidR="0047210A" w:rsidRDefault="00560A1C">
      <w:pPr>
        <w:pStyle w:val="Textoindependiente"/>
        <w:spacing w:before="111"/>
        <w:ind w:left="1446"/>
        <w:jc w:val="both"/>
      </w:pPr>
      <w:r>
        <w:rPr>
          <w:spacing w:val="-2"/>
        </w:rPr>
        <w:t>A</w:t>
      </w:r>
      <w:r>
        <w:rPr>
          <w:spacing w:val="-10"/>
        </w:rPr>
        <w:t xml:space="preserve"> </w:t>
      </w:r>
      <w:r>
        <w:rPr>
          <w:spacing w:val="-1"/>
        </w:rPr>
        <w:t>continuación,</w:t>
      </w:r>
      <w:r>
        <w:rPr>
          <w:spacing w:val="-5"/>
        </w:rPr>
        <w:t xml:space="preserve"> </w:t>
      </w:r>
      <w:r>
        <w:rPr>
          <w:spacing w:val="-1"/>
        </w:rPr>
        <w:t>los</w:t>
      </w:r>
      <w:r>
        <w:rPr>
          <w:spacing w:val="-16"/>
        </w:rPr>
        <w:t xml:space="preserve"> </w:t>
      </w:r>
      <w:r>
        <w:rPr>
          <w:spacing w:val="-1"/>
        </w:rPr>
        <w:t>principales</w:t>
      </w:r>
      <w:r>
        <w:rPr>
          <w:spacing w:val="-5"/>
        </w:rPr>
        <w:t xml:space="preserve"> </w:t>
      </w:r>
      <w:r>
        <w:rPr>
          <w:spacing w:val="-1"/>
        </w:rPr>
        <w:t>lineamientos:</w:t>
      </w:r>
    </w:p>
    <w:p w14:paraId="0942C44F" w14:textId="5F3D04FB" w:rsidR="007E7C88" w:rsidRDefault="00560A1C" w:rsidP="007E7C88">
      <w:pPr>
        <w:pStyle w:val="Ttulo2"/>
        <w:spacing w:before="173"/>
        <w:rPr>
          <w:color w:val="4F81B9"/>
        </w:rPr>
      </w:pPr>
      <w:bookmarkStart w:id="95" w:name="_Toc144213505"/>
      <w:r>
        <w:rPr>
          <w:color w:val="4F81B9"/>
        </w:rPr>
        <w:t>Misión</w:t>
      </w:r>
      <w:bookmarkEnd w:id="95"/>
    </w:p>
    <w:p w14:paraId="1C2EE301" w14:textId="42F4F61D" w:rsidR="002B318E" w:rsidRDefault="002B318E" w:rsidP="007E7C88">
      <w:pPr>
        <w:pStyle w:val="Ttulo2"/>
        <w:spacing w:before="173"/>
        <w:rPr>
          <w:color w:val="4F81B9"/>
        </w:rPr>
      </w:pPr>
      <w:bookmarkStart w:id="96" w:name="_Toc144213506"/>
      <w:r w:rsidRPr="00710DCD">
        <w:rPr>
          <w:noProof/>
          <w:lang w:val="es-CO" w:eastAsia="es-CO"/>
        </w:rPr>
        <mc:AlternateContent>
          <mc:Choice Requires="wps">
            <w:drawing>
              <wp:anchor distT="45720" distB="45720" distL="114300" distR="114300" simplePos="0" relativeHeight="487605760" behindDoc="0" locked="0" layoutInCell="1" allowOverlap="1" wp14:anchorId="736E0670" wp14:editId="37D77844">
                <wp:simplePos x="0" y="0"/>
                <wp:positionH relativeFrom="page">
                  <wp:posOffset>1165860</wp:posOffset>
                </wp:positionH>
                <wp:positionV relativeFrom="paragraph">
                  <wp:posOffset>169545</wp:posOffset>
                </wp:positionV>
                <wp:extent cx="5922645" cy="1104900"/>
                <wp:effectExtent l="0" t="0" r="8255" b="12700"/>
                <wp:wrapSquare wrapText="bothSides"/>
                <wp:docPr id="598308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1104900"/>
                        </a:xfrm>
                        <a:prstGeom prst="rect">
                          <a:avLst/>
                        </a:prstGeom>
                        <a:solidFill>
                          <a:schemeClr val="accent5">
                            <a:lumMod val="20000"/>
                            <a:lumOff val="80000"/>
                          </a:schemeClr>
                        </a:solidFill>
                        <a:ln w="9525">
                          <a:solidFill>
                            <a:srgbClr val="000000"/>
                          </a:solidFill>
                          <a:miter lim="800000"/>
                          <a:headEnd/>
                          <a:tailEnd/>
                        </a:ln>
                      </wps:spPr>
                      <wps:txbx>
                        <w:txbxContent>
                          <w:p w14:paraId="4DC762D2" w14:textId="77465C93" w:rsidR="00963893" w:rsidRPr="002B318E" w:rsidRDefault="00963893" w:rsidP="00B33708">
                            <w:pPr>
                              <w:shd w:val="clear" w:color="auto" w:fill="DAEEF3" w:themeFill="accent5" w:themeFillTint="33"/>
                              <w:jc w:val="both"/>
                              <w:rPr>
                                <w:rFonts w:ascii="Arial" w:hAnsi="Arial" w:cs="Arial"/>
                                <w:color w:val="000000" w:themeColor="text1"/>
                              </w:rPr>
                            </w:pPr>
                            <w:r w:rsidRPr="002B318E">
                              <w:rPr>
                                <w:rFonts w:ascii="Arial" w:hAnsi="Arial" w:cs="Arial"/>
                                <w:color w:val="000000" w:themeColor="text1"/>
                              </w:rPr>
                              <w:t>La superintendencia del subsidio Familiar, como entidad del Orden Nacional, mediante el ejercicio de inspección, vigilancia y control promueve el impacto social que deben generar las Cajas de Compensación Familiar, con un enfoque diferencial y territorial, de promoción de la paz, respecto de la naturaleza y de los derechos humanos, en procura de la ampliación del bienestar de la población</w:t>
                            </w:r>
                            <w:r>
                              <w:rPr>
                                <w:rFonts w:ascii="Arial" w:hAnsi="Arial" w:cs="Arial"/>
                                <w:color w:val="000000" w:themeColor="text1"/>
                              </w:rPr>
                              <w:t xml:space="preserve"> afiliada, de sus familias y de las comunidades vulnerables bajo los principios</w:t>
                            </w:r>
                            <w:r w:rsidRPr="002B318E">
                              <w:rPr>
                                <w:rFonts w:ascii="Arial" w:hAnsi="Arial" w:cs="Arial"/>
                                <w:color w:val="000000" w:themeColor="text1"/>
                              </w:rPr>
                              <w:t xml:space="preserve"> de universalidad y solidaridad.</w:t>
                            </w:r>
                          </w:p>
                          <w:p w14:paraId="37F65A37" w14:textId="77777777" w:rsidR="00963893" w:rsidRDefault="00963893" w:rsidP="00B33708">
                            <w:pPr>
                              <w:shd w:val="clear" w:color="auto" w:fill="DAEEF3" w:themeFill="accent5"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6E0670" id="_x0000_t202" coordsize="21600,21600" o:spt="202" path="m,l,21600r21600,l21600,xe">
                <v:stroke joinstyle="miter"/>
                <v:path gradientshapeok="t" o:connecttype="rect"/>
              </v:shapetype>
              <v:shape id="Cuadro de texto 2" o:spid="_x0000_s1026" type="#_x0000_t202" style="position:absolute;left:0;text-align:left;margin-left:91.8pt;margin-top:13.35pt;width:466.35pt;height:87pt;z-index:4876057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" fillcolor="#daeef3 [664]">
                <v:textbox>
                  <w:txbxContent>
                    <w:p w14:paraId="4DC762D2" w14:textId="77465C93" w:rsidR="00963893" w:rsidRPr="002B318E" w:rsidRDefault="00963893" w:rsidP="00B33708">
                      <w:pPr>
                        <w:shd w:val="clear" w:color="auto" w:fill="DAEEF3" w:themeFill="accent5" w:themeFillTint="33"/>
                        <w:jc w:val="both"/>
                        <w:rPr>
                          <w:rFonts w:ascii="Arial" w:hAnsi="Arial" w:cs="Arial"/>
                          <w:color w:val="000000" w:themeColor="text1"/>
                        </w:rPr>
                      </w:pPr>
                      <w:r w:rsidRPr="002B318E">
                        <w:rPr>
                          <w:rFonts w:ascii="Arial" w:hAnsi="Arial" w:cs="Arial"/>
                          <w:color w:val="000000" w:themeColor="text1"/>
                        </w:rPr>
                        <w:t>La superintendencia del subsidio Familiar, como entidad del Orden Nacional, mediante el ejercicio de inspección, vigilancia y control promueve el impacto social que deben generar las Cajas de Compensación Familiar, con un enfoque diferencial y territorial, de promoción de la paz, respecto de la naturaleza y de los derechos humanos, en procura de la ampliación del bienestar de la población</w:t>
                      </w:r>
                      <w:r>
                        <w:rPr>
                          <w:rFonts w:ascii="Arial" w:hAnsi="Arial" w:cs="Arial"/>
                          <w:color w:val="000000" w:themeColor="text1"/>
                        </w:rPr>
                        <w:t xml:space="preserve"> afiliada, de sus familias y de las comunidades vulnerables bajo los principios</w:t>
                      </w:r>
                      <w:r w:rsidRPr="002B318E">
                        <w:rPr>
                          <w:rFonts w:ascii="Arial" w:hAnsi="Arial" w:cs="Arial"/>
                          <w:color w:val="000000" w:themeColor="text1"/>
                        </w:rPr>
                        <w:t xml:space="preserve"> de universalidad y solidaridad.</w:t>
                      </w:r>
                    </w:p>
                    <w:p w14:paraId="37F65A37" w14:textId="77777777" w:rsidR="00963893" w:rsidRDefault="00963893" w:rsidP="00B33708">
                      <w:pPr>
                        <w:shd w:val="clear" w:color="auto" w:fill="DAEEF3" w:themeFill="accent5" w:themeFillTint="33"/>
                      </w:pPr>
                    </w:p>
                  </w:txbxContent>
                </v:textbox>
                <w10:wrap type="square" anchorx="page"/>
              </v:shape>
            </w:pict>
          </mc:Fallback>
        </mc:AlternateContent>
      </w:r>
      <w:bookmarkEnd w:id="96"/>
    </w:p>
    <w:p w14:paraId="78E1AF9C" w14:textId="17A2BCEA" w:rsidR="0047210A" w:rsidRDefault="00560A1C">
      <w:pPr>
        <w:pStyle w:val="Ttulo2"/>
        <w:spacing w:before="169"/>
        <w:rPr>
          <w:color w:val="4F81B9"/>
        </w:rPr>
      </w:pPr>
      <w:bookmarkStart w:id="97" w:name="_Toc144213507"/>
      <w:r>
        <w:rPr>
          <w:color w:val="4F81B9"/>
        </w:rPr>
        <w:t>Visión</w:t>
      </w:r>
      <w:bookmarkEnd w:id="97"/>
    </w:p>
    <w:p w14:paraId="314366CA" w14:textId="2E142D16" w:rsidR="00B33708" w:rsidRDefault="00B33708">
      <w:pPr>
        <w:pStyle w:val="Ttulo2"/>
        <w:spacing w:before="169"/>
      </w:pPr>
      <w:bookmarkStart w:id="98" w:name="_Toc141952418"/>
      <w:bookmarkStart w:id="99" w:name="_Toc144213508"/>
      <w:r w:rsidRPr="008B7395">
        <w:rPr>
          <w:b/>
          <w:noProof/>
          <w:shd w:val="clear" w:color="auto" w:fill="F47A1E"/>
          <w:lang w:val="es-CO" w:eastAsia="es-CO"/>
        </w:rPr>
        <mc:AlternateContent>
          <mc:Choice Requires="wps">
            <w:drawing>
              <wp:anchor distT="45720" distB="45720" distL="114300" distR="114300" simplePos="0" relativeHeight="487607808" behindDoc="0" locked="0" layoutInCell="1" allowOverlap="1" wp14:anchorId="571281D4" wp14:editId="6576AD50">
                <wp:simplePos x="0" y="0"/>
                <wp:positionH relativeFrom="margin">
                  <wp:posOffset>914400</wp:posOffset>
                </wp:positionH>
                <wp:positionV relativeFrom="paragraph">
                  <wp:posOffset>193675</wp:posOffset>
                </wp:positionV>
                <wp:extent cx="5935980" cy="1404620"/>
                <wp:effectExtent l="0" t="0" r="7620" b="19050"/>
                <wp:wrapSquare wrapText="bothSides"/>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404620"/>
                        </a:xfrm>
                        <a:prstGeom prst="rect">
                          <a:avLst/>
                        </a:prstGeom>
                        <a:solidFill>
                          <a:schemeClr val="accent5">
                            <a:lumMod val="20000"/>
                            <a:lumOff val="80000"/>
                          </a:schemeClr>
                        </a:solidFill>
                        <a:ln w="9525">
                          <a:solidFill>
                            <a:srgbClr val="000000"/>
                          </a:solidFill>
                          <a:miter lim="800000"/>
                          <a:headEnd/>
                          <a:tailEnd/>
                        </a:ln>
                      </wps:spPr>
                      <wps:txbx>
                        <w:txbxContent>
                          <w:p w14:paraId="18B1B520" w14:textId="77777777" w:rsidR="00963893" w:rsidRPr="00B33708" w:rsidRDefault="00963893" w:rsidP="00B33708">
                            <w:pPr>
                              <w:jc w:val="both"/>
                              <w:rPr>
                                <w:rFonts w:ascii="Arial" w:hAnsi="Arial" w:cs="Arial"/>
                                <w:color w:val="000000" w:themeColor="text1"/>
                              </w:rPr>
                            </w:pPr>
                            <w:r w:rsidRPr="00B33708">
                              <w:rPr>
                                <w:rFonts w:ascii="Arial" w:hAnsi="Arial" w:cs="Arial"/>
                                <w:color w:val="000000" w:themeColor="text1"/>
                              </w:rPr>
                              <w:t>En el 2026 seremos una entidad referente y reconocida a nivel iberoamericano por administrar un modelo de inspección, vigilancia y control justo, efectivo, garante, incluyente y protector de los derechos humanos, que promueven la universalización del sistema del subsidio familiar, en el marco de una gestión ética, transparente y generadora de confianza pública.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1281D4" id="_x0000_s1027" type="#_x0000_t202" style="position:absolute;left:0;text-align:left;margin-left:1in;margin-top:15.25pt;width:467.4pt;height:110.6pt;z-index:487607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" fillcolor="#daeef3 [664]">
                <v:textbox style="mso-fit-shape-to-text:t">
                  <w:txbxContent>
                    <w:p w14:paraId="18B1B520" w14:textId="77777777" w:rsidR="00963893" w:rsidRPr="00B33708" w:rsidRDefault="00963893" w:rsidP="00B33708">
                      <w:pPr>
                        <w:jc w:val="both"/>
                        <w:rPr>
                          <w:rFonts w:ascii="Arial" w:hAnsi="Arial" w:cs="Arial"/>
                          <w:color w:val="000000" w:themeColor="text1"/>
                        </w:rPr>
                      </w:pPr>
                      <w:r w:rsidRPr="00B33708">
                        <w:rPr>
                          <w:rFonts w:ascii="Arial" w:hAnsi="Arial" w:cs="Arial"/>
                          <w:color w:val="000000" w:themeColor="text1"/>
                        </w:rPr>
                        <w:t>En el 2026 seremos una entidad referente y reconocida a nivel iberoamericano por administrar un modelo de inspección, vigilancia y control justo, efectivo, garante, incluyente y protector de los derechos humanos, que promueven la universalización del sistema del subsidio familiar, en el marco de una gestión ética, transparente y generadora de confianza pública.</w:t>
                      </w:r>
                    </w:p>
                  </w:txbxContent>
                </v:textbox>
                <w10:wrap type="square" anchorx="margin"/>
              </v:shape>
            </w:pict>
          </mc:Fallback>
        </mc:AlternateContent>
      </w:r>
      <w:bookmarkEnd w:id="98"/>
      <w:bookmarkEnd w:id="99"/>
    </w:p>
    <w:p w14:paraId="7621A916" w14:textId="77777777" w:rsidR="0047210A" w:rsidRDefault="0047210A">
      <w:pPr>
        <w:jc w:val="both"/>
        <w:sectPr w:rsidR="0047210A">
          <w:pgSz w:w="12240" w:h="15840"/>
          <w:pgMar w:top="1320" w:right="380" w:bottom="2220" w:left="400" w:header="509" w:footer="2035" w:gutter="0"/>
          <w:cols w:space="720"/>
        </w:sectPr>
      </w:pPr>
    </w:p>
    <w:p w14:paraId="046096C0" w14:textId="77777777" w:rsidR="0047210A" w:rsidRDefault="0047210A">
      <w:pPr>
        <w:pStyle w:val="Textoindependiente"/>
        <w:rPr>
          <w:sz w:val="20"/>
        </w:rPr>
      </w:pPr>
      <w:bookmarkStart w:id="100" w:name="_GoBack"/>
      <w:bookmarkEnd w:id="100"/>
    </w:p>
    <w:p w14:paraId="0883EAA4" w14:textId="7B88AE83" w:rsidR="0047210A" w:rsidRDefault="00AF639A">
      <w:pPr>
        <w:pStyle w:val="Ttulo2"/>
        <w:spacing w:before="224"/>
      </w:pPr>
      <w:bookmarkStart w:id="101" w:name="_Toc144213509"/>
      <w:r>
        <w:rPr>
          <w:color w:val="4F81B9"/>
        </w:rPr>
        <w:t>4.1 Valores</w:t>
      </w:r>
      <w:bookmarkEnd w:id="101"/>
    </w:p>
    <w:p w14:paraId="48E7C1C8" w14:textId="5ED7891D" w:rsidR="00A831CD" w:rsidRDefault="00560A1C" w:rsidP="00A831CD">
      <w:pPr>
        <w:pStyle w:val="Textoindependiente"/>
        <w:spacing w:before="188"/>
        <w:ind w:left="1446"/>
        <w:jc w:val="both"/>
        <w:rPr>
          <w:spacing w:val="-1"/>
        </w:rPr>
      </w:pPr>
      <w:r>
        <w:rPr>
          <w:spacing w:val="-1"/>
        </w:rPr>
        <w:t>Definidos</w:t>
      </w:r>
      <w:r>
        <w:rPr>
          <w:spacing w:val="-16"/>
        </w:rPr>
        <w:t xml:space="preserve"> </w:t>
      </w:r>
      <w:r>
        <w:rPr>
          <w:spacing w:val="-1"/>
        </w:rPr>
        <w:t>en</w:t>
      </w:r>
      <w:r>
        <w:rPr>
          <w:spacing w:val="-8"/>
        </w:rPr>
        <w:t xml:space="preserve"> </w:t>
      </w:r>
      <w:r>
        <w:rPr>
          <w:spacing w:val="-1"/>
        </w:rPr>
        <w:t>el</w:t>
      </w:r>
      <w:r>
        <w:rPr>
          <w:spacing w:val="-14"/>
        </w:rPr>
        <w:t xml:space="preserve"> </w:t>
      </w:r>
      <w:r>
        <w:rPr>
          <w:spacing w:val="-1"/>
        </w:rPr>
        <w:t>Código</w:t>
      </w:r>
      <w:r>
        <w:rPr>
          <w:spacing w:val="-12"/>
        </w:rPr>
        <w:t xml:space="preserve"> </w:t>
      </w:r>
      <w:r>
        <w:rPr>
          <w:spacing w:val="-1"/>
        </w:rPr>
        <w:t>de Integridad de</w:t>
      </w:r>
      <w:r>
        <w:rPr>
          <w:spacing w:val="-6"/>
        </w:rPr>
        <w:t xml:space="preserve"> </w:t>
      </w:r>
      <w:r>
        <w:rPr>
          <w:spacing w:val="-1"/>
        </w:rPr>
        <w:t>la</w:t>
      </w:r>
      <w:r>
        <w:rPr>
          <w:spacing w:val="-8"/>
        </w:rPr>
        <w:t xml:space="preserve"> </w:t>
      </w:r>
      <w:r>
        <w:rPr>
          <w:spacing w:val="-1"/>
        </w:rPr>
        <w:t>Supersubsidio:</w:t>
      </w:r>
    </w:p>
    <w:p w14:paraId="473C250F" w14:textId="58BE5A25" w:rsidR="0047210A" w:rsidRPr="00ED674D" w:rsidRDefault="00ED674D" w:rsidP="00ED674D">
      <w:pPr>
        <w:pStyle w:val="Textoindependiente"/>
        <w:spacing w:before="188"/>
        <w:ind w:left="1446"/>
        <w:jc w:val="center"/>
      </w:pPr>
      <w:r w:rsidRPr="00ED674D">
        <w:rPr>
          <w:noProof/>
        </w:rPr>
        <w:drawing>
          <wp:inline distT="0" distB="0" distL="0" distR="0" wp14:anchorId="19952FB6" wp14:editId="2DCCB9F3">
            <wp:extent cx="3800172" cy="1470660"/>
            <wp:effectExtent l="0" t="0" r="0" b="2540"/>
            <wp:docPr id="7652059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05938" name=""/>
                    <pic:cNvPicPr/>
                  </pic:nvPicPr>
                  <pic:blipFill>
                    <a:blip r:embed="rId24"/>
                    <a:stretch>
                      <a:fillRect/>
                    </a:stretch>
                  </pic:blipFill>
                  <pic:spPr>
                    <a:xfrm>
                      <a:off x="0" y="0"/>
                      <a:ext cx="3830415" cy="1482364"/>
                    </a:xfrm>
                    <a:prstGeom prst="rect">
                      <a:avLst/>
                    </a:prstGeom>
                  </pic:spPr>
                </pic:pic>
              </a:graphicData>
            </a:graphic>
          </wp:inline>
        </w:drawing>
      </w:r>
    </w:p>
    <w:p w14:paraId="6966857E" w14:textId="77777777" w:rsidR="0047210A" w:rsidRDefault="00560A1C">
      <w:pPr>
        <w:pStyle w:val="Textoindependiente"/>
        <w:spacing w:before="168"/>
        <w:ind w:left="1446" w:right="1178"/>
        <w:jc w:val="both"/>
      </w:pPr>
      <w:r>
        <w:t>La Superintendencia del Subsidio Familiar está comprometida con el objetivo de prevenir</w:t>
      </w:r>
      <w:r>
        <w:rPr>
          <w:spacing w:val="1"/>
        </w:rPr>
        <w:t xml:space="preserve"> </w:t>
      </w:r>
      <w:r>
        <w:rPr>
          <w:spacing w:val="-1"/>
        </w:rPr>
        <w:t>la</w:t>
      </w:r>
      <w:r>
        <w:rPr>
          <w:spacing w:val="-7"/>
        </w:rPr>
        <w:t xml:space="preserve"> </w:t>
      </w:r>
      <w:r>
        <w:rPr>
          <w:spacing w:val="-1"/>
        </w:rPr>
        <w:t>corrupción,</w:t>
      </w:r>
      <w:r>
        <w:rPr>
          <w:spacing w:val="-12"/>
        </w:rPr>
        <w:t xml:space="preserve"> </w:t>
      </w:r>
      <w:r>
        <w:t>promover</w:t>
      </w:r>
      <w:r>
        <w:rPr>
          <w:spacing w:val="-11"/>
        </w:rPr>
        <w:t xml:space="preserve"> </w:t>
      </w:r>
      <w:r>
        <w:t>la</w:t>
      </w:r>
      <w:r>
        <w:rPr>
          <w:spacing w:val="-13"/>
        </w:rPr>
        <w:t xml:space="preserve"> </w:t>
      </w:r>
      <w:r>
        <w:t>transparencia</w:t>
      </w:r>
      <w:r>
        <w:rPr>
          <w:spacing w:val="-4"/>
        </w:rPr>
        <w:t xml:space="preserve"> </w:t>
      </w:r>
      <w:r>
        <w:t>y</w:t>
      </w:r>
      <w:r>
        <w:rPr>
          <w:spacing w:val="-14"/>
        </w:rPr>
        <w:t xml:space="preserve"> </w:t>
      </w:r>
      <w:r>
        <w:t>velar</w:t>
      </w:r>
      <w:r>
        <w:rPr>
          <w:spacing w:val="-14"/>
        </w:rPr>
        <w:t xml:space="preserve"> </w:t>
      </w:r>
      <w:r>
        <w:t>por</w:t>
      </w:r>
      <w:r>
        <w:rPr>
          <w:spacing w:val="-3"/>
        </w:rPr>
        <w:t xml:space="preserve"> </w:t>
      </w:r>
      <w:r>
        <w:t>la</w:t>
      </w:r>
      <w:r>
        <w:rPr>
          <w:spacing w:val="-6"/>
        </w:rPr>
        <w:t xml:space="preserve"> </w:t>
      </w:r>
      <w:r>
        <w:t>ética</w:t>
      </w:r>
      <w:r>
        <w:rPr>
          <w:spacing w:val="-11"/>
        </w:rPr>
        <w:t xml:space="preserve"> </w:t>
      </w:r>
      <w:r>
        <w:t>pública como</w:t>
      </w:r>
      <w:r>
        <w:rPr>
          <w:spacing w:val="-13"/>
        </w:rPr>
        <w:t xml:space="preserve"> </w:t>
      </w:r>
      <w:r>
        <w:t>principios</w:t>
      </w:r>
      <w:r>
        <w:rPr>
          <w:spacing w:val="-8"/>
        </w:rPr>
        <w:t xml:space="preserve"> </w:t>
      </w:r>
      <w:r>
        <w:t>básicos</w:t>
      </w:r>
      <w:r>
        <w:rPr>
          <w:spacing w:val="-59"/>
        </w:rPr>
        <w:t xml:space="preserve"> </w:t>
      </w:r>
      <w:r>
        <w:t>del Estado Colombiano. Por ello, esta Superintendencia ha dedicado valiosos esfuerzos a</w:t>
      </w:r>
      <w:r>
        <w:rPr>
          <w:spacing w:val="1"/>
        </w:rPr>
        <w:t xml:space="preserve"> </w:t>
      </w:r>
      <w:r>
        <w:t>la implementación y cumplimiento de los códigos de ética, código de buen gobierno y,</w:t>
      </w:r>
      <w:r>
        <w:rPr>
          <w:spacing w:val="1"/>
        </w:rPr>
        <w:t xml:space="preserve"> </w:t>
      </w:r>
      <w:r>
        <w:t>ahora,</w:t>
      </w:r>
      <w:r>
        <w:rPr>
          <w:spacing w:val="1"/>
        </w:rPr>
        <w:t xml:space="preserve"> </w:t>
      </w:r>
      <w:r>
        <w:t>con</w:t>
      </w:r>
      <w:r>
        <w:rPr>
          <w:spacing w:val="1"/>
        </w:rPr>
        <w:t xml:space="preserve"> </w:t>
      </w:r>
      <w:r>
        <w:t>el</w:t>
      </w:r>
      <w:r>
        <w:rPr>
          <w:spacing w:val="1"/>
        </w:rPr>
        <w:t xml:space="preserve"> </w:t>
      </w:r>
      <w:r>
        <w:t>Modelo</w:t>
      </w:r>
      <w:r>
        <w:rPr>
          <w:spacing w:val="1"/>
        </w:rPr>
        <w:t xml:space="preserve"> </w:t>
      </w:r>
      <w:r>
        <w:t>Integrado</w:t>
      </w:r>
      <w:r>
        <w:rPr>
          <w:spacing w:val="1"/>
        </w:rPr>
        <w:t xml:space="preserve"> </w:t>
      </w:r>
      <w:r>
        <w:t>de</w:t>
      </w:r>
      <w:r>
        <w:rPr>
          <w:spacing w:val="1"/>
        </w:rPr>
        <w:t xml:space="preserve"> </w:t>
      </w:r>
      <w:r>
        <w:t>Planeación</w:t>
      </w:r>
      <w:r>
        <w:rPr>
          <w:spacing w:val="1"/>
        </w:rPr>
        <w:t xml:space="preserve"> </w:t>
      </w:r>
      <w:r>
        <w:t>y</w:t>
      </w:r>
      <w:r>
        <w:rPr>
          <w:spacing w:val="1"/>
        </w:rPr>
        <w:t xml:space="preserve"> </w:t>
      </w:r>
      <w:r>
        <w:t>Gestión</w:t>
      </w:r>
      <w:r>
        <w:rPr>
          <w:spacing w:val="1"/>
        </w:rPr>
        <w:t xml:space="preserve"> </w:t>
      </w:r>
      <w:r>
        <w:t>-</w:t>
      </w:r>
      <w:r>
        <w:rPr>
          <w:spacing w:val="1"/>
        </w:rPr>
        <w:t xml:space="preserve"> </w:t>
      </w:r>
      <w:r>
        <w:t>MIPG</w:t>
      </w:r>
      <w:r>
        <w:rPr>
          <w:spacing w:val="1"/>
        </w:rPr>
        <w:t xml:space="preserve"> </w:t>
      </w:r>
      <w:r>
        <w:t>y</w:t>
      </w:r>
      <w:r>
        <w:rPr>
          <w:spacing w:val="1"/>
        </w:rPr>
        <w:t xml:space="preserve"> </w:t>
      </w:r>
      <w:r>
        <w:t>la</w:t>
      </w:r>
      <w:r>
        <w:rPr>
          <w:spacing w:val="1"/>
        </w:rPr>
        <w:t xml:space="preserve"> </w:t>
      </w:r>
      <w:r>
        <w:t>política</w:t>
      </w:r>
      <w:r>
        <w:rPr>
          <w:spacing w:val="1"/>
        </w:rPr>
        <w:t xml:space="preserve"> </w:t>
      </w:r>
      <w:r>
        <w:t>de</w:t>
      </w:r>
      <w:r>
        <w:rPr>
          <w:spacing w:val="1"/>
        </w:rPr>
        <w:t xml:space="preserve"> </w:t>
      </w:r>
      <w:r>
        <w:t>transparencia e integridad, ponemos en práctica los valores del servidor público para</w:t>
      </w:r>
      <w:r>
        <w:rPr>
          <w:spacing w:val="1"/>
        </w:rPr>
        <w:t xml:space="preserve"> </w:t>
      </w:r>
      <w:r>
        <w:t>profundizar</w:t>
      </w:r>
      <w:r>
        <w:rPr>
          <w:spacing w:val="-12"/>
        </w:rPr>
        <w:t xml:space="preserve"> </w:t>
      </w:r>
      <w:r>
        <w:t>en la modernización del</w:t>
      </w:r>
      <w:r>
        <w:rPr>
          <w:spacing w:val="-11"/>
        </w:rPr>
        <w:t xml:space="preserve"> </w:t>
      </w:r>
      <w:r>
        <w:t>estado.</w:t>
      </w:r>
    </w:p>
    <w:p w14:paraId="6D321541" w14:textId="39C3C0E9" w:rsidR="00507C43" w:rsidRPr="00507C43" w:rsidRDefault="00507C43">
      <w:pPr>
        <w:pStyle w:val="Textoindependiente"/>
        <w:spacing w:before="168"/>
        <w:ind w:left="1446" w:right="1178"/>
        <w:jc w:val="both"/>
        <w:rPr>
          <w:rFonts w:ascii="Arial" w:hAnsi="Arial" w:cs="Arial"/>
        </w:rPr>
      </w:pPr>
      <w:r w:rsidRPr="00507C43">
        <w:rPr>
          <w:rFonts w:ascii="Arial" w:hAnsi="Arial" w:cs="Arial"/>
          <w:color w:val="000000"/>
          <w:bdr w:val="none" w:sz="0" w:space="0" w:color="auto" w:frame="1"/>
          <w:shd w:val="clear" w:color="auto" w:fill="FFFFFF"/>
        </w:rPr>
        <w:t>P</w:t>
      </w:r>
      <w:r w:rsidRPr="00507C43">
        <w:rPr>
          <w:rFonts w:ascii="Arial" w:hAnsi="Arial" w:cs="Arial"/>
          <w:color w:val="000000"/>
          <w:shd w:val="clear" w:color="auto" w:fill="FFFFFF"/>
        </w:rPr>
        <w:t>ara lograr organizaciones y servidores públicos íntegros no basta con adoptar norma e instrumentos técnicos. También es indispensable que los ciudadanos, los servidores y las organizaciones públicas se comprometan activamente con la integridad en sus actuaciones diarias.</w:t>
      </w:r>
    </w:p>
    <w:p w14:paraId="32EF7D3E" w14:textId="035AAE96" w:rsidR="0047210A" w:rsidRDefault="00560A1C" w:rsidP="00C251B9">
      <w:pPr>
        <w:pStyle w:val="Textoindependiente"/>
        <w:spacing w:before="178"/>
        <w:ind w:left="1446" w:right="1186"/>
        <w:jc w:val="both"/>
      </w:pPr>
      <w:r>
        <w:t>La Superintendencia del Subsidio como entidad pública está integrada por servidores</w:t>
      </w:r>
      <w:r>
        <w:rPr>
          <w:spacing w:val="1"/>
        </w:rPr>
        <w:t xml:space="preserve"> </w:t>
      </w:r>
      <w:r>
        <w:rPr>
          <w:spacing w:val="-2"/>
        </w:rPr>
        <w:t>públicos,</w:t>
      </w:r>
      <w:r>
        <w:rPr>
          <w:spacing w:val="-8"/>
        </w:rPr>
        <w:t xml:space="preserve"> </w:t>
      </w:r>
      <w:r>
        <w:rPr>
          <w:spacing w:val="-1"/>
        </w:rPr>
        <w:t>es</w:t>
      </w:r>
      <w:r>
        <w:rPr>
          <w:spacing w:val="-9"/>
        </w:rPr>
        <w:t xml:space="preserve"> </w:t>
      </w:r>
      <w:r>
        <w:rPr>
          <w:spacing w:val="-1"/>
        </w:rPr>
        <w:t>decir,</w:t>
      </w:r>
      <w:r>
        <w:rPr>
          <w:spacing w:val="-8"/>
        </w:rPr>
        <w:t xml:space="preserve"> </w:t>
      </w:r>
      <w:r>
        <w:rPr>
          <w:spacing w:val="-1"/>
        </w:rPr>
        <w:t>por</w:t>
      </w:r>
      <w:r>
        <w:rPr>
          <w:spacing w:val="-5"/>
        </w:rPr>
        <w:t xml:space="preserve"> </w:t>
      </w:r>
      <w:r>
        <w:rPr>
          <w:spacing w:val="-1"/>
        </w:rPr>
        <w:t>ciudadanos</w:t>
      </w:r>
      <w:r>
        <w:rPr>
          <w:spacing w:val="-12"/>
        </w:rPr>
        <w:t xml:space="preserve"> </w:t>
      </w:r>
      <w:r>
        <w:rPr>
          <w:spacing w:val="-1"/>
        </w:rPr>
        <w:t>que</w:t>
      </w:r>
      <w:r>
        <w:rPr>
          <w:spacing w:val="-2"/>
        </w:rPr>
        <w:t xml:space="preserve"> </w:t>
      </w:r>
      <w:r>
        <w:rPr>
          <w:spacing w:val="-1"/>
        </w:rPr>
        <w:t>dedican</w:t>
      </w:r>
      <w:r>
        <w:rPr>
          <w:spacing w:val="-5"/>
        </w:rPr>
        <w:t xml:space="preserve"> </w:t>
      </w:r>
      <w:r>
        <w:rPr>
          <w:spacing w:val="-1"/>
        </w:rPr>
        <w:t>su</w:t>
      </w:r>
      <w:r>
        <w:rPr>
          <w:spacing w:val="-14"/>
        </w:rPr>
        <w:t xml:space="preserve"> </w:t>
      </w:r>
      <w:r>
        <w:rPr>
          <w:spacing w:val="-1"/>
        </w:rPr>
        <w:t>vida</w:t>
      </w:r>
      <w:r>
        <w:rPr>
          <w:spacing w:val="-5"/>
        </w:rPr>
        <w:t xml:space="preserve"> </w:t>
      </w:r>
      <w:r>
        <w:rPr>
          <w:spacing w:val="-1"/>
        </w:rPr>
        <w:t>a</w:t>
      </w:r>
      <w:r>
        <w:rPr>
          <w:spacing w:val="-4"/>
        </w:rPr>
        <w:t xml:space="preserve"> </w:t>
      </w:r>
      <w:r>
        <w:rPr>
          <w:spacing w:val="-1"/>
        </w:rPr>
        <w:t>garantizar</w:t>
      </w:r>
      <w:r>
        <w:rPr>
          <w:spacing w:val="4"/>
        </w:rPr>
        <w:t xml:space="preserve"> </w:t>
      </w:r>
      <w:r>
        <w:rPr>
          <w:spacing w:val="-1"/>
        </w:rPr>
        <w:t>los</w:t>
      </w:r>
      <w:r>
        <w:rPr>
          <w:spacing w:val="-8"/>
        </w:rPr>
        <w:t xml:space="preserve"> </w:t>
      </w:r>
      <w:r>
        <w:rPr>
          <w:spacing w:val="-1"/>
        </w:rPr>
        <w:t>derechos,</w:t>
      </w:r>
      <w:r>
        <w:rPr>
          <w:spacing w:val="18"/>
        </w:rPr>
        <w:t xml:space="preserve"> </w:t>
      </w:r>
      <w:r>
        <w:rPr>
          <w:spacing w:val="-1"/>
        </w:rPr>
        <w:t>satisfacer</w:t>
      </w:r>
      <w:r>
        <w:rPr>
          <w:spacing w:val="-59"/>
        </w:rPr>
        <w:t xml:space="preserve"> </w:t>
      </w:r>
      <w:r>
        <w:t>las</w:t>
      </w:r>
      <w:r>
        <w:rPr>
          <w:spacing w:val="-4"/>
        </w:rPr>
        <w:t xml:space="preserve"> </w:t>
      </w:r>
      <w:r>
        <w:t>necesidades</w:t>
      </w:r>
      <w:r>
        <w:rPr>
          <w:spacing w:val="-4"/>
        </w:rPr>
        <w:t xml:space="preserve"> </w:t>
      </w:r>
      <w:r>
        <w:t>y</w:t>
      </w:r>
      <w:r>
        <w:rPr>
          <w:spacing w:val="-7"/>
        </w:rPr>
        <w:t xml:space="preserve"> </w:t>
      </w:r>
      <w:r>
        <w:t>solucionar</w:t>
      </w:r>
      <w:r>
        <w:rPr>
          <w:spacing w:val="-3"/>
        </w:rPr>
        <w:t xml:space="preserve"> </w:t>
      </w:r>
      <w:r>
        <w:t>los</w:t>
      </w:r>
      <w:r>
        <w:rPr>
          <w:spacing w:val="-8"/>
        </w:rPr>
        <w:t xml:space="preserve"> </w:t>
      </w:r>
      <w:r>
        <w:t>problemas</w:t>
      </w:r>
      <w:r>
        <w:rPr>
          <w:spacing w:val="-13"/>
        </w:rPr>
        <w:t xml:space="preserve"> </w:t>
      </w:r>
      <w:r>
        <w:t>de</w:t>
      </w:r>
      <w:r>
        <w:rPr>
          <w:spacing w:val="-10"/>
        </w:rPr>
        <w:t xml:space="preserve"> </w:t>
      </w:r>
      <w:r>
        <w:t>sus</w:t>
      </w:r>
      <w:r>
        <w:rPr>
          <w:spacing w:val="-8"/>
        </w:rPr>
        <w:t xml:space="preserve"> </w:t>
      </w:r>
      <w:r>
        <w:t>conciudadanos</w:t>
      </w:r>
      <w:r>
        <w:rPr>
          <w:spacing w:val="-8"/>
        </w:rPr>
        <w:t xml:space="preserve"> </w:t>
      </w:r>
      <w:r>
        <w:t>desde</w:t>
      </w:r>
      <w:r>
        <w:rPr>
          <w:spacing w:val="3"/>
        </w:rPr>
        <w:t xml:space="preserve"> </w:t>
      </w:r>
      <w:r>
        <w:t>la</w:t>
      </w:r>
      <w:r>
        <w:rPr>
          <w:spacing w:val="-1"/>
        </w:rPr>
        <w:t xml:space="preserve"> </w:t>
      </w:r>
      <w:r>
        <w:t>administración</w:t>
      </w:r>
      <w:r>
        <w:rPr>
          <w:spacing w:val="-59"/>
        </w:rPr>
        <w:t xml:space="preserve"> </w:t>
      </w:r>
      <w:r>
        <w:t>pública, que implica y requiere un comportamiento especial, un deber ser particular, una</w:t>
      </w:r>
      <w:r>
        <w:rPr>
          <w:spacing w:val="1"/>
        </w:rPr>
        <w:t xml:space="preserve"> </w:t>
      </w:r>
      <w:r>
        <w:t>manera</w:t>
      </w:r>
      <w:r>
        <w:rPr>
          <w:spacing w:val="-2"/>
        </w:rPr>
        <w:t xml:space="preserve"> </w:t>
      </w:r>
      <w:r>
        <w:t>específica</w:t>
      </w:r>
      <w:r>
        <w:rPr>
          <w:spacing w:val="5"/>
        </w:rPr>
        <w:t xml:space="preserve"> </w:t>
      </w:r>
      <w:r>
        <w:t>de</w:t>
      </w:r>
      <w:r>
        <w:rPr>
          <w:spacing w:val="-9"/>
        </w:rPr>
        <w:t xml:space="preserve"> </w:t>
      </w:r>
      <w:r>
        <w:t>actuar</w:t>
      </w:r>
      <w:r>
        <w:rPr>
          <w:spacing w:val="-10"/>
        </w:rPr>
        <w:t xml:space="preserve"> </w:t>
      </w:r>
      <w:r>
        <w:t>bajo</w:t>
      </w:r>
      <w:r>
        <w:rPr>
          <w:spacing w:val="-4"/>
        </w:rPr>
        <w:t xml:space="preserve"> </w:t>
      </w:r>
      <w:r>
        <w:t>el</w:t>
      </w:r>
      <w:r>
        <w:rPr>
          <w:spacing w:val="-3"/>
        </w:rPr>
        <w:t xml:space="preserve"> </w:t>
      </w:r>
      <w:r>
        <w:t>sentido</w:t>
      </w:r>
      <w:r>
        <w:rPr>
          <w:spacing w:val="-6"/>
        </w:rPr>
        <w:t xml:space="preserve"> </w:t>
      </w:r>
      <w:r>
        <w:t>de</w:t>
      </w:r>
      <w:r>
        <w:rPr>
          <w:spacing w:val="-4"/>
        </w:rPr>
        <w:t xml:space="preserve"> </w:t>
      </w:r>
      <w:r>
        <w:t>lo</w:t>
      </w:r>
      <w:r>
        <w:rPr>
          <w:spacing w:val="-14"/>
        </w:rPr>
        <w:t xml:space="preserve"> </w:t>
      </w:r>
      <w:r>
        <w:t>público.</w:t>
      </w:r>
    </w:p>
    <w:p w14:paraId="68801A2C" w14:textId="48E87474" w:rsidR="00282649" w:rsidRPr="00C251B9" w:rsidRDefault="00282649" w:rsidP="00C251B9">
      <w:pPr>
        <w:pStyle w:val="Textoindependiente"/>
        <w:spacing w:before="178"/>
        <w:ind w:left="1446" w:right="1186"/>
        <w:jc w:val="both"/>
      </w:pPr>
      <w:r>
        <w:t>En</w:t>
      </w:r>
      <w:r>
        <w:rPr>
          <w:spacing w:val="-2"/>
        </w:rPr>
        <w:t xml:space="preserve"> </w:t>
      </w:r>
      <w:r>
        <w:t>la</w:t>
      </w:r>
      <w:r>
        <w:rPr>
          <w:spacing w:val="-1"/>
        </w:rPr>
        <w:t xml:space="preserve"> </w:t>
      </w:r>
      <w:r>
        <w:t>Superintendencia</w:t>
      </w:r>
      <w:r>
        <w:rPr>
          <w:spacing w:val="-3"/>
        </w:rPr>
        <w:t xml:space="preserve"> </w:t>
      </w:r>
      <w:r>
        <w:t>del</w:t>
      </w:r>
      <w:r>
        <w:rPr>
          <w:spacing w:val="-1"/>
        </w:rPr>
        <w:t xml:space="preserve"> </w:t>
      </w:r>
      <w:r>
        <w:t>Subsidio</w:t>
      </w:r>
      <w:r>
        <w:rPr>
          <w:spacing w:val="-1"/>
        </w:rPr>
        <w:t xml:space="preserve"> </w:t>
      </w:r>
      <w:r>
        <w:t>Familiar,</w:t>
      </w:r>
      <w:r>
        <w:rPr>
          <w:spacing w:val="1"/>
        </w:rPr>
        <w:t xml:space="preserve"> </w:t>
      </w:r>
      <w:r>
        <w:t>se</w:t>
      </w:r>
      <w:r>
        <w:rPr>
          <w:spacing w:val="-1"/>
        </w:rPr>
        <w:t xml:space="preserve"> </w:t>
      </w:r>
      <w:r>
        <w:t>busca:</w:t>
      </w:r>
    </w:p>
    <w:p w14:paraId="1578ECD1" w14:textId="77777777" w:rsidR="00282649" w:rsidRPr="00FD03EF" w:rsidRDefault="00282649" w:rsidP="00282649">
      <w:pPr>
        <w:pStyle w:val="Prrafodelista"/>
        <w:numPr>
          <w:ilvl w:val="0"/>
          <w:numId w:val="3"/>
        </w:numPr>
        <w:tabs>
          <w:tab w:val="left" w:pos="2166"/>
        </w:tabs>
        <w:spacing w:before="176"/>
        <w:ind w:right="1189"/>
        <w:jc w:val="both"/>
        <w:rPr>
          <w:rFonts w:ascii="Arial" w:eastAsia="Times New Roman" w:hAnsi="Arial" w:cs="Arial"/>
          <w:color w:val="000000"/>
          <w:lang w:val="es-CO" w:eastAsia="es-MX"/>
        </w:rPr>
      </w:pPr>
      <w:r w:rsidRPr="00FD03EF">
        <w:rPr>
          <w:rFonts w:ascii="Arial" w:hAnsi="Arial" w:cs="Arial"/>
        </w:rPr>
        <w:t>Contar</w:t>
      </w:r>
      <w:r w:rsidRPr="00FD03EF">
        <w:rPr>
          <w:rFonts w:ascii="Arial" w:eastAsia="Times New Roman" w:hAnsi="Arial" w:cs="Arial"/>
          <w:color w:val="000000"/>
          <w:bdr w:val="none" w:sz="0" w:space="0" w:color="auto" w:frame="1"/>
          <w:lang w:eastAsia="es-MX"/>
        </w:rPr>
        <w:t xml:space="preserve"> con el liderazgo del equipo Directivo y con la participación de todos los servidores públicos de la entidad.</w:t>
      </w:r>
    </w:p>
    <w:p w14:paraId="5B21D7CE" w14:textId="77777777" w:rsidR="00282649" w:rsidRDefault="00282649" w:rsidP="00282649">
      <w:pPr>
        <w:pStyle w:val="Prrafodelista"/>
        <w:numPr>
          <w:ilvl w:val="0"/>
          <w:numId w:val="3"/>
        </w:numPr>
        <w:tabs>
          <w:tab w:val="left" w:pos="2166"/>
        </w:tabs>
        <w:spacing w:before="176"/>
        <w:ind w:right="1189"/>
        <w:jc w:val="both"/>
      </w:pPr>
      <w:r>
        <w:t>Llevar</w:t>
      </w:r>
      <w:r>
        <w:rPr>
          <w:spacing w:val="1"/>
        </w:rPr>
        <w:t xml:space="preserve"> </w:t>
      </w:r>
      <w:r>
        <w:t>a</w:t>
      </w:r>
      <w:r>
        <w:rPr>
          <w:spacing w:val="1"/>
        </w:rPr>
        <w:t xml:space="preserve"> </w:t>
      </w:r>
      <w:r>
        <w:t>cabo</w:t>
      </w:r>
      <w:r>
        <w:rPr>
          <w:spacing w:val="1"/>
        </w:rPr>
        <w:t xml:space="preserve"> </w:t>
      </w:r>
      <w:r>
        <w:t>permanentemente</w:t>
      </w:r>
      <w:r>
        <w:rPr>
          <w:spacing w:val="1"/>
        </w:rPr>
        <w:t xml:space="preserve"> </w:t>
      </w:r>
      <w:r>
        <w:t>ejercicios</w:t>
      </w:r>
      <w:r>
        <w:rPr>
          <w:spacing w:val="1"/>
        </w:rPr>
        <w:t xml:space="preserve"> </w:t>
      </w:r>
      <w:r>
        <w:t>participativos</w:t>
      </w:r>
      <w:r>
        <w:rPr>
          <w:spacing w:val="1"/>
        </w:rPr>
        <w:t xml:space="preserve"> </w:t>
      </w:r>
      <w:r>
        <w:t>para la</w:t>
      </w:r>
      <w:r>
        <w:rPr>
          <w:spacing w:val="1"/>
        </w:rPr>
        <w:t xml:space="preserve"> </w:t>
      </w:r>
      <w:r>
        <w:t>divulgación</w:t>
      </w:r>
      <w:r>
        <w:rPr>
          <w:spacing w:val="1"/>
        </w:rPr>
        <w:t xml:space="preserve"> </w:t>
      </w:r>
      <w:r>
        <w:t>y</w:t>
      </w:r>
      <w:r>
        <w:rPr>
          <w:spacing w:val="-59"/>
        </w:rPr>
        <w:t xml:space="preserve"> </w:t>
      </w:r>
      <w:r>
        <w:t>apropiación</w:t>
      </w:r>
      <w:r>
        <w:rPr>
          <w:spacing w:val="-1"/>
        </w:rPr>
        <w:t xml:space="preserve"> </w:t>
      </w:r>
      <w:r>
        <w:t>de</w:t>
      </w:r>
      <w:r>
        <w:rPr>
          <w:spacing w:val="-1"/>
        </w:rPr>
        <w:t xml:space="preserve"> </w:t>
      </w:r>
      <w:r>
        <w:t>los</w:t>
      </w:r>
      <w:r>
        <w:rPr>
          <w:spacing w:val="-3"/>
        </w:rPr>
        <w:t xml:space="preserve"> </w:t>
      </w:r>
      <w:r>
        <w:t>valores y principios</w:t>
      </w:r>
      <w:r>
        <w:rPr>
          <w:spacing w:val="-1"/>
        </w:rPr>
        <w:t xml:space="preserve"> </w:t>
      </w:r>
      <w:r>
        <w:t>propuestos</w:t>
      </w:r>
      <w:r>
        <w:rPr>
          <w:spacing w:val="-3"/>
        </w:rPr>
        <w:t xml:space="preserve"> </w:t>
      </w:r>
      <w:r>
        <w:t>en</w:t>
      </w:r>
      <w:r>
        <w:rPr>
          <w:spacing w:val="-1"/>
        </w:rPr>
        <w:t xml:space="preserve"> </w:t>
      </w:r>
      <w:r>
        <w:t>el</w:t>
      </w:r>
      <w:r>
        <w:rPr>
          <w:spacing w:val="-2"/>
        </w:rPr>
        <w:t xml:space="preserve"> </w:t>
      </w:r>
      <w:r>
        <w:t>Código</w:t>
      </w:r>
      <w:r>
        <w:rPr>
          <w:spacing w:val="1"/>
        </w:rPr>
        <w:t xml:space="preserve"> </w:t>
      </w:r>
      <w:r>
        <w:t>de</w:t>
      </w:r>
      <w:r>
        <w:rPr>
          <w:spacing w:val="-3"/>
        </w:rPr>
        <w:t xml:space="preserve"> </w:t>
      </w:r>
      <w:r>
        <w:t>Integridad.</w:t>
      </w:r>
    </w:p>
    <w:p w14:paraId="3C60D76C" w14:textId="77777777" w:rsidR="00282649" w:rsidRDefault="00282649" w:rsidP="00282649">
      <w:pPr>
        <w:pStyle w:val="Prrafodelista"/>
        <w:numPr>
          <w:ilvl w:val="0"/>
          <w:numId w:val="3"/>
        </w:numPr>
        <w:tabs>
          <w:tab w:val="left" w:pos="2166"/>
        </w:tabs>
        <w:spacing w:before="177"/>
        <w:ind w:right="1185"/>
        <w:jc w:val="both"/>
      </w:pPr>
      <w:r>
        <w:t>Promover que el contacto de los servidores con el Código sea experiencial de tal</w:t>
      </w:r>
      <w:r>
        <w:rPr>
          <w:spacing w:val="1"/>
        </w:rPr>
        <w:t xml:space="preserve"> </w:t>
      </w:r>
      <w:r>
        <w:t>manera</w:t>
      </w:r>
      <w:r>
        <w:rPr>
          <w:spacing w:val="-12"/>
        </w:rPr>
        <w:t xml:space="preserve"> </w:t>
      </w:r>
      <w:r>
        <w:t>que</w:t>
      </w:r>
      <w:r>
        <w:rPr>
          <w:spacing w:val="-11"/>
        </w:rPr>
        <w:t xml:space="preserve"> </w:t>
      </w:r>
      <w:r>
        <w:t>surjan</w:t>
      </w:r>
      <w:r>
        <w:rPr>
          <w:spacing w:val="-10"/>
        </w:rPr>
        <w:t xml:space="preserve"> </w:t>
      </w:r>
      <w:r>
        <w:t>en</w:t>
      </w:r>
      <w:r>
        <w:rPr>
          <w:spacing w:val="-13"/>
        </w:rPr>
        <w:t xml:space="preserve"> </w:t>
      </w:r>
      <w:r>
        <w:t>ellas</w:t>
      </w:r>
      <w:r>
        <w:rPr>
          <w:spacing w:val="-9"/>
        </w:rPr>
        <w:t xml:space="preserve"> </w:t>
      </w:r>
      <w:r>
        <w:t>reflexiones</w:t>
      </w:r>
      <w:r>
        <w:rPr>
          <w:spacing w:val="-9"/>
        </w:rPr>
        <w:t xml:space="preserve"> </w:t>
      </w:r>
      <w:r>
        <w:t>acerca</w:t>
      </w:r>
      <w:r>
        <w:rPr>
          <w:spacing w:val="-11"/>
        </w:rPr>
        <w:t xml:space="preserve"> </w:t>
      </w:r>
      <w:r>
        <w:t>de</w:t>
      </w:r>
      <w:r>
        <w:rPr>
          <w:spacing w:val="-13"/>
        </w:rPr>
        <w:t xml:space="preserve"> </w:t>
      </w:r>
      <w:r>
        <w:t>su</w:t>
      </w:r>
      <w:r>
        <w:rPr>
          <w:spacing w:val="-9"/>
        </w:rPr>
        <w:t xml:space="preserve"> </w:t>
      </w:r>
      <w:r>
        <w:t>quehacer</w:t>
      </w:r>
      <w:r>
        <w:rPr>
          <w:spacing w:val="-8"/>
        </w:rPr>
        <w:t xml:space="preserve"> </w:t>
      </w:r>
      <w:r>
        <w:t>y</w:t>
      </w:r>
      <w:r>
        <w:rPr>
          <w:spacing w:val="-11"/>
        </w:rPr>
        <w:t xml:space="preserve"> </w:t>
      </w:r>
      <w:r>
        <w:t>rol</w:t>
      </w:r>
      <w:r>
        <w:rPr>
          <w:spacing w:val="-14"/>
        </w:rPr>
        <w:t xml:space="preserve"> </w:t>
      </w:r>
      <w:r>
        <w:t>como</w:t>
      </w:r>
      <w:r>
        <w:rPr>
          <w:spacing w:val="-11"/>
        </w:rPr>
        <w:t xml:space="preserve"> </w:t>
      </w:r>
      <w:r>
        <w:t>servidores</w:t>
      </w:r>
      <w:r>
        <w:rPr>
          <w:spacing w:val="-59"/>
        </w:rPr>
        <w:t xml:space="preserve"> </w:t>
      </w:r>
      <w:r>
        <w:t>públicos</w:t>
      </w:r>
      <w:r>
        <w:rPr>
          <w:spacing w:val="-1"/>
        </w:rPr>
        <w:t xml:space="preserve"> </w:t>
      </w:r>
      <w:r>
        <w:t>que eventualmente</w:t>
      </w:r>
      <w:r>
        <w:rPr>
          <w:spacing w:val="1"/>
        </w:rPr>
        <w:t xml:space="preserve"> </w:t>
      </w:r>
      <w:r>
        <w:t>conduzcan a</w:t>
      </w:r>
      <w:r>
        <w:rPr>
          <w:spacing w:val="-3"/>
        </w:rPr>
        <w:t xml:space="preserve"> </w:t>
      </w:r>
      <w:r>
        <w:t>cambios en su</w:t>
      </w:r>
      <w:r>
        <w:rPr>
          <w:spacing w:val="-3"/>
        </w:rPr>
        <w:t xml:space="preserve"> </w:t>
      </w:r>
      <w:r>
        <w:t>comportamiento.</w:t>
      </w:r>
    </w:p>
    <w:p w14:paraId="6A351F0D" w14:textId="77777777" w:rsidR="00282649" w:rsidRDefault="00282649" w:rsidP="00282649">
      <w:pPr>
        <w:pStyle w:val="Prrafodelista"/>
        <w:numPr>
          <w:ilvl w:val="0"/>
          <w:numId w:val="3"/>
        </w:numPr>
        <w:tabs>
          <w:tab w:val="left" w:pos="2166"/>
        </w:tabs>
        <w:spacing w:before="178"/>
        <w:ind w:right="1192"/>
        <w:jc w:val="both"/>
      </w:pPr>
      <w:r>
        <w:t>Adoptar y apropiar el Código de Integridad y adicionar principios de acción (“lo que</w:t>
      </w:r>
      <w:r>
        <w:rPr>
          <w:spacing w:val="-59"/>
        </w:rPr>
        <w:t xml:space="preserve"> </w:t>
      </w:r>
      <w:r>
        <w:t>hago”</w:t>
      </w:r>
      <w:r>
        <w:rPr>
          <w:spacing w:val="-2"/>
        </w:rPr>
        <w:t xml:space="preserve"> </w:t>
      </w:r>
      <w:r>
        <w:t>“lo</w:t>
      </w:r>
      <w:r>
        <w:rPr>
          <w:spacing w:val="1"/>
        </w:rPr>
        <w:t xml:space="preserve"> </w:t>
      </w:r>
      <w:r>
        <w:t>que</w:t>
      </w:r>
      <w:r>
        <w:rPr>
          <w:spacing w:val="-1"/>
        </w:rPr>
        <w:t xml:space="preserve"> </w:t>
      </w:r>
      <w:r>
        <w:t>no</w:t>
      </w:r>
      <w:r>
        <w:rPr>
          <w:spacing w:val="-2"/>
        </w:rPr>
        <w:t xml:space="preserve"> </w:t>
      </w:r>
      <w:r>
        <w:t>hago”)</w:t>
      </w:r>
      <w:r>
        <w:rPr>
          <w:spacing w:val="-1"/>
        </w:rPr>
        <w:t xml:space="preserve"> </w:t>
      </w:r>
      <w:r>
        <w:t>a</w:t>
      </w:r>
      <w:r>
        <w:rPr>
          <w:spacing w:val="-1"/>
        </w:rPr>
        <w:t xml:space="preserve"> </w:t>
      </w:r>
      <w:r>
        <w:t>los</w:t>
      </w:r>
      <w:r>
        <w:rPr>
          <w:spacing w:val="1"/>
        </w:rPr>
        <w:t xml:space="preserve"> </w:t>
      </w:r>
      <w:r>
        <w:t>cinco</w:t>
      </w:r>
      <w:r>
        <w:rPr>
          <w:spacing w:val="-2"/>
        </w:rPr>
        <w:t xml:space="preserve"> </w:t>
      </w:r>
      <w:r>
        <w:t>valores del</w:t>
      </w:r>
      <w:r>
        <w:rPr>
          <w:spacing w:val="-3"/>
        </w:rPr>
        <w:t xml:space="preserve"> </w:t>
      </w:r>
      <w:r>
        <w:t>Código.</w:t>
      </w:r>
    </w:p>
    <w:p w14:paraId="2121B212" w14:textId="61EF301E" w:rsidR="00282649" w:rsidRDefault="00282649">
      <w:pPr>
        <w:jc w:val="both"/>
        <w:sectPr w:rsidR="00282649">
          <w:pgSz w:w="12240" w:h="15840"/>
          <w:pgMar w:top="1320" w:right="380" w:bottom="2220" w:left="400" w:header="509" w:footer="2035" w:gutter="0"/>
          <w:cols w:space="720"/>
        </w:sectPr>
      </w:pPr>
    </w:p>
    <w:p w14:paraId="6D93997F" w14:textId="77777777" w:rsidR="0047210A" w:rsidRDefault="0047210A">
      <w:pPr>
        <w:pStyle w:val="Textoindependiente"/>
        <w:spacing w:before="7"/>
        <w:rPr>
          <w:sz w:val="20"/>
        </w:rPr>
      </w:pPr>
    </w:p>
    <w:p w14:paraId="1054BB00" w14:textId="3073E433" w:rsidR="0047210A" w:rsidRDefault="00AF639A">
      <w:pPr>
        <w:pStyle w:val="Ttulo1"/>
        <w:spacing w:before="215"/>
      </w:pPr>
      <w:bookmarkStart w:id="102" w:name="_Toc144213510"/>
      <w:r>
        <w:rPr>
          <w:color w:val="4F81B9"/>
        </w:rPr>
        <w:t>4.2 Objetivos</w:t>
      </w:r>
      <w:r>
        <w:rPr>
          <w:color w:val="4F81B9"/>
          <w:spacing w:val="-13"/>
        </w:rPr>
        <w:t xml:space="preserve"> </w:t>
      </w:r>
      <w:r>
        <w:rPr>
          <w:color w:val="4F81B9"/>
        </w:rPr>
        <w:t>estratégicos</w:t>
      </w:r>
      <w:bookmarkEnd w:id="102"/>
    </w:p>
    <w:p w14:paraId="1D96AC5E" w14:textId="77777777" w:rsidR="0047210A" w:rsidRDefault="00560A1C">
      <w:pPr>
        <w:pStyle w:val="Textoindependiente"/>
        <w:spacing w:before="177"/>
        <w:ind w:left="1446" w:right="1184"/>
        <w:jc w:val="both"/>
      </w:pPr>
      <w:r>
        <w:t>Con el fin de dar cumplimiento a lo expuesto en la misión y visión, es necesario establecer</w:t>
      </w:r>
      <w:r>
        <w:rPr>
          <w:spacing w:val="-59"/>
        </w:rPr>
        <w:t xml:space="preserve"> </w:t>
      </w:r>
      <w:r>
        <w:t>los</w:t>
      </w:r>
      <w:r>
        <w:rPr>
          <w:spacing w:val="-6"/>
        </w:rPr>
        <w:t xml:space="preserve"> </w:t>
      </w:r>
      <w:r>
        <w:t>objetivos</w:t>
      </w:r>
      <w:r>
        <w:rPr>
          <w:spacing w:val="-8"/>
        </w:rPr>
        <w:t xml:space="preserve"> </w:t>
      </w:r>
      <w:r>
        <w:t>estratégicos</w:t>
      </w:r>
      <w:r>
        <w:rPr>
          <w:spacing w:val="-5"/>
        </w:rPr>
        <w:t xml:space="preserve"> </w:t>
      </w:r>
      <w:r>
        <w:t>de</w:t>
      </w:r>
      <w:r>
        <w:rPr>
          <w:spacing w:val="-9"/>
        </w:rPr>
        <w:t xml:space="preserve"> </w:t>
      </w:r>
      <w:r>
        <w:t>la</w:t>
      </w:r>
      <w:r>
        <w:rPr>
          <w:spacing w:val="-6"/>
        </w:rPr>
        <w:t xml:space="preserve"> </w:t>
      </w:r>
      <w:r>
        <w:t>entidad,</w:t>
      </w:r>
      <w:r>
        <w:rPr>
          <w:spacing w:val="-7"/>
        </w:rPr>
        <w:t xml:space="preserve"> </w:t>
      </w:r>
      <w:r>
        <w:t>que</w:t>
      </w:r>
      <w:r>
        <w:rPr>
          <w:spacing w:val="-6"/>
        </w:rPr>
        <w:t xml:space="preserve"> </w:t>
      </w:r>
      <w:r>
        <w:t>orientan</w:t>
      </w:r>
      <w:r>
        <w:rPr>
          <w:spacing w:val="-5"/>
        </w:rPr>
        <w:t xml:space="preserve"> </w:t>
      </w:r>
      <w:r>
        <w:t>la</w:t>
      </w:r>
      <w:r>
        <w:rPr>
          <w:spacing w:val="-6"/>
        </w:rPr>
        <w:t xml:space="preserve"> </w:t>
      </w:r>
      <w:r>
        <w:t>actuación</w:t>
      </w:r>
      <w:r>
        <w:rPr>
          <w:spacing w:val="-7"/>
        </w:rPr>
        <w:t xml:space="preserve"> </w:t>
      </w:r>
      <w:r>
        <w:t>de</w:t>
      </w:r>
      <w:r>
        <w:rPr>
          <w:spacing w:val="-5"/>
        </w:rPr>
        <w:t xml:space="preserve"> </w:t>
      </w:r>
      <w:r>
        <w:t>la</w:t>
      </w:r>
      <w:r>
        <w:rPr>
          <w:spacing w:val="-9"/>
        </w:rPr>
        <w:t xml:space="preserve"> </w:t>
      </w:r>
      <w:r>
        <w:t>Supersubsidio</w:t>
      </w:r>
      <w:r>
        <w:rPr>
          <w:spacing w:val="-3"/>
        </w:rPr>
        <w:t xml:space="preserve"> </w:t>
      </w:r>
      <w:r>
        <w:t>en</w:t>
      </w:r>
      <w:r>
        <w:rPr>
          <w:spacing w:val="-8"/>
        </w:rPr>
        <w:t xml:space="preserve"> </w:t>
      </w:r>
      <w:r>
        <w:t>el</w:t>
      </w:r>
      <w:r>
        <w:rPr>
          <w:spacing w:val="-59"/>
        </w:rPr>
        <w:t xml:space="preserve"> </w:t>
      </w:r>
      <w:r>
        <w:t>corto plazo y mediano plazo. En este sentido y con base en el Plan Nacional de Desarrollo</w:t>
      </w:r>
      <w:r>
        <w:rPr>
          <w:spacing w:val="-60"/>
        </w:rPr>
        <w:t xml:space="preserve"> </w:t>
      </w:r>
      <w:r>
        <w:t>(PND)</w:t>
      </w:r>
      <w:r>
        <w:rPr>
          <w:spacing w:val="-4"/>
        </w:rPr>
        <w:t xml:space="preserve"> </w:t>
      </w:r>
      <w:r>
        <w:t>2023</w:t>
      </w:r>
      <w:r>
        <w:rPr>
          <w:spacing w:val="-2"/>
        </w:rPr>
        <w:t xml:space="preserve"> </w:t>
      </w:r>
      <w:r>
        <w:t>–</w:t>
      </w:r>
      <w:r>
        <w:rPr>
          <w:spacing w:val="-4"/>
        </w:rPr>
        <w:t xml:space="preserve"> </w:t>
      </w:r>
      <w:r>
        <w:t>2026</w:t>
      </w:r>
      <w:r>
        <w:rPr>
          <w:spacing w:val="-4"/>
        </w:rPr>
        <w:t xml:space="preserve"> </w:t>
      </w:r>
      <w:r>
        <w:t>se</w:t>
      </w:r>
      <w:r>
        <w:rPr>
          <w:spacing w:val="-9"/>
        </w:rPr>
        <w:t xml:space="preserve"> </w:t>
      </w:r>
      <w:r>
        <w:t>definieron</w:t>
      </w:r>
      <w:r>
        <w:rPr>
          <w:spacing w:val="-8"/>
        </w:rPr>
        <w:t xml:space="preserve"> </w:t>
      </w:r>
      <w:r>
        <w:t>4</w:t>
      </w:r>
      <w:r>
        <w:rPr>
          <w:spacing w:val="-4"/>
        </w:rPr>
        <w:t xml:space="preserve"> </w:t>
      </w:r>
      <w:r>
        <w:t>objetivos</w:t>
      </w:r>
      <w:r>
        <w:rPr>
          <w:spacing w:val="-4"/>
        </w:rPr>
        <w:t xml:space="preserve"> </w:t>
      </w:r>
      <w:r>
        <w:t>estratégicos:</w:t>
      </w:r>
    </w:p>
    <w:p w14:paraId="385F62EC" w14:textId="77777777" w:rsidR="0047210A" w:rsidRDefault="0047210A">
      <w:pPr>
        <w:pStyle w:val="Textoindependiente"/>
        <w:spacing w:before="2"/>
        <w:rPr>
          <w:sz w:val="21"/>
        </w:rPr>
      </w:pPr>
    </w:p>
    <w:p w14:paraId="3E62CA3B" w14:textId="77777777" w:rsidR="0047210A" w:rsidRPr="007E6B02" w:rsidRDefault="00560A1C">
      <w:pPr>
        <w:pStyle w:val="Prrafodelista"/>
        <w:numPr>
          <w:ilvl w:val="0"/>
          <w:numId w:val="2"/>
        </w:numPr>
        <w:tabs>
          <w:tab w:val="left" w:pos="1508"/>
          <w:tab w:val="left" w:pos="1509"/>
        </w:tabs>
        <w:ind w:hanging="371"/>
        <w:rPr>
          <w:b/>
          <w:bCs/>
        </w:rPr>
      </w:pPr>
      <w:r w:rsidRPr="007E6B02">
        <w:rPr>
          <w:b/>
          <w:bCs/>
        </w:rPr>
        <w:t>Objetivo</w:t>
      </w:r>
      <w:r w:rsidRPr="007E6B02">
        <w:rPr>
          <w:b/>
          <w:bCs/>
          <w:spacing w:val="-15"/>
        </w:rPr>
        <w:t xml:space="preserve"> </w:t>
      </w:r>
      <w:r w:rsidRPr="007E6B02">
        <w:rPr>
          <w:b/>
          <w:bCs/>
        </w:rPr>
        <w:t>Estratégico</w:t>
      </w:r>
      <w:r w:rsidRPr="007E6B02">
        <w:rPr>
          <w:b/>
          <w:bCs/>
          <w:spacing w:val="-14"/>
        </w:rPr>
        <w:t xml:space="preserve"> </w:t>
      </w:r>
      <w:r w:rsidRPr="007E6B02">
        <w:rPr>
          <w:b/>
          <w:bCs/>
        </w:rPr>
        <w:t>1</w:t>
      </w:r>
      <w:r w:rsidRPr="007E6B02">
        <w:rPr>
          <w:b/>
          <w:bCs/>
          <w:spacing w:val="-10"/>
        </w:rPr>
        <w:t xml:space="preserve"> </w:t>
      </w:r>
      <w:r w:rsidRPr="007E6B02">
        <w:rPr>
          <w:b/>
          <w:bCs/>
        </w:rPr>
        <w:t>IVC</w:t>
      </w:r>
      <w:r w:rsidRPr="007E6B02">
        <w:rPr>
          <w:b/>
          <w:bCs/>
          <w:spacing w:val="-13"/>
        </w:rPr>
        <w:t xml:space="preserve"> </w:t>
      </w:r>
      <w:r w:rsidRPr="007E6B02">
        <w:rPr>
          <w:b/>
          <w:bCs/>
        </w:rPr>
        <w:t>(OE1):</w:t>
      </w:r>
    </w:p>
    <w:p w14:paraId="6EF512BF" w14:textId="77777777" w:rsidR="0047210A" w:rsidRDefault="0047210A">
      <w:pPr>
        <w:pStyle w:val="Textoindependiente"/>
        <w:spacing w:before="10"/>
        <w:rPr>
          <w:sz w:val="21"/>
        </w:rPr>
      </w:pPr>
    </w:p>
    <w:p w14:paraId="0CA9E149" w14:textId="659968B3" w:rsidR="00190A6E" w:rsidRDefault="00560A1C" w:rsidP="00190A6E">
      <w:pPr>
        <w:pStyle w:val="Textoindependiente"/>
        <w:ind w:left="1508" w:right="1190"/>
        <w:jc w:val="both"/>
      </w:pPr>
      <w:r>
        <w:rPr>
          <w:spacing w:val="-2"/>
        </w:rPr>
        <w:t>Fortalecer</w:t>
      </w:r>
      <w:r>
        <w:rPr>
          <w:spacing w:val="-13"/>
        </w:rPr>
        <w:t xml:space="preserve"> </w:t>
      </w:r>
      <w:r>
        <w:rPr>
          <w:spacing w:val="-2"/>
        </w:rPr>
        <w:t>la</w:t>
      </w:r>
      <w:r>
        <w:rPr>
          <w:spacing w:val="-16"/>
        </w:rPr>
        <w:t xml:space="preserve"> </w:t>
      </w:r>
      <w:r>
        <w:rPr>
          <w:spacing w:val="-2"/>
        </w:rPr>
        <w:t>inspección</w:t>
      </w:r>
      <w:r>
        <w:rPr>
          <w:spacing w:val="-13"/>
        </w:rPr>
        <w:t xml:space="preserve"> </w:t>
      </w:r>
      <w:r>
        <w:rPr>
          <w:spacing w:val="-2"/>
        </w:rPr>
        <w:t>vigilancia</w:t>
      </w:r>
      <w:r>
        <w:rPr>
          <w:spacing w:val="-11"/>
        </w:rPr>
        <w:t xml:space="preserve"> </w:t>
      </w:r>
      <w:r>
        <w:rPr>
          <w:spacing w:val="-2"/>
        </w:rPr>
        <w:t>y</w:t>
      </w:r>
      <w:r>
        <w:rPr>
          <w:spacing w:val="-9"/>
        </w:rPr>
        <w:t xml:space="preserve"> </w:t>
      </w:r>
      <w:r>
        <w:rPr>
          <w:spacing w:val="-2"/>
        </w:rPr>
        <w:t>control</w:t>
      </w:r>
      <w:r>
        <w:rPr>
          <w:spacing w:val="-11"/>
        </w:rPr>
        <w:t xml:space="preserve"> </w:t>
      </w:r>
      <w:r>
        <w:rPr>
          <w:spacing w:val="-1"/>
        </w:rPr>
        <w:t>del</w:t>
      </w:r>
      <w:r>
        <w:rPr>
          <w:spacing w:val="-20"/>
        </w:rPr>
        <w:t xml:space="preserve"> </w:t>
      </w:r>
      <w:r>
        <w:rPr>
          <w:spacing w:val="-1"/>
        </w:rPr>
        <w:t>Sistema</w:t>
      </w:r>
      <w:r>
        <w:rPr>
          <w:spacing w:val="-11"/>
        </w:rPr>
        <w:t xml:space="preserve"> </w:t>
      </w:r>
      <w:r>
        <w:rPr>
          <w:spacing w:val="-1"/>
        </w:rPr>
        <w:t>del</w:t>
      </w:r>
      <w:r>
        <w:rPr>
          <w:spacing w:val="-12"/>
        </w:rPr>
        <w:t xml:space="preserve"> </w:t>
      </w:r>
      <w:r>
        <w:rPr>
          <w:spacing w:val="-1"/>
        </w:rPr>
        <w:t>Subsidio</w:t>
      </w:r>
      <w:r>
        <w:rPr>
          <w:spacing w:val="-3"/>
        </w:rPr>
        <w:t xml:space="preserve"> </w:t>
      </w:r>
      <w:r>
        <w:rPr>
          <w:spacing w:val="-1"/>
        </w:rPr>
        <w:t>Familiar</w:t>
      </w:r>
      <w:r>
        <w:rPr>
          <w:spacing w:val="-7"/>
        </w:rPr>
        <w:t xml:space="preserve"> </w:t>
      </w:r>
      <w:r>
        <w:rPr>
          <w:spacing w:val="-1"/>
        </w:rPr>
        <w:t>para</w:t>
      </w:r>
      <w:r>
        <w:rPr>
          <w:spacing w:val="-15"/>
        </w:rPr>
        <w:t xml:space="preserve"> </w:t>
      </w:r>
      <w:r>
        <w:rPr>
          <w:spacing w:val="-1"/>
        </w:rPr>
        <w:t>promover</w:t>
      </w:r>
      <w:r>
        <w:rPr>
          <w:spacing w:val="-59"/>
        </w:rPr>
        <w:t xml:space="preserve"> </w:t>
      </w:r>
      <w:r>
        <w:t>mayor cobertura y calidad de los servicios sociales,</w:t>
      </w:r>
      <w:r>
        <w:rPr>
          <w:spacing w:val="1"/>
        </w:rPr>
        <w:t xml:space="preserve"> </w:t>
      </w:r>
      <w:r>
        <w:t>con enfoque</w:t>
      </w:r>
      <w:r>
        <w:rPr>
          <w:spacing w:val="1"/>
        </w:rPr>
        <w:t xml:space="preserve"> </w:t>
      </w:r>
      <w:r>
        <w:t>diferencial,</w:t>
      </w:r>
      <w:r>
        <w:rPr>
          <w:spacing w:val="1"/>
        </w:rPr>
        <w:t xml:space="preserve"> </w:t>
      </w:r>
      <w:r>
        <w:t>territorial,</w:t>
      </w:r>
      <w:r>
        <w:rPr>
          <w:spacing w:val="1"/>
        </w:rPr>
        <w:t xml:space="preserve"> </w:t>
      </w:r>
      <w:r>
        <w:t>de</w:t>
      </w:r>
      <w:r>
        <w:rPr>
          <w:spacing w:val="1"/>
        </w:rPr>
        <w:t xml:space="preserve"> </w:t>
      </w:r>
      <w:r>
        <w:t>protección de</w:t>
      </w:r>
      <w:r>
        <w:rPr>
          <w:spacing w:val="1"/>
        </w:rPr>
        <w:t xml:space="preserve"> </w:t>
      </w:r>
      <w:r>
        <w:t>la</w:t>
      </w:r>
      <w:r>
        <w:rPr>
          <w:spacing w:val="1"/>
        </w:rPr>
        <w:t xml:space="preserve"> </w:t>
      </w:r>
      <w:r>
        <w:t>naturaleza</w:t>
      </w:r>
      <w:r>
        <w:rPr>
          <w:spacing w:val="1"/>
        </w:rPr>
        <w:t xml:space="preserve"> </w:t>
      </w:r>
      <w:r>
        <w:t>y</w:t>
      </w:r>
      <w:r>
        <w:rPr>
          <w:spacing w:val="1"/>
        </w:rPr>
        <w:t xml:space="preserve"> </w:t>
      </w:r>
      <w:r>
        <w:t>de</w:t>
      </w:r>
      <w:r>
        <w:rPr>
          <w:spacing w:val="1"/>
        </w:rPr>
        <w:t xml:space="preserve"> </w:t>
      </w:r>
      <w:r>
        <w:t>los</w:t>
      </w:r>
      <w:r>
        <w:rPr>
          <w:spacing w:val="1"/>
        </w:rPr>
        <w:t xml:space="preserve"> </w:t>
      </w:r>
      <w:r>
        <w:t>derechos</w:t>
      </w:r>
      <w:r>
        <w:rPr>
          <w:spacing w:val="1"/>
        </w:rPr>
        <w:t xml:space="preserve"> </w:t>
      </w:r>
      <w:r>
        <w:t>humanos,</w:t>
      </w:r>
      <w:r>
        <w:rPr>
          <w:spacing w:val="1"/>
        </w:rPr>
        <w:t xml:space="preserve"> </w:t>
      </w:r>
      <w:r>
        <w:t>como</w:t>
      </w:r>
      <w:r>
        <w:rPr>
          <w:spacing w:val="1"/>
        </w:rPr>
        <w:t xml:space="preserve"> </w:t>
      </w:r>
      <w:r>
        <w:t>pilares</w:t>
      </w:r>
      <w:r>
        <w:rPr>
          <w:spacing w:val="-59"/>
        </w:rPr>
        <w:t xml:space="preserve"> </w:t>
      </w:r>
      <w:r>
        <w:t>fundamentales</w:t>
      </w:r>
      <w:r>
        <w:rPr>
          <w:spacing w:val="-3"/>
        </w:rPr>
        <w:t xml:space="preserve"> </w:t>
      </w:r>
      <w:r>
        <w:t>para</w:t>
      </w:r>
      <w:r>
        <w:rPr>
          <w:spacing w:val="1"/>
        </w:rPr>
        <w:t xml:space="preserve"> </w:t>
      </w:r>
      <w:r>
        <w:t>contribuir</w:t>
      </w:r>
      <w:r>
        <w:rPr>
          <w:spacing w:val="-3"/>
        </w:rPr>
        <w:t xml:space="preserve"> </w:t>
      </w:r>
      <w:r>
        <w:t>al</w:t>
      </w:r>
      <w:r>
        <w:rPr>
          <w:spacing w:val="-4"/>
        </w:rPr>
        <w:t xml:space="preserve"> </w:t>
      </w:r>
      <w:r>
        <w:t>logro</w:t>
      </w:r>
      <w:r>
        <w:rPr>
          <w:spacing w:val="-2"/>
        </w:rPr>
        <w:t xml:space="preserve"> </w:t>
      </w:r>
      <w:r>
        <w:t>de</w:t>
      </w:r>
      <w:r>
        <w:rPr>
          <w:spacing w:val="-2"/>
        </w:rPr>
        <w:t xml:space="preserve"> </w:t>
      </w:r>
      <w:r>
        <w:t>la</w:t>
      </w:r>
      <w:r>
        <w:rPr>
          <w:spacing w:val="-4"/>
        </w:rPr>
        <w:t xml:space="preserve"> </w:t>
      </w:r>
      <w:r>
        <w:t>paz</w:t>
      </w:r>
      <w:r>
        <w:rPr>
          <w:spacing w:val="-5"/>
        </w:rPr>
        <w:t xml:space="preserve"> </w:t>
      </w:r>
      <w:r>
        <w:t>total.</w:t>
      </w:r>
    </w:p>
    <w:p w14:paraId="6C346CC2" w14:textId="77777777" w:rsidR="00190A6E" w:rsidRDefault="00190A6E" w:rsidP="00190A6E">
      <w:pPr>
        <w:pStyle w:val="Prrafodelista"/>
        <w:numPr>
          <w:ilvl w:val="0"/>
          <w:numId w:val="2"/>
        </w:numPr>
        <w:tabs>
          <w:tab w:val="left" w:pos="1508"/>
          <w:tab w:val="left" w:pos="1509"/>
        </w:tabs>
        <w:spacing w:before="101"/>
        <w:ind w:hanging="371"/>
      </w:pPr>
      <w:r w:rsidRPr="007E6B02">
        <w:rPr>
          <w:b/>
          <w:bCs/>
        </w:rPr>
        <w:t>Objetivo</w:t>
      </w:r>
      <w:r w:rsidRPr="007E6B02">
        <w:rPr>
          <w:b/>
          <w:bCs/>
          <w:spacing w:val="-15"/>
        </w:rPr>
        <w:t xml:space="preserve"> </w:t>
      </w:r>
      <w:r w:rsidRPr="007E6B02">
        <w:rPr>
          <w:b/>
          <w:bCs/>
        </w:rPr>
        <w:t>Estratégico</w:t>
      </w:r>
      <w:r w:rsidRPr="007E6B02">
        <w:rPr>
          <w:b/>
          <w:bCs/>
          <w:spacing w:val="-14"/>
        </w:rPr>
        <w:t xml:space="preserve"> </w:t>
      </w:r>
      <w:r w:rsidRPr="007E6B02">
        <w:rPr>
          <w:b/>
          <w:bCs/>
        </w:rPr>
        <w:t>2</w:t>
      </w:r>
      <w:r w:rsidRPr="007E6B02">
        <w:rPr>
          <w:b/>
          <w:bCs/>
          <w:spacing w:val="-11"/>
        </w:rPr>
        <w:t xml:space="preserve"> </w:t>
      </w:r>
      <w:r w:rsidRPr="007E6B02">
        <w:rPr>
          <w:b/>
          <w:bCs/>
        </w:rPr>
        <w:t>Social</w:t>
      </w:r>
      <w:r w:rsidRPr="007E6B02">
        <w:rPr>
          <w:b/>
          <w:bCs/>
          <w:spacing w:val="-12"/>
        </w:rPr>
        <w:t xml:space="preserve"> </w:t>
      </w:r>
      <w:r w:rsidRPr="007E6B02">
        <w:rPr>
          <w:b/>
          <w:bCs/>
        </w:rPr>
        <w:t>(OE2</w:t>
      </w:r>
      <w:r>
        <w:t>):</w:t>
      </w:r>
    </w:p>
    <w:p w14:paraId="323D3F82" w14:textId="77777777" w:rsidR="00190A6E" w:rsidRDefault="00190A6E" w:rsidP="00190A6E">
      <w:pPr>
        <w:pStyle w:val="Textoindependiente"/>
        <w:spacing w:before="2"/>
        <w:rPr>
          <w:sz w:val="23"/>
        </w:rPr>
      </w:pPr>
    </w:p>
    <w:p w14:paraId="72BA252E" w14:textId="77777777" w:rsidR="00190A6E" w:rsidRDefault="00190A6E" w:rsidP="00190A6E">
      <w:pPr>
        <w:pStyle w:val="Textoindependiente"/>
        <w:ind w:left="1446" w:right="1186"/>
        <w:jc w:val="both"/>
      </w:pPr>
      <w:r>
        <w:t>Promover la universalización de los beneficios del sistema del Subsidio Familiar, mediante</w:t>
      </w:r>
      <w:r>
        <w:rPr>
          <w:spacing w:val="-59"/>
        </w:rPr>
        <w:t xml:space="preserve"> </w:t>
      </w:r>
      <w:r>
        <w:t>acciones solidarias y participativas de ajuste normativo, así como de gestión de recursos</w:t>
      </w:r>
      <w:r>
        <w:rPr>
          <w:spacing w:val="1"/>
        </w:rPr>
        <w:t xml:space="preserve"> </w:t>
      </w:r>
      <w:r>
        <w:rPr>
          <w:spacing w:val="-2"/>
        </w:rPr>
        <w:t>públicos</w:t>
      </w:r>
      <w:r>
        <w:rPr>
          <w:spacing w:val="-9"/>
        </w:rPr>
        <w:t xml:space="preserve"> </w:t>
      </w:r>
      <w:r>
        <w:rPr>
          <w:spacing w:val="-1"/>
        </w:rPr>
        <w:t>y</w:t>
      </w:r>
      <w:r>
        <w:rPr>
          <w:spacing w:val="-6"/>
        </w:rPr>
        <w:t xml:space="preserve"> </w:t>
      </w:r>
      <w:r>
        <w:rPr>
          <w:spacing w:val="-1"/>
        </w:rPr>
        <w:t>privados</w:t>
      </w:r>
      <w:r>
        <w:rPr>
          <w:spacing w:val="-9"/>
        </w:rPr>
        <w:t xml:space="preserve"> </w:t>
      </w:r>
      <w:r>
        <w:rPr>
          <w:spacing w:val="-1"/>
        </w:rPr>
        <w:t>que</w:t>
      </w:r>
      <w:r>
        <w:rPr>
          <w:spacing w:val="-21"/>
        </w:rPr>
        <w:t xml:space="preserve"> </w:t>
      </w:r>
      <w:r>
        <w:rPr>
          <w:spacing w:val="-1"/>
        </w:rPr>
        <w:t>facilite</w:t>
      </w:r>
      <w:r>
        <w:rPr>
          <w:spacing w:val="-7"/>
        </w:rPr>
        <w:t xml:space="preserve"> </w:t>
      </w:r>
      <w:r>
        <w:rPr>
          <w:spacing w:val="-1"/>
        </w:rPr>
        <w:t>el</w:t>
      </w:r>
      <w:r>
        <w:rPr>
          <w:spacing w:val="-12"/>
        </w:rPr>
        <w:t xml:space="preserve"> </w:t>
      </w:r>
      <w:r>
        <w:rPr>
          <w:spacing w:val="-1"/>
        </w:rPr>
        <w:t>acceso</w:t>
      </w:r>
      <w:r>
        <w:rPr>
          <w:spacing w:val="3"/>
        </w:rPr>
        <w:t xml:space="preserve"> </w:t>
      </w:r>
      <w:r>
        <w:rPr>
          <w:spacing w:val="-1"/>
        </w:rPr>
        <w:t>y</w:t>
      </w:r>
      <w:r>
        <w:rPr>
          <w:spacing w:val="-16"/>
        </w:rPr>
        <w:t xml:space="preserve"> </w:t>
      </w:r>
      <w:r>
        <w:rPr>
          <w:spacing w:val="-1"/>
        </w:rPr>
        <w:t>amplíe</w:t>
      </w:r>
      <w:r>
        <w:rPr>
          <w:spacing w:val="-9"/>
        </w:rPr>
        <w:t xml:space="preserve"> </w:t>
      </w:r>
      <w:r>
        <w:rPr>
          <w:spacing w:val="-1"/>
        </w:rPr>
        <w:t>el</w:t>
      </w:r>
      <w:r>
        <w:t xml:space="preserve"> </w:t>
      </w:r>
      <w:r>
        <w:rPr>
          <w:spacing w:val="-1"/>
        </w:rPr>
        <w:t>impacto</w:t>
      </w:r>
      <w:r>
        <w:rPr>
          <w:spacing w:val="2"/>
        </w:rPr>
        <w:t xml:space="preserve"> </w:t>
      </w:r>
      <w:r>
        <w:rPr>
          <w:spacing w:val="-1"/>
        </w:rPr>
        <w:t>a</w:t>
      </w:r>
      <w:r>
        <w:rPr>
          <w:spacing w:val="-2"/>
        </w:rPr>
        <w:t xml:space="preserve"> </w:t>
      </w:r>
      <w:r>
        <w:rPr>
          <w:spacing w:val="-1"/>
        </w:rPr>
        <w:t>la</w:t>
      </w:r>
      <w:r>
        <w:rPr>
          <w:spacing w:val="-2"/>
        </w:rPr>
        <w:t xml:space="preserve"> </w:t>
      </w:r>
      <w:r>
        <w:rPr>
          <w:spacing w:val="-1"/>
        </w:rPr>
        <w:t>población</w:t>
      </w:r>
      <w:r>
        <w:rPr>
          <w:spacing w:val="3"/>
        </w:rPr>
        <w:t xml:space="preserve"> </w:t>
      </w:r>
      <w:r>
        <w:rPr>
          <w:spacing w:val="-1"/>
        </w:rPr>
        <w:t>más</w:t>
      </w:r>
      <w:r>
        <w:rPr>
          <w:spacing w:val="4"/>
        </w:rPr>
        <w:t xml:space="preserve"> </w:t>
      </w:r>
      <w:r>
        <w:rPr>
          <w:spacing w:val="-1"/>
        </w:rPr>
        <w:t>vulnerable,</w:t>
      </w:r>
      <w:r>
        <w:rPr>
          <w:spacing w:val="-59"/>
        </w:rPr>
        <w:t xml:space="preserve"> </w:t>
      </w:r>
      <w:r>
        <w:t>con</w:t>
      </w:r>
      <w:r>
        <w:rPr>
          <w:spacing w:val="-12"/>
        </w:rPr>
        <w:t xml:space="preserve"> </w:t>
      </w:r>
      <w:r>
        <w:t>énfasis</w:t>
      </w:r>
      <w:r>
        <w:rPr>
          <w:spacing w:val="-8"/>
        </w:rPr>
        <w:t xml:space="preserve"> </w:t>
      </w:r>
      <w:r>
        <w:t>en</w:t>
      </w:r>
      <w:r>
        <w:rPr>
          <w:spacing w:val="-10"/>
        </w:rPr>
        <w:t xml:space="preserve"> </w:t>
      </w:r>
      <w:r>
        <w:t>los</w:t>
      </w:r>
      <w:r>
        <w:rPr>
          <w:spacing w:val="-9"/>
        </w:rPr>
        <w:t xml:space="preserve"> </w:t>
      </w:r>
      <w:r>
        <w:t>habitantes</w:t>
      </w:r>
      <w:r>
        <w:rPr>
          <w:spacing w:val="-12"/>
        </w:rPr>
        <w:t xml:space="preserve"> </w:t>
      </w:r>
      <w:r>
        <w:t>de</w:t>
      </w:r>
      <w:r>
        <w:rPr>
          <w:spacing w:val="-8"/>
        </w:rPr>
        <w:t xml:space="preserve"> </w:t>
      </w:r>
      <w:r>
        <w:t>la</w:t>
      </w:r>
      <w:r>
        <w:rPr>
          <w:spacing w:val="-9"/>
        </w:rPr>
        <w:t xml:space="preserve"> </w:t>
      </w:r>
      <w:r>
        <w:t>ruralidad,</w:t>
      </w:r>
      <w:r>
        <w:rPr>
          <w:spacing w:val="-2"/>
        </w:rPr>
        <w:t xml:space="preserve"> </w:t>
      </w:r>
      <w:r>
        <w:t>los</w:t>
      </w:r>
      <w:r>
        <w:rPr>
          <w:spacing w:val="-9"/>
        </w:rPr>
        <w:t xml:space="preserve"> </w:t>
      </w:r>
      <w:r>
        <w:t>adultos</w:t>
      </w:r>
      <w:r>
        <w:rPr>
          <w:spacing w:val="-3"/>
        </w:rPr>
        <w:t xml:space="preserve"> </w:t>
      </w:r>
      <w:r>
        <w:t>mayores,</w:t>
      </w:r>
      <w:r>
        <w:rPr>
          <w:spacing w:val="-6"/>
        </w:rPr>
        <w:t xml:space="preserve"> </w:t>
      </w:r>
      <w:r>
        <w:t>las</w:t>
      </w:r>
      <w:r>
        <w:rPr>
          <w:spacing w:val="1"/>
        </w:rPr>
        <w:t xml:space="preserve"> </w:t>
      </w:r>
      <w:r>
        <w:t>mujeres</w:t>
      </w:r>
      <w:r>
        <w:rPr>
          <w:spacing w:val="-5"/>
        </w:rPr>
        <w:t xml:space="preserve"> </w:t>
      </w:r>
      <w:r>
        <w:t>y</w:t>
      </w:r>
      <w:r>
        <w:rPr>
          <w:spacing w:val="-11"/>
        </w:rPr>
        <w:t xml:space="preserve"> </w:t>
      </w:r>
      <w:r>
        <w:t>la</w:t>
      </w:r>
      <w:r>
        <w:rPr>
          <w:spacing w:val="-10"/>
        </w:rPr>
        <w:t xml:space="preserve"> </w:t>
      </w:r>
      <w:r>
        <w:t>niñez</w:t>
      </w:r>
      <w:r>
        <w:rPr>
          <w:spacing w:val="-6"/>
        </w:rPr>
        <w:t xml:space="preserve"> </w:t>
      </w:r>
      <w:r>
        <w:t>de</w:t>
      </w:r>
      <w:r>
        <w:rPr>
          <w:spacing w:val="-59"/>
        </w:rPr>
        <w:t xml:space="preserve"> </w:t>
      </w:r>
      <w:r>
        <w:t>Colombia.</w:t>
      </w:r>
    </w:p>
    <w:p w14:paraId="6A31566F" w14:textId="77777777" w:rsidR="00190A6E" w:rsidRPr="007E6B02" w:rsidRDefault="00190A6E" w:rsidP="00190A6E">
      <w:pPr>
        <w:pStyle w:val="Prrafodelista"/>
        <w:numPr>
          <w:ilvl w:val="0"/>
          <w:numId w:val="2"/>
        </w:numPr>
        <w:tabs>
          <w:tab w:val="left" w:pos="1508"/>
          <w:tab w:val="left" w:pos="1509"/>
        </w:tabs>
        <w:spacing w:before="175"/>
        <w:ind w:hanging="371"/>
        <w:rPr>
          <w:b/>
          <w:bCs/>
        </w:rPr>
      </w:pPr>
      <w:r w:rsidRPr="007E6B02">
        <w:rPr>
          <w:b/>
          <w:bCs/>
          <w:spacing w:val="-1"/>
        </w:rPr>
        <w:t>Objetivo</w:t>
      </w:r>
      <w:r w:rsidRPr="007E6B02">
        <w:rPr>
          <w:b/>
          <w:bCs/>
          <w:spacing w:val="-15"/>
        </w:rPr>
        <w:t xml:space="preserve"> </w:t>
      </w:r>
      <w:r w:rsidRPr="007E6B02">
        <w:rPr>
          <w:b/>
          <w:bCs/>
          <w:spacing w:val="-1"/>
        </w:rPr>
        <w:t>Estratégico</w:t>
      </w:r>
      <w:r w:rsidRPr="007E6B02">
        <w:rPr>
          <w:b/>
          <w:bCs/>
          <w:spacing w:val="-14"/>
        </w:rPr>
        <w:t xml:space="preserve"> </w:t>
      </w:r>
      <w:r w:rsidRPr="007E6B02">
        <w:rPr>
          <w:b/>
          <w:bCs/>
        </w:rPr>
        <w:t>3</w:t>
      </w:r>
      <w:r w:rsidRPr="007E6B02">
        <w:rPr>
          <w:b/>
          <w:bCs/>
          <w:spacing w:val="-7"/>
        </w:rPr>
        <w:t xml:space="preserve"> </w:t>
      </w:r>
      <w:r w:rsidRPr="007E6B02">
        <w:rPr>
          <w:b/>
          <w:bCs/>
        </w:rPr>
        <w:t>Tecnológico</w:t>
      </w:r>
      <w:r w:rsidRPr="007E6B02">
        <w:rPr>
          <w:b/>
          <w:bCs/>
          <w:spacing w:val="-11"/>
        </w:rPr>
        <w:t xml:space="preserve"> </w:t>
      </w:r>
      <w:r w:rsidRPr="007E6B02">
        <w:rPr>
          <w:b/>
          <w:bCs/>
        </w:rPr>
        <w:t>(OE3):</w:t>
      </w:r>
    </w:p>
    <w:p w14:paraId="01CDE2EE" w14:textId="77777777" w:rsidR="00190A6E" w:rsidRDefault="00190A6E" w:rsidP="00190A6E">
      <w:pPr>
        <w:pStyle w:val="Textoindependiente"/>
        <w:spacing w:before="165"/>
        <w:ind w:left="1446" w:right="1192"/>
        <w:jc w:val="both"/>
      </w:pPr>
      <w:r>
        <w:t>Establecer un gobierno de datos que permita ejercer las actividades de IVC, mediante la</w:t>
      </w:r>
      <w:r>
        <w:rPr>
          <w:spacing w:val="1"/>
        </w:rPr>
        <w:t xml:space="preserve"> </w:t>
      </w:r>
      <w:r>
        <w:rPr>
          <w:spacing w:val="-1"/>
        </w:rPr>
        <w:t>actualización</w:t>
      </w:r>
      <w:r>
        <w:rPr>
          <w:spacing w:val="-15"/>
        </w:rPr>
        <w:t xml:space="preserve"> </w:t>
      </w:r>
      <w:r>
        <w:rPr>
          <w:spacing w:val="-1"/>
        </w:rPr>
        <w:t>de</w:t>
      </w:r>
      <w:r>
        <w:rPr>
          <w:spacing w:val="1"/>
        </w:rPr>
        <w:t xml:space="preserve"> </w:t>
      </w:r>
      <w:r>
        <w:rPr>
          <w:spacing w:val="-1"/>
        </w:rPr>
        <w:t>los</w:t>
      </w:r>
      <w:r>
        <w:rPr>
          <w:spacing w:val="-9"/>
        </w:rPr>
        <w:t xml:space="preserve"> </w:t>
      </w:r>
      <w:r>
        <w:rPr>
          <w:spacing w:val="-1"/>
        </w:rPr>
        <w:t>procesos internos,</w:t>
      </w:r>
      <w:r>
        <w:rPr>
          <w:spacing w:val="-2"/>
        </w:rPr>
        <w:t xml:space="preserve"> </w:t>
      </w:r>
      <w:r>
        <w:t>garantizando</w:t>
      </w:r>
      <w:r>
        <w:rPr>
          <w:spacing w:val="3"/>
        </w:rPr>
        <w:t xml:space="preserve"> </w:t>
      </w:r>
      <w:r>
        <w:t>la modernización,</w:t>
      </w:r>
      <w:r>
        <w:rPr>
          <w:spacing w:val="-12"/>
        </w:rPr>
        <w:t xml:space="preserve"> </w:t>
      </w:r>
      <w:r>
        <w:t>fortalecimiento,</w:t>
      </w:r>
      <w:r>
        <w:rPr>
          <w:spacing w:val="-4"/>
        </w:rPr>
        <w:t xml:space="preserve"> </w:t>
      </w:r>
      <w:r>
        <w:t>uso</w:t>
      </w:r>
      <w:r>
        <w:rPr>
          <w:spacing w:val="-59"/>
        </w:rPr>
        <w:t xml:space="preserve"> </w:t>
      </w:r>
      <w:r>
        <w:t>y apropiación de los sistemas de información, evaluando la integración de tendencias</w:t>
      </w:r>
      <w:r>
        <w:rPr>
          <w:spacing w:val="1"/>
        </w:rPr>
        <w:t xml:space="preserve"> </w:t>
      </w:r>
      <w:r>
        <w:t>tecnológicas</w:t>
      </w:r>
      <w:r>
        <w:rPr>
          <w:spacing w:val="-10"/>
        </w:rPr>
        <w:t xml:space="preserve"> </w:t>
      </w:r>
      <w:r>
        <w:t>de</w:t>
      </w:r>
      <w:r>
        <w:rPr>
          <w:spacing w:val="-2"/>
        </w:rPr>
        <w:t xml:space="preserve"> </w:t>
      </w:r>
      <w:r>
        <w:t>manera</w:t>
      </w:r>
      <w:r>
        <w:rPr>
          <w:spacing w:val="-8"/>
        </w:rPr>
        <w:t xml:space="preserve"> </w:t>
      </w:r>
      <w:r>
        <w:t>eficiente</w:t>
      </w:r>
      <w:r>
        <w:rPr>
          <w:spacing w:val="8"/>
        </w:rPr>
        <w:t xml:space="preserve"> </w:t>
      </w:r>
      <w:r>
        <w:t>y</w:t>
      </w:r>
      <w:r>
        <w:rPr>
          <w:spacing w:val="-11"/>
        </w:rPr>
        <w:t xml:space="preserve"> </w:t>
      </w:r>
      <w:r>
        <w:t>eficaz.</w:t>
      </w:r>
    </w:p>
    <w:p w14:paraId="52876893" w14:textId="77777777" w:rsidR="00190A6E" w:rsidRDefault="00190A6E" w:rsidP="00190A6E">
      <w:pPr>
        <w:pStyle w:val="Textoindependiente"/>
        <w:spacing w:before="6"/>
        <w:rPr>
          <w:sz w:val="24"/>
        </w:rPr>
      </w:pPr>
    </w:p>
    <w:p w14:paraId="2FC3BE60" w14:textId="77777777" w:rsidR="00190A6E" w:rsidRPr="007E6B02" w:rsidRDefault="00190A6E" w:rsidP="00190A6E">
      <w:pPr>
        <w:pStyle w:val="Prrafodelista"/>
        <w:numPr>
          <w:ilvl w:val="0"/>
          <w:numId w:val="2"/>
        </w:numPr>
        <w:tabs>
          <w:tab w:val="left" w:pos="1508"/>
          <w:tab w:val="left" w:pos="1509"/>
        </w:tabs>
        <w:ind w:hanging="371"/>
        <w:rPr>
          <w:b/>
          <w:bCs/>
        </w:rPr>
      </w:pPr>
      <w:r w:rsidRPr="007E6B02">
        <w:rPr>
          <w:b/>
          <w:bCs/>
          <w:spacing w:val="-1"/>
        </w:rPr>
        <w:t>Objetivo</w:t>
      </w:r>
      <w:r w:rsidRPr="007E6B02">
        <w:rPr>
          <w:b/>
          <w:bCs/>
          <w:spacing w:val="-13"/>
        </w:rPr>
        <w:t xml:space="preserve"> </w:t>
      </w:r>
      <w:r w:rsidRPr="007E6B02">
        <w:rPr>
          <w:b/>
          <w:bCs/>
          <w:spacing w:val="-1"/>
        </w:rPr>
        <w:t>Estratégico</w:t>
      </w:r>
      <w:r w:rsidRPr="007E6B02">
        <w:rPr>
          <w:b/>
          <w:bCs/>
          <w:spacing w:val="-12"/>
        </w:rPr>
        <w:t xml:space="preserve"> </w:t>
      </w:r>
      <w:r w:rsidRPr="007E6B02">
        <w:rPr>
          <w:b/>
          <w:bCs/>
          <w:spacing w:val="-1"/>
        </w:rPr>
        <w:t>4</w:t>
      </w:r>
      <w:r w:rsidRPr="007E6B02">
        <w:rPr>
          <w:b/>
          <w:bCs/>
          <w:spacing w:val="-7"/>
        </w:rPr>
        <w:t xml:space="preserve"> </w:t>
      </w:r>
      <w:r w:rsidRPr="007E6B02">
        <w:rPr>
          <w:b/>
          <w:bCs/>
          <w:spacing w:val="-1"/>
        </w:rPr>
        <w:t>Estratégico</w:t>
      </w:r>
      <w:r w:rsidRPr="007E6B02">
        <w:rPr>
          <w:b/>
          <w:bCs/>
          <w:spacing w:val="-9"/>
        </w:rPr>
        <w:t xml:space="preserve"> </w:t>
      </w:r>
      <w:r w:rsidRPr="007E6B02">
        <w:rPr>
          <w:b/>
          <w:bCs/>
        </w:rPr>
        <w:t>(OE4):</w:t>
      </w:r>
    </w:p>
    <w:p w14:paraId="036B33BB" w14:textId="77777777" w:rsidR="00190A6E" w:rsidRDefault="00190A6E" w:rsidP="00190A6E">
      <w:pPr>
        <w:pStyle w:val="Textoindependiente"/>
        <w:spacing w:before="165"/>
        <w:ind w:left="1446" w:right="1190"/>
        <w:jc w:val="both"/>
      </w:pPr>
      <w:r>
        <w:t>Modernizar los procesos de la Entidad, por medio de la implementación de tecnologías la</w:t>
      </w:r>
      <w:r>
        <w:rPr>
          <w:spacing w:val="1"/>
        </w:rPr>
        <w:t xml:space="preserve"> </w:t>
      </w:r>
      <w:r>
        <w:t>información, que permitan el desarrollo de la gestión del conocimiento y la innovación,</w:t>
      </w:r>
      <w:r>
        <w:rPr>
          <w:spacing w:val="1"/>
        </w:rPr>
        <w:t xml:space="preserve"> </w:t>
      </w:r>
      <w:r>
        <w:t>fortaleciendo el talento humano para que el sistema del subsidio familiar cumpla con los</w:t>
      </w:r>
      <w:r>
        <w:rPr>
          <w:spacing w:val="1"/>
        </w:rPr>
        <w:t xml:space="preserve"> </w:t>
      </w:r>
      <w:r>
        <w:t>estándares</w:t>
      </w:r>
      <w:r>
        <w:rPr>
          <w:spacing w:val="1"/>
        </w:rPr>
        <w:t xml:space="preserve"> </w:t>
      </w:r>
      <w:r>
        <w:t>de</w:t>
      </w:r>
      <w:r>
        <w:rPr>
          <w:spacing w:val="1"/>
        </w:rPr>
        <w:t xml:space="preserve"> </w:t>
      </w:r>
      <w:r>
        <w:t>calidad</w:t>
      </w:r>
      <w:r>
        <w:rPr>
          <w:spacing w:val="1"/>
        </w:rPr>
        <w:t xml:space="preserve"> </w:t>
      </w:r>
      <w:r>
        <w:t>establecido,</w:t>
      </w:r>
      <w:r>
        <w:rPr>
          <w:spacing w:val="1"/>
        </w:rPr>
        <w:t xml:space="preserve"> </w:t>
      </w:r>
      <w:r>
        <w:t>para</w:t>
      </w:r>
      <w:r>
        <w:rPr>
          <w:spacing w:val="1"/>
        </w:rPr>
        <w:t xml:space="preserve"> </w:t>
      </w:r>
      <w:r>
        <w:t>lograr</w:t>
      </w:r>
      <w:r>
        <w:rPr>
          <w:spacing w:val="1"/>
        </w:rPr>
        <w:t xml:space="preserve"> </w:t>
      </w:r>
      <w:r>
        <w:t>un</w:t>
      </w:r>
      <w:r>
        <w:rPr>
          <w:spacing w:val="1"/>
        </w:rPr>
        <w:t xml:space="preserve"> </w:t>
      </w:r>
      <w:r>
        <w:t>impacto</w:t>
      </w:r>
      <w:r>
        <w:rPr>
          <w:spacing w:val="1"/>
        </w:rPr>
        <w:t xml:space="preserve"> </w:t>
      </w:r>
      <w:r>
        <w:t>social</w:t>
      </w:r>
      <w:r>
        <w:rPr>
          <w:spacing w:val="1"/>
        </w:rPr>
        <w:t xml:space="preserve"> </w:t>
      </w:r>
      <w:r>
        <w:t>en</w:t>
      </w:r>
      <w:r>
        <w:rPr>
          <w:spacing w:val="1"/>
        </w:rPr>
        <w:t xml:space="preserve"> </w:t>
      </w:r>
      <w:r>
        <w:t>los</w:t>
      </w:r>
      <w:r>
        <w:rPr>
          <w:spacing w:val="1"/>
        </w:rPr>
        <w:t xml:space="preserve"> </w:t>
      </w:r>
      <w:r>
        <w:t>hogares</w:t>
      </w:r>
      <w:r>
        <w:rPr>
          <w:spacing w:val="1"/>
        </w:rPr>
        <w:t xml:space="preserve"> </w:t>
      </w:r>
      <w:r>
        <w:t>colombianos.</w:t>
      </w:r>
    </w:p>
    <w:p w14:paraId="1EC877AD" w14:textId="36D6EEBE" w:rsidR="00190A6E" w:rsidRDefault="00190A6E" w:rsidP="002F55E0">
      <w:pPr>
        <w:pStyle w:val="Textoindependiente"/>
        <w:ind w:left="1508" w:right="1190"/>
        <w:jc w:val="both"/>
        <w:sectPr w:rsidR="00190A6E">
          <w:pgSz w:w="12240" w:h="15840"/>
          <w:pgMar w:top="1320" w:right="380" w:bottom="2220" w:left="400" w:header="509" w:footer="2035" w:gutter="0"/>
          <w:cols w:space="720"/>
        </w:sectPr>
      </w:pPr>
    </w:p>
    <w:p w14:paraId="787AB0AA" w14:textId="77777777" w:rsidR="0047210A" w:rsidRDefault="0047210A">
      <w:pPr>
        <w:pStyle w:val="Textoindependiente"/>
        <w:spacing w:before="9"/>
        <w:rPr>
          <w:sz w:val="15"/>
        </w:rPr>
      </w:pPr>
    </w:p>
    <w:p w14:paraId="65315943" w14:textId="459ED2B7" w:rsidR="00C53517" w:rsidRDefault="00AF639A" w:rsidP="00C53517">
      <w:pPr>
        <w:pStyle w:val="Ttulo1"/>
        <w:spacing w:before="177"/>
        <w:jc w:val="left"/>
      </w:pPr>
      <w:bookmarkStart w:id="103" w:name="_Toc144213511"/>
      <w:r>
        <w:rPr>
          <w:color w:val="4F81B9"/>
        </w:rPr>
        <w:t xml:space="preserve">4.3 </w:t>
      </w:r>
      <w:r w:rsidR="00C53517">
        <w:rPr>
          <w:color w:val="4F81B9"/>
        </w:rPr>
        <w:t>Estrategias</w:t>
      </w:r>
      <w:bookmarkEnd w:id="103"/>
    </w:p>
    <w:p w14:paraId="313A5833" w14:textId="77777777" w:rsidR="00C53517" w:rsidRDefault="00C53517" w:rsidP="00C53517">
      <w:pPr>
        <w:pStyle w:val="Textoindependiente"/>
        <w:spacing w:before="176" w:line="237" w:lineRule="auto"/>
        <w:ind w:left="1446" w:right="1197"/>
        <w:jc w:val="both"/>
      </w:pPr>
      <w:r>
        <w:t>Con base en el análisis del Plan Nacional de Desarrollo, lineamientos de Ministerio de</w:t>
      </w:r>
      <w:r>
        <w:rPr>
          <w:spacing w:val="1"/>
        </w:rPr>
        <w:t xml:space="preserve"> </w:t>
      </w:r>
      <w:r>
        <w:t>Trabajo</w:t>
      </w:r>
      <w:r>
        <w:rPr>
          <w:spacing w:val="-8"/>
        </w:rPr>
        <w:t xml:space="preserve"> </w:t>
      </w:r>
      <w:r>
        <w:t>y</w:t>
      </w:r>
      <w:r>
        <w:rPr>
          <w:spacing w:val="-7"/>
        </w:rPr>
        <w:t xml:space="preserve"> </w:t>
      </w:r>
      <w:r>
        <w:t>con</w:t>
      </w:r>
      <w:r>
        <w:rPr>
          <w:spacing w:val="-8"/>
        </w:rPr>
        <w:t xml:space="preserve"> </w:t>
      </w:r>
      <w:r>
        <w:t>el</w:t>
      </w:r>
      <w:r>
        <w:rPr>
          <w:spacing w:val="-13"/>
        </w:rPr>
        <w:t xml:space="preserve"> </w:t>
      </w:r>
      <w:r>
        <w:t>fin</w:t>
      </w:r>
      <w:r>
        <w:rPr>
          <w:spacing w:val="-8"/>
        </w:rPr>
        <w:t xml:space="preserve"> </w:t>
      </w:r>
      <w:r>
        <w:t>de</w:t>
      </w:r>
      <w:r>
        <w:rPr>
          <w:spacing w:val="-10"/>
        </w:rPr>
        <w:t xml:space="preserve"> </w:t>
      </w:r>
      <w:r>
        <w:t>cumplir</w:t>
      </w:r>
      <w:r>
        <w:rPr>
          <w:spacing w:val="-1"/>
        </w:rPr>
        <w:t xml:space="preserve"> </w:t>
      </w:r>
      <w:r>
        <w:t>los</w:t>
      </w:r>
      <w:r>
        <w:rPr>
          <w:spacing w:val="-10"/>
        </w:rPr>
        <w:t xml:space="preserve"> </w:t>
      </w:r>
      <w:r>
        <w:t>objetivos</w:t>
      </w:r>
      <w:r>
        <w:rPr>
          <w:spacing w:val="-5"/>
        </w:rPr>
        <w:t xml:space="preserve"> </w:t>
      </w:r>
      <w:r>
        <w:t>estratégicos,</w:t>
      </w:r>
      <w:r>
        <w:rPr>
          <w:spacing w:val="-6"/>
        </w:rPr>
        <w:t xml:space="preserve"> </w:t>
      </w:r>
      <w:r>
        <w:t>fueron</w:t>
      </w:r>
      <w:r>
        <w:rPr>
          <w:spacing w:val="-8"/>
        </w:rPr>
        <w:t xml:space="preserve"> </w:t>
      </w:r>
      <w:r>
        <w:t>definidas</w:t>
      </w:r>
      <w:r>
        <w:rPr>
          <w:spacing w:val="-7"/>
        </w:rPr>
        <w:t xml:space="preserve"> </w:t>
      </w:r>
      <w:r>
        <w:t>las</w:t>
      </w:r>
      <w:r>
        <w:rPr>
          <w:spacing w:val="-5"/>
        </w:rPr>
        <w:t xml:space="preserve"> </w:t>
      </w:r>
      <w:r>
        <w:t>estrategias:</w:t>
      </w:r>
    </w:p>
    <w:p w14:paraId="265675D8" w14:textId="77777777" w:rsidR="00C53517" w:rsidRDefault="00C53517" w:rsidP="00C53517">
      <w:pPr>
        <w:pStyle w:val="Textoindependiente"/>
        <w:spacing w:before="10"/>
        <w:rPr>
          <w:sz w:val="27"/>
        </w:rPr>
      </w:pPr>
    </w:p>
    <w:p w14:paraId="5DF3A6B9" w14:textId="77777777" w:rsidR="00C53517" w:rsidRPr="007E6B02" w:rsidRDefault="00C53517" w:rsidP="00C53517">
      <w:pPr>
        <w:pStyle w:val="Prrafodelista"/>
        <w:numPr>
          <w:ilvl w:val="0"/>
          <w:numId w:val="2"/>
        </w:numPr>
        <w:tabs>
          <w:tab w:val="left" w:pos="1508"/>
          <w:tab w:val="left" w:pos="1509"/>
        </w:tabs>
        <w:ind w:hanging="371"/>
        <w:rPr>
          <w:b/>
          <w:bCs/>
        </w:rPr>
      </w:pPr>
      <w:r w:rsidRPr="007E6B02">
        <w:rPr>
          <w:b/>
          <w:bCs/>
          <w:spacing w:val="-1"/>
        </w:rPr>
        <w:t>Estrategia</w:t>
      </w:r>
      <w:r w:rsidRPr="007E6B02">
        <w:rPr>
          <w:b/>
          <w:bCs/>
          <w:spacing w:val="-8"/>
        </w:rPr>
        <w:t xml:space="preserve"> </w:t>
      </w:r>
      <w:r w:rsidRPr="007E6B02">
        <w:rPr>
          <w:b/>
          <w:bCs/>
        </w:rPr>
        <w:t>1</w:t>
      </w:r>
      <w:r w:rsidRPr="007E6B02">
        <w:rPr>
          <w:b/>
          <w:bCs/>
          <w:spacing w:val="-13"/>
        </w:rPr>
        <w:t xml:space="preserve"> </w:t>
      </w:r>
      <w:r w:rsidRPr="007E6B02">
        <w:rPr>
          <w:b/>
          <w:bCs/>
        </w:rPr>
        <w:t>IVC(E1):</w:t>
      </w:r>
    </w:p>
    <w:p w14:paraId="02BACA05" w14:textId="4C9F4C60" w:rsidR="00C53517" w:rsidRPr="00601B90" w:rsidRDefault="00C53517" w:rsidP="00601B90">
      <w:pPr>
        <w:pStyle w:val="Textoindependiente"/>
        <w:spacing w:before="172" w:line="237" w:lineRule="auto"/>
        <w:ind w:left="1446" w:right="1206"/>
        <w:jc w:val="both"/>
      </w:pPr>
      <w:r>
        <w:t>Implementar un sistema de alertas que permita detectar riesgos de infracción basado en</w:t>
      </w:r>
      <w:r>
        <w:rPr>
          <w:spacing w:val="1"/>
        </w:rPr>
        <w:t xml:space="preserve"> </w:t>
      </w:r>
      <w:r>
        <w:t>un</w:t>
      </w:r>
      <w:r>
        <w:rPr>
          <w:spacing w:val="-4"/>
        </w:rPr>
        <w:t xml:space="preserve"> </w:t>
      </w:r>
      <w:r>
        <w:t>modelo</w:t>
      </w:r>
      <w:r>
        <w:rPr>
          <w:spacing w:val="-6"/>
        </w:rPr>
        <w:t xml:space="preserve"> </w:t>
      </w:r>
      <w:r>
        <w:t>de</w:t>
      </w:r>
      <w:r>
        <w:rPr>
          <w:spacing w:val="-5"/>
        </w:rPr>
        <w:t xml:space="preserve"> </w:t>
      </w:r>
      <w:r>
        <w:t>IVC</w:t>
      </w:r>
      <w:r>
        <w:rPr>
          <w:spacing w:val="-4"/>
        </w:rPr>
        <w:t xml:space="preserve"> </w:t>
      </w:r>
      <w:r>
        <w:t>preventivo,</w:t>
      </w:r>
      <w:r>
        <w:rPr>
          <w:spacing w:val="-2"/>
        </w:rPr>
        <w:t xml:space="preserve"> </w:t>
      </w:r>
      <w:r>
        <w:t>simultaneo</w:t>
      </w:r>
      <w:r>
        <w:rPr>
          <w:spacing w:val="-6"/>
        </w:rPr>
        <w:t xml:space="preserve"> </w:t>
      </w:r>
      <w:r>
        <w:t>y</w:t>
      </w:r>
      <w:r>
        <w:rPr>
          <w:spacing w:val="-4"/>
        </w:rPr>
        <w:t xml:space="preserve"> </w:t>
      </w:r>
      <w:r>
        <w:t>posterior,</w:t>
      </w:r>
      <w:r>
        <w:rPr>
          <w:spacing w:val="-3"/>
        </w:rPr>
        <w:t xml:space="preserve"> </w:t>
      </w:r>
      <w:r>
        <w:t>a</w:t>
      </w:r>
      <w:r>
        <w:rPr>
          <w:spacing w:val="-4"/>
        </w:rPr>
        <w:t xml:space="preserve"> </w:t>
      </w:r>
      <w:r>
        <w:t>partir</w:t>
      </w:r>
      <w:r>
        <w:rPr>
          <w:spacing w:val="-5"/>
        </w:rPr>
        <w:t xml:space="preserve"> </w:t>
      </w:r>
      <w:r>
        <w:t>de</w:t>
      </w:r>
      <w:r>
        <w:rPr>
          <w:spacing w:val="-5"/>
        </w:rPr>
        <w:t xml:space="preserve"> </w:t>
      </w:r>
      <w:r>
        <w:t>la</w:t>
      </w:r>
      <w:r>
        <w:rPr>
          <w:spacing w:val="-4"/>
        </w:rPr>
        <w:t xml:space="preserve"> </w:t>
      </w:r>
      <w:r>
        <w:t>cualificación</w:t>
      </w:r>
      <w:r>
        <w:rPr>
          <w:spacing w:val="-2"/>
        </w:rPr>
        <w:t xml:space="preserve"> </w:t>
      </w:r>
      <w:r>
        <w:t>del</w:t>
      </w:r>
      <w:r>
        <w:rPr>
          <w:spacing w:val="-5"/>
        </w:rPr>
        <w:t xml:space="preserve"> </w:t>
      </w:r>
      <w:r>
        <w:t>talento</w:t>
      </w:r>
    </w:p>
    <w:p w14:paraId="52E4DFDB" w14:textId="77777777" w:rsidR="00C53517" w:rsidRDefault="00C53517" w:rsidP="00C53517">
      <w:pPr>
        <w:pStyle w:val="Textoindependiente"/>
        <w:ind w:left="1446" w:right="1198"/>
        <w:jc w:val="both"/>
      </w:pPr>
      <w:r>
        <w:t>humano</w:t>
      </w:r>
      <w:r>
        <w:rPr>
          <w:spacing w:val="-12"/>
        </w:rPr>
        <w:t xml:space="preserve"> </w:t>
      </w:r>
      <w:r>
        <w:t>para</w:t>
      </w:r>
      <w:r>
        <w:rPr>
          <w:spacing w:val="-6"/>
        </w:rPr>
        <w:t xml:space="preserve"> </w:t>
      </w:r>
      <w:r>
        <w:t>la</w:t>
      </w:r>
      <w:r>
        <w:rPr>
          <w:spacing w:val="-14"/>
        </w:rPr>
        <w:t xml:space="preserve"> </w:t>
      </w:r>
      <w:r>
        <w:t>gestión</w:t>
      </w:r>
      <w:r>
        <w:rPr>
          <w:spacing w:val="-11"/>
        </w:rPr>
        <w:t xml:space="preserve"> </w:t>
      </w:r>
      <w:r>
        <w:t>del</w:t>
      </w:r>
      <w:r>
        <w:rPr>
          <w:spacing w:val="-10"/>
        </w:rPr>
        <w:t xml:space="preserve"> </w:t>
      </w:r>
      <w:r>
        <w:t>sistema</w:t>
      </w:r>
      <w:r>
        <w:rPr>
          <w:spacing w:val="-11"/>
        </w:rPr>
        <w:t xml:space="preserve"> </w:t>
      </w:r>
      <w:r>
        <w:t>del</w:t>
      </w:r>
      <w:r>
        <w:rPr>
          <w:spacing w:val="-12"/>
        </w:rPr>
        <w:t xml:space="preserve"> </w:t>
      </w:r>
      <w:r>
        <w:t>subsidio</w:t>
      </w:r>
      <w:r>
        <w:rPr>
          <w:spacing w:val="-9"/>
        </w:rPr>
        <w:t xml:space="preserve"> </w:t>
      </w:r>
      <w:r>
        <w:t>familiar,</w:t>
      </w:r>
      <w:r>
        <w:rPr>
          <w:spacing w:val="4"/>
        </w:rPr>
        <w:t xml:space="preserve"> </w:t>
      </w:r>
      <w:r>
        <w:t>inclusivo,</w:t>
      </w:r>
      <w:r>
        <w:rPr>
          <w:spacing w:val="-6"/>
        </w:rPr>
        <w:t xml:space="preserve"> </w:t>
      </w:r>
      <w:r>
        <w:t>con</w:t>
      </w:r>
      <w:r>
        <w:rPr>
          <w:spacing w:val="-14"/>
        </w:rPr>
        <w:t xml:space="preserve"> </w:t>
      </w:r>
      <w:r>
        <w:t>enfoque</w:t>
      </w:r>
      <w:r>
        <w:rPr>
          <w:spacing w:val="-6"/>
        </w:rPr>
        <w:t xml:space="preserve"> </w:t>
      </w:r>
      <w:r>
        <w:t>diferencial,</w:t>
      </w:r>
      <w:r>
        <w:rPr>
          <w:spacing w:val="-59"/>
        </w:rPr>
        <w:t xml:space="preserve"> </w:t>
      </w:r>
      <w:r>
        <w:t>protector</w:t>
      </w:r>
      <w:r>
        <w:rPr>
          <w:spacing w:val="-11"/>
        </w:rPr>
        <w:t xml:space="preserve"> </w:t>
      </w:r>
      <w:r>
        <w:t>del</w:t>
      </w:r>
      <w:r>
        <w:rPr>
          <w:spacing w:val="-7"/>
        </w:rPr>
        <w:t xml:space="preserve"> </w:t>
      </w:r>
      <w:r>
        <w:t>medio</w:t>
      </w:r>
      <w:r>
        <w:rPr>
          <w:spacing w:val="-2"/>
        </w:rPr>
        <w:t xml:space="preserve"> </w:t>
      </w:r>
      <w:r>
        <w:t>ambiente y</w:t>
      </w:r>
      <w:r>
        <w:rPr>
          <w:spacing w:val="-2"/>
        </w:rPr>
        <w:t xml:space="preserve"> </w:t>
      </w:r>
      <w:r>
        <w:t>de</w:t>
      </w:r>
      <w:r>
        <w:rPr>
          <w:spacing w:val="-2"/>
        </w:rPr>
        <w:t xml:space="preserve"> </w:t>
      </w:r>
      <w:r>
        <w:t>los</w:t>
      </w:r>
      <w:r>
        <w:rPr>
          <w:spacing w:val="-7"/>
        </w:rPr>
        <w:t xml:space="preserve"> </w:t>
      </w:r>
      <w:r>
        <w:t>derechos</w:t>
      </w:r>
      <w:r>
        <w:rPr>
          <w:spacing w:val="-5"/>
        </w:rPr>
        <w:t xml:space="preserve"> </w:t>
      </w:r>
      <w:r>
        <w:t>humanos.</w:t>
      </w:r>
    </w:p>
    <w:p w14:paraId="2A88E2F3" w14:textId="77777777" w:rsidR="0047210A" w:rsidRDefault="0047210A">
      <w:pPr>
        <w:jc w:val="both"/>
      </w:pPr>
    </w:p>
    <w:p w14:paraId="60775293" w14:textId="423BC7F7" w:rsidR="00190A6E" w:rsidRPr="007E6B02" w:rsidRDefault="00190A6E" w:rsidP="00190A6E">
      <w:pPr>
        <w:pStyle w:val="Prrafodelista"/>
        <w:numPr>
          <w:ilvl w:val="0"/>
          <w:numId w:val="2"/>
        </w:numPr>
        <w:tabs>
          <w:tab w:val="left" w:pos="1508"/>
          <w:tab w:val="left" w:pos="1509"/>
        </w:tabs>
        <w:ind w:hanging="371"/>
        <w:rPr>
          <w:b/>
          <w:bCs/>
        </w:rPr>
      </w:pPr>
      <w:r w:rsidRPr="007E6B02">
        <w:rPr>
          <w:b/>
          <w:bCs/>
          <w:spacing w:val="-1"/>
        </w:rPr>
        <w:t>Estrategia</w:t>
      </w:r>
      <w:r w:rsidR="007E6B02">
        <w:rPr>
          <w:b/>
          <w:bCs/>
          <w:spacing w:val="-1"/>
        </w:rPr>
        <w:t>s</w:t>
      </w:r>
      <w:r w:rsidRPr="007E6B02">
        <w:rPr>
          <w:b/>
          <w:bCs/>
          <w:spacing w:val="-6"/>
        </w:rPr>
        <w:t xml:space="preserve"> </w:t>
      </w:r>
      <w:r w:rsidRPr="007E6B02">
        <w:rPr>
          <w:b/>
          <w:bCs/>
        </w:rPr>
        <w:t>2</w:t>
      </w:r>
      <w:r w:rsidRPr="007E6B02">
        <w:rPr>
          <w:b/>
          <w:bCs/>
          <w:spacing w:val="-13"/>
        </w:rPr>
        <w:t xml:space="preserve"> </w:t>
      </w:r>
      <w:r w:rsidRPr="007E6B02">
        <w:rPr>
          <w:b/>
          <w:bCs/>
        </w:rPr>
        <w:t>Social</w:t>
      </w:r>
      <w:r w:rsidRPr="007E6B02">
        <w:rPr>
          <w:b/>
          <w:bCs/>
          <w:spacing w:val="-9"/>
        </w:rPr>
        <w:t xml:space="preserve"> </w:t>
      </w:r>
      <w:r w:rsidRPr="007E6B02">
        <w:rPr>
          <w:b/>
          <w:bCs/>
        </w:rPr>
        <w:t>(E2):</w:t>
      </w:r>
    </w:p>
    <w:p w14:paraId="5CA7CA7C" w14:textId="77777777" w:rsidR="00190A6E" w:rsidRDefault="00190A6E" w:rsidP="00190A6E">
      <w:pPr>
        <w:pStyle w:val="Textoindependiente"/>
        <w:spacing w:before="170"/>
        <w:ind w:left="1446" w:right="1201"/>
        <w:jc w:val="both"/>
      </w:pPr>
      <w:r>
        <w:t>Agenciar la construcción de una política pública del sistema de subsidio familiar orientada</w:t>
      </w:r>
      <w:r>
        <w:rPr>
          <w:spacing w:val="1"/>
        </w:rPr>
        <w:t xml:space="preserve"> </w:t>
      </w:r>
      <w:r>
        <w:t>a</w:t>
      </w:r>
      <w:r>
        <w:rPr>
          <w:spacing w:val="-5"/>
        </w:rPr>
        <w:t xml:space="preserve"> </w:t>
      </w:r>
      <w:r>
        <w:t>la</w:t>
      </w:r>
      <w:r>
        <w:rPr>
          <w:spacing w:val="-2"/>
        </w:rPr>
        <w:t xml:space="preserve"> </w:t>
      </w:r>
      <w:r>
        <w:t>universalidad</w:t>
      </w:r>
      <w:r>
        <w:rPr>
          <w:spacing w:val="-4"/>
        </w:rPr>
        <w:t xml:space="preserve"> </w:t>
      </w:r>
      <w:r>
        <w:t>con</w:t>
      </w:r>
      <w:r>
        <w:rPr>
          <w:spacing w:val="5"/>
        </w:rPr>
        <w:t xml:space="preserve"> </w:t>
      </w:r>
      <w:r>
        <w:t>criterios</w:t>
      </w:r>
      <w:r>
        <w:rPr>
          <w:spacing w:val="-1"/>
        </w:rPr>
        <w:t xml:space="preserve"> </w:t>
      </w:r>
      <w:r>
        <w:t>de</w:t>
      </w:r>
      <w:r>
        <w:rPr>
          <w:spacing w:val="-2"/>
        </w:rPr>
        <w:t xml:space="preserve"> </w:t>
      </w:r>
      <w:r>
        <w:t>solidaridad.</w:t>
      </w:r>
    </w:p>
    <w:p w14:paraId="2C0FE545" w14:textId="77777777" w:rsidR="00190A6E" w:rsidRDefault="00190A6E" w:rsidP="00190A6E">
      <w:pPr>
        <w:pStyle w:val="Textoindependiente"/>
        <w:spacing w:before="171"/>
        <w:ind w:left="1446" w:right="1197"/>
        <w:jc w:val="both"/>
      </w:pPr>
      <w:r>
        <w:t>Integrar</w:t>
      </w:r>
      <w:r>
        <w:rPr>
          <w:spacing w:val="1"/>
        </w:rPr>
        <w:t xml:space="preserve"> </w:t>
      </w:r>
      <w:r>
        <w:t>a</w:t>
      </w:r>
      <w:r>
        <w:rPr>
          <w:spacing w:val="1"/>
        </w:rPr>
        <w:t xml:space="preserve"> </w:t>
      </w:r>
      <w:r>
        <w:t>los</w:t>
      </w:r>
      <w:r>
        <w:rPr>
          <w:spacing w:val="1"/>
        </w:rPr>
        <w:t xml:space="preserve"> </w:t>
      </w:r>
      <w:r>
        <w:t>actores</w:t>
      </w:r>
      <w:r>
        <w:rPr>
          <w:spacing w:val="1"/>
        </w:rPr>
        <w:t xml:space="preserve"> </w:t>
      </w:r>
      <w:r>
        <w:t>del</w:t>
      </w:r>
      <w:r>
        <w:rPr>
          <w:spacing w:val="1"/>
        </w:rPr>
        <w:t xml:space="preserve"> </w:t>
      </w:r>
      <w:r>
        <w:t>Sistema</w:t>
      </w:r>
      <w:r>
        <w:rPr>
          <w:spacing w:val="1"/>
        </w:rPr>
        <w:t xml:space="preserve"> </w:t>
      </w:r>
      <w:r>
        <w:t>del</w:t>
      </w:r>
      <w:r>
        <w:rPr>
          <w:spacing w:val="1"/>
        </w:rPr>
        <w:t xml:space="preserve"> </w:t>
      </w:r>
      <w:r>
        <w:t>Subsidio</w:t>
      </w:r>
      <w:r>
        <w:rPr>
          <w:spacing w:val="1"/>
        </w:rPr>
        <w:t xml:space="preserve"> </w:t>
      </w:r>
      <w:r>
        <w:t>Familiar</w:t>
      </w:r>
      <w:r>
        <w:rPr>
          <w:spacing w:val="1"/>
        </w:rPr>
        <w:t xml:space="preserve"> </w:t>
      </w:r>
      <w:r>
        <w:t>para</w:t>
      </w:r>
      <w:r>
        <w:rPr>
          <w:spacing w:val="1"/>
        </w:rPr>
        <w:t xml:space="preserve"> </w:t>
      </w:r>
      <w:r>
        <w:t>evaluar</w:t>
      </w:r>
      <w:r>
        <w:rPr>
          <w:spacing w:val="1"/>
        </w:rPr>
        <w:t xml:space="preserve"> </w:t>
      </w:r>
      <w:r>
        <w:t>las</w:t>
      </w:r>
      <w:r>
        <w:rPr>
          <w:spacing w:val="1"/>
        </w:rPr>
        <w:t xml:space="preserve"> </w:t>
      </w:r>
      <w:r>
        <w:t>ventajas</w:t>
      </w:r>
      <w:r>
        <w:rPr>
          <w:spacing w:val="1"/>
        </w:rPr>
        <w:t xml:space="preserve"> </w:t>
      </w:r>
      <w:r>
        <w:t>comparativas territoriales que permitan identificar mayores capacidades productivas y de</w:t>
      </w:r>
      <w:r>
        <w:rPr>
          <w:spacing w:val="1"/>
        </w:rPr>
        <w:t xml:space="preserve"> </w:t>
      </w:r>
      <w:r>
        <w:t>trabajo.</w:t>
      </w:r>
    </w:p>
    <w:p w14:paraId="78DB42F5" w14:textId="77777777" w:rsidR="00190A6E" w:rsidRDefault="00190A6E" w:rsidP="00190A6E">
      <w:pPr>
        <w:pStyle w:val="Textoindependiente"/>
        <w:spacing w:before="1"/>
      </w:pPr>
    </w:p>
    <w:p w14:paraId="0EA4A85E" w14:textId="77777777" w:rsidR="00190A6E" w:rsidRDefault="00190A6E" w:rsidP="00190A6E">
      <w:pPr>
        <w:pStyle w:val="Prrafodelista"/>
        <w:numPr>
          <w:ilvl w:val="0"/>
          <w:numId w:val="2"/>
        </w:numPr>
        <w:tabs>
          <w:tab w:val="left" w:pos="1508"/>
          <w:tab w:val="left" w:pos="1509"/>
        </w:tabs>
        <w:ind w:hanging="371"/>
      </w:pPr>
      <w:r w:rsidRPr="007E6B02">
        <w:rPr>
          <w:b/>
          <w:bCs/>
          <w:spacing w:val="-1"/>
        </w:rPr>
        <w:t>Estrategia</w:t>
      </w:r>
      <w:r w:rsidRPr="007E6B02">
        <w:rPr>
          <w:b/>
          <w:bCs/>
          <w:spacing w:val="-9"/>
        </w:rPr>
        <w:t xml:space="preserve"> </w:t>
      </w:r>
      <w:r w:rsidRPr="007E6B02">
        <w:rPr>
          <w:b/>
          <w:bCs/>
        </w:rPr>
        <w:t>3</w:t>
      </w:r>
      <w:r w:rsidRPr="007E6B02">
        <w:rPr>
          <w:b/>
          <w:bCs/>
          <w:spacing w:val="-14"/>
        </w:rPr>
        <w:t xml:space="preserve"> </w:t>
      </w:r>
      <w:r w:rsidRPr="007E6B02">
        <w:rPr>
          <w:b/>
          <w:bCs/>
        </w:rPr>
        <w:t>Tecnológico</w:t>
      </w:r>
      <w:r w:rsidRPr="007E6B02">
        <w:rPr>
          <w:b/>
          <w:bCs/>
          <w:spacing w:val="-12"/>
        </w:rPr>
        <w:t xml:space="preserve"> </w:t>
      </w:r>
      <w:r w:rsidRPr="007E6B02">
        <w:rPr>
          <w:b/>
          <w:bCs/>
        </w:rPr>
        <w:t>(E3</w:t>
      </w:r>
      <w:r>
        <w:t>):</w:t>
      </w:r>
    </w:p>
    <w:p w14:paraId="5DDBDF42" w14:textId="77777777" w:rsidR="00190A6E" w:rsidRDefault="00190A6E" w:rsidP="00190A6E">
      <w:pPr>
        <w:pStyle w:val="Textoindependiente"/>
        <w:spacing w:before="2"/>
        <w:rPr>
          <w:sz w:val="25"/>
        </w:rPr>
      </w:pPr>
    </w:p>
    <w:p w14:paraId="5710E142" w14:textId="77777777" w:rsidR="00190A6E" w:rsidRDefault="00190A6E" w:rsidP="00190A6E">
      <w:pPr>
        <w:pStyle w:val="Textoindependiente"/>
        <w:ind w:left="1446" w:right="1200"/>
        <w:jc w:val="both"/>
      </w:pPr>
      <w:r>
        <w:t>Identificar y satisfacer las necesidades institucionales en torno a la gestión y uso de la</w:t>
      </w:r>
      <w:r>
        <w:rPr>
          <w:spacing w:val="1"/>
        </w:rPr>
        <w:t xml:space="preserve"> </w:t>
      </w:r>
      <w:r>
        <w:t>información</w:t>
      </w:r>
      <w:r>
        <w:rPr>
          <w:spacing w:val="1"/>
        </w:rPr>
        <w:t xml:space="preserve"> </w:t>
      </w:r>
      <w:r>
        <w:t>a</w:t>
      </w:r>
      <w:r>
        <w:rPr>
          <w:spacing w:val="1"/>
        </w:rPr>
        <w:t xml:space="preserve"> </w:t>
      </w:r>
      <w:r>
        <w:t>fin</w:t>
      </w:r>
      <w:r>
        <w:rPr>
          <w:spacing w:val="1"/>
        </w:rPr>
        <w:t xml:space="preserve"> </w:t>
      </w:r>
      <w:r>
        <w:t>de</w:t>
      </w:r>
      <w:r>
        <w:rPr>
          <w:spacing w:val="1"/>
        </w:rPr>
        <w:t xml:space="preserve"> </w:t>
      </w:r>
      <w:r>
        <w:t>cumplir</w:t>
      </w:r>
      <w:r>
        <w:rPr>
          <w:spacing w:val="1"/>
        </w:rPr>
        <w:t xml:space="preserve"> </w:t>
      </w:r>
      <w:r>
        <w:t>con</w:t>
      </w:r>
      <w:r>
        <w:rPr>
          <w:spacing w:val="1"/>
        </w:rPr>
        <w:t xml:space="preserve"> </w:t>
      </w:r>
      <w:r>
        <w:t>los</w:t>
      </w:r>
      <w:r>
        <w:rPr>
          <w:spacing w:val="1"/>
        </w:rPr>
        <w:t xml:space="preserve"> </w:t>
      </w:r>
      <w:r>
        <w:t>objetivos</w:t>
      </w:r>
      <w:r>
        <w:rPr>
          <w:spacing w:val="1"/>
        </w:rPr>
        <w:t xml:space="preserve"> </w:t>
      </w:r>
      <w:r>
        <w:t>institucionales</w:t>
      </w:r>
      <w:r>
        <w:rPr>
          <w:spacing w:val="1"/>
        </w:rPr>
        <w:t xml:space="preserve"> </w:t>
      </w:r>
      <w:r>
        <w:t>en</w:t>
      </w:r>
      <w:r>
        <w:rPr>
          <w:spacing w:val="1"/>
        </w:rPr>
        <w:t xml:space="preserve"> </w:t>
      </w:r>
      <w:r>
        <w:t>el</w:t>
      </w:r>
      <w:r>
        <w:rPr>
          <w:spacing w:val="1"/>
        </w:rPr>
        <w:t xml:space="preserve"> </w:t>
      </w:r>
      <w:r>
        <w:t>desarrollo</w:t>
      </w:r>
      <w:r>
        <w:rPr>
          <w:spacing w:val="1"/>
        </w:rPr>
        <w:t xml:space="preserve"> </w:t>
      </w:r>
      <w:r>
        <w:t>de</w:t>
      </w:r>
      <w:r>
        <w:rPr>
          <w:spacing w:val="1"/>
        </w:rPr>
        <w:t xml:space="preserve"> </w:t>
      </w:r>
      <w:r>
        <w:t>la</w:t>
      </w:r>
      <w:r>
        <w:rPr>
          <w:spacing w:val="1"/>
        </w:rPr>
        <w:t xml:space="preserve"> </w:t>
      </w:r>
      <w:r>
        <w:t>Inspección,</w:t>
      </w:r>
      <w:r>
        <w:rPr>
          <w:spacing w:val="-4"/>
        </w:rPr>
        <w:t xml:space="preserve"> </w:t>
      </w:r>
      <w:r>
        <w:t>Vigilancia</w:t>
      </w:r>
      <w:r>
        <w:rPr>
          <w:spacing w:val="1"/>
        </w:rPr>
        <w:t xml:space="preserve"> </w:t>
      </w:r>
      <w:r>
        <w:t>y</w:t>
      </w:r>
      <w:r>
        <w:rPr>
          <w:spacing w:val="-7"/>
        </w:rPr>
        <w:t xml:space="preserve"> </w:t>
      </w:r>
      <w:r>
        <w:t>Control</w:t>
      </w:r>
      <w:r>
        <w:rPr>
          <w:spacing w:val="-7"/>
        </w:rPr>
        <w:t xml:space="preserve"> </w:t>
      </w:r>
      <w:r>
        <w:t>del</w:t>
      </w:r>
      <w:r>
        <w:rPr>
          <w:spacing w:val="-3"/>
        </w:rPr>
        <w:t xml:space="preserve"> </w:t>
      </w:r>
      <w:r>
        <w:t>sistema</w:t>
      </w:r>
      <w:r>
        <w:rPr>
          <w:spacing w:val="-2"/>
        </w:rPr>
        <w:t xml:space="preserve"> </w:t>
      </w:r>
      <w:r>
        <w:t>del</w:t>
      </w:r>
      <w:r>
        <w:rPr>
          <w:spacing w:val="-7"/>
        </w:rPr>
        <w:t xml:space="preserve"> </w:t>
      </w:r>
      <w:r>
        <w:t>subsidio</w:t>
      </w:r>
      <w:r>
        <w:rPr>
          <w:spacing w:val="-9"/>
        </w:rPr>
        <w:t xml:space="preserve"> </w:t>
      </w:r>
      <w:r>
        <w:t>familiar.</w:t>
      </w:r>
    </w:p>
    <w:p w14:paraId="3D9E8B9A" w14:textId="72CEA71A" w:rsidR="00190A6E" w:rsidRPr="007E6B02" w:rsidRDefault="00190A6E" w:rsidP="00190A6E">
      <w:pPr>
        <w:pStyle w:val="Prrafodelista"/>
        <w:numPr>
          <w:ilvl w:val="0"/>
          <w:numId w:val="2"/>
        </w:numPr>
        <w:tabs>
          <w:tab w:val="left" w:pos="1508"/>
          <w:tab w:val="left" w:pos="1509"/>
        </w:tabs>
        <w:spacing w:before="173"/>
        <w:ind w:hanging="371"/>
        <w:rPr>
          <w:b/>
          <w:bCs/>
        </w:rPr>
      </w:pPr>
      <w:r w:rsidRPr="007E6B02">
        <w:rPr>
          <w:b/>
          <w:bCs/>
          <w:spacing w:val="-1"/>
        </w:rPr>
        <w:t>Estrategia</w:t>
      </w:r>
      <w:r w:rsidR="007E6B02" w:rsidRPr="007E6B02">
        <w:rPr>
          <w:b/>
          <w:bCs/>
          <w:spacing w:val="-1"/>
        </w:rPr>
        <w:t>s</w:t>
      </w:r>
      <w:r w:rsidRPr="007E6B02">
        <w:rPr>
          <w:b/>
          <w:bCs/>
          <w:spacing w:val="-10"/>
        </w:rPr>
        <w:t xml:space="preserve"> </w:t>
      </w:r>
      <w:r w:rsidRPr="007E6B02">
        <w:rPr>
          <w:b/>
          <w:bCs/>
        </w:rPr>
        <w:t>4</w:t>
      </w:r>
      <w:r w:rsidRPr="007E6B02">
        <w:rPr>
          <w:b/>
          <w:bCs/>
          <w:spacing w:val="-14"/>
        </w:rPr>
        <w:t xml:space="preserve"> </w:t>
      </w:r>
      <w:r w:rsidRPr="007E6B02">
        <w:rPr>
          <w:b/>
          <w:bCs/>
        </w:rPr>
        <w:t>Estratégico</w:t>
      </w:r>
      <w:r w:rsidRPr="007E6B02">
        <w:rPr>
          <w:b/>
          <w:bCs/>
          <w:spacing w:val="-13"/>
        </w:rPr>
        <w:t xml:space="preserve"> </w:t>
      </w:r>
      <w:r w:rsidRPr="007E6B02">
        <w:rPr>
          <w:b/>
          <w:bCs/>
        </w:rPr>
        <w:t>(E4):</w:t>
      </w:r>
    </w:p>
    <w:p w14:paraId="065E58A2" w14:textId="77777777" w:rsidR="00190A6E" w:rsidRDefault="00190A6E" w:rsidP="00190A6E">
      <w:pPr>
        <w:pStyle w:val="Textoindependiente"/>
        <w:spacing w:before="10"/>
        <w:rPr>
          <w:sz w:val="21"/>
        </w:rPr>
      </w:pPr>
    </w:p>
    <w:p w14:paraId="6C7AEF7A" w14:textId="77777777" w:rsidR="00190A6E" w:rsidRDefault="00190A6E" w:rsidP="00190A6E">
      <w:pPr>
        <w:pStyle w:val="Textoindependiente"/>
        <w:ind w:left="1446" w:right="1197"/>
        <w:jc w:val="both"/>
      </w:pPr>
      <w:r>
        <w:t>Diseñar e implementar políticas y lineamientos en la entidad, para articular los procesos</w:t>
      </w:r>
      <w:r>
        <w:rPr>
          <w:spacing w:val="1"/>
        </w:rPr>
        <w:t xml:space="preserve"> </w:t>
      </w:r>
      <w:r>
        <w:t>internos</w:t>
      </w:r>
      <w:r>
        <w:rPr>
          <w:spacing w:val="-13"/>
        </w:rPr>
        <w:t xml:space="preserve"> </w:t>
      </w:r>
      <w:r>
        <w:t>del</w:t>
      </w:r>
      <w:r>
        <w:rPr>
          <w:spacing w:val="-13"/>
        </w:rPr>
        <w:t xml:space="preserve"> </w:t>
      </w:r>
      <w:r>
        <w:t>Sistema</w:t>
      </w:r>
      <w:r>
        <w:rPr>
          <w:spacing w:val="-12"/>
        </w:rPr>
        <w:t xml:space="preserve"> </w:t>
      </w:r>
      <w:r>
        <w:t>de</w:t>
      </w:r>
      <w:r>
        <w:rPr>
          <w:spacing w:val="-13"/>
        </w:rPr>
        <w:t xml:space="preserve"> </w:t>
      </w:r>
      <w:r>
        <w:t>Gestión</w:t>
      </w:r>
      <w:r>
        <w:rPr>
          <w:spacing w:val="-12"/>
        </w:rPr>
        <w:t xml:space="preserve"> </w:t>
      </w:r>
      <w:r>
        <w:t>de</w:t>
      </w:r>
      <w:r>
        <w:rPr>
          <w:spacing w:val="-10"/>
        </w:rPr>
        <w:t xml:space="preserve"> </w:t>
      </w:r>
      <w:r>
        <w:t>Calidad,</w:t>
      </w:r>
      <w:r>
        <w:rPr>
          <w:spacing w:val="-9"/>
        </w:rPr>
        <w:t xml:space="preserve"> </w:t>
      </w:r>
      <w:r>
        <w:t>en</w:t>
      </w:r>
      <w:r>
        <w:rPr>
          <w:spacing w:val="-10"/>
        </w:rPr>
        <w:t xml:space="preserve"> </w:t>
      </w:r>
      <w:r>
        <w:t>busca</w:t>
      </w:r>
      <w:r>
        <w:rPr>
          <w:spacing w:val="-11"/>
        </w:rPr>
        <w:t xml:space="preserve"> </w:t>
      </w:r>
      <w:r>
        <w:t>de</w:t>
      </w:r>
      <w:r>
        <w:rPr>
          <w:spacing w:val="-10"/>
        </w:rPr>
        <w:t xml:space="preserve"> </w:t>
      </w:r>
      <w:r>
        <w:t>un</w:t>
      </w:r>
      <w:r>
        <w:rPr>
          <w:spacing w:val="-8"/>
        </w:rPr>
        <w:t xml:space="preserve"> </w:t>
      </w:r>
      <w:r>
        <w:t>eficiente</w:t>
      </w:r>
      <w:r>
        <w:rPr>
          <w:spacing w:val="-9"/>
        </w:rPr>
        <w:t xml:space="preserve"> </w:t>
      </w:r>
      <w:r>
        <w:t>desarrollo</w:t>
      </w:r>
      <w:r>
        <w:rPr>
          <w:spacing w:val="-11"/>
        </w:rPr>
        <w:t xml:space="preserve"> </w:t>
      </w:r>
      <w:r>
        <w:t>del</w:t>
      </w:r>
      <w:r>
        <w:rPr>
          <w:spacing w:val="-15"/>
        </w:rPr>
        <w:t xml:space="preserve"> </w:t>
      </w:r>
      <w:r>
        <w:t>sistema</w:t>
      </w:r>
      <w:r>
        <w:rPr>
          <w:spacing w:val="-59"/>
        </w:rPr>
        <w:t xml:space="preserve"> </w:t>
      </w:r>
      <w:r>
        <w:t>del</w:t>
      </w:r>
      <w:r>
        <w:rPr>
          <w:spacing w:val="-6"/>
        </w:rPr>
        <w:t xml:space="preserve"> </w:t>
      </w:r>
      <w:r>
        <w:t>subsidio</w:t>
      </w:r>
      <w:r>
        <w:rPr>
          <w:spacing w:val="-4"/>
        </w:rPr>
        <w:t xml:space="preserve"> </w:t>
      </w:r>
      <w:r>
        <w:t>familiar,</w:t>
      </w:r>
      <w:r>
        <w:rPr>
          <w:spacing w:val="-2"/>
        </w:rPr>
        <w:t xml:space="preserve"> </w:t>
      </w:r>
      <w:r>
        <w:t>en</w:t>
      </w:r>
      <w:r>
        <w:rPr>
          <w:spacing w:val="-6"/>
        </w:rPr>
        <w:t xml:space="preserve"> </w:t>
      </w:r>
      <w:r>
        <w:t>garantía</w:t>
      </w:r>
      <w:r>
        <w:rPr>
          <w:spacing w:val="-4"/>
        </w:rPr>
        <w:t xml:space="preserve"> </w:t>
      </w:r>
      <w:r>
        <w:t>de</w:t>
      </w:r>
      <w:r>
        <w:rPr>
          <w:spacing w:val="-4"/>
        </w:rPr>
        <w:t xml:space="preserve"> </w:t>
      </w:r>
      <w:r>
        <w:t>la</w:t>
      </w:r>
      <w:r>
        <w:rPr>
          <w:spacing w:val="-1"/>
        </w:rPr>
        <w:t xml:space="preserve"> </w:t>
      </w:r>
      <w:r>
        <w:t>mejora</w:t>
      </w:r>
      <w:r>
        <w:rPr>
          <w:spacing w:val="-3"/>
        </w:rPr>
        <w:t xml:space="preserve"> </w:t>
      </w:r>
      <w:r>
        <w:t>continua.</w:t>
      </w:r>
    </w:p>
    <w:p w14:paraId="4342171A" w14:textId="77777777" w:rsidR="00190A6E" w:rsidRDefault="00190A6E" w:rsidP="00190A6E">
      <w:pPr>
        <w:pStyle w:val="Textoindependiente"/>
        <w:spacing w:before="1"/>
      </w:pPr>
    </w:p>
    <w:p w14:paraId="597D1CFB" w14:textId="1FF80623" w:rsidR="00190A6E" w:rsidRDefault="00190A6E" w:rsidP="00190A6E">
      <w:pPr>
        <w:pStyle w:val="Textoindependiente"/>
        <w:ind w:left="1446" w:right="1196"/>
        <w:jc w:val="both"/>
      </w:pPr>
      <w:r>
        <w:rPr>
          <w:spacing w:val="-1"/>
        </w:rPr>
        <w:t>Gestionar</w:t>
      </w:r>
      <w:r>
        <w:rPr>
          <w:spacing w:val="-13"/>
        </w:rPr>
        <w:t xml:space="preserve"> </w:t>
      </w:r>
      <w:r>
        <w:rPr>
          <w:spacing w:val="-1"/>
        </w:rPr>
        <w:t>de</w:t>
      </w:r>
      <w:r>
        <w:rPr>
          <w:spacing w:val="-14"/>
        </w:rPr>
        <w:t xml:space="preserve"> </w:t>
      </w:r>
      <w:r>
        <w:rPr>
          <w:spacing w:val="-1"/>
        </w:rPr>
        <w:t>manera</w:t>
      </w:r>
      <w:r>
        <w:rPr>
          <w:spacing w:val="-11"/>
        </w:rPr>
        <w:t xml:space="preserve"> </w:t>
      </w:r>
      <w:r>
        <w:rPr>
          <w:spacing w:val="-1"/>
        </w:rPr>
        <w:t>efectiva</w:t>
      </w:r>
      <w:r>
        <w:rPr>
          <w:spacing w:val="-11"/>
        </w:rPr>
        <w:t xml:space="preserve"> </w:t>
      </w:r>
      <w:r>
        <w:rPr>
          <w:spacing w:val="-1"/>
        </w:rPr>
        <w:t>el</w:t>
      </w:r>
      <w:r>
        <w:rPr>
          <w:spacing w:val="-15"/>
        </w:rPr>
        <w:t xml:space="preserve"> </w:t>
      </w:r>
      <w:r>
        <w:rPr>
          <w:spacing w:val="-1"/>
        </w:rPr>
        <w:t>talento</w:t>
      </w:r>
      <w:r>
        <w:rPr>
          <w:spacing w:val="-11"/>
        </w:rPr>
        <w:t xml:space="preserve"> </w:t>
      </w:r>
      <w:r>
        <w:rPr>
          <w:spacing w:val="-1"/>
        </w:rPr>
        <w:t>humano</w:t>
      </w:r>
      <w:r>
        <w:rPr>
          <w:spacing w:val="-11"/>
        </w:rPr>
        <w:t xml:space="preserve"> </w:t>
      </w:r>
      <w:r>
        <w:rPr>
          <w:spacing w:val="-1"/>
        </w:rPr>
        <w:t>en</w:t>
      </w:r>
      <w:r>
        <w:rPr>
          <w:spacing w:val="-9"/>
        </w:rPr>
        <w:t xml:space="preserve"> </w:t>
      </w:r>
      <w:r>
        <w:rPr>
          <w:spacing w:val="-1"/>
        </w:rPr>
        <w:t>la</w:t>
      </w:r>
      <w:r>
        <w:rPr>
          <w:spacing w:val="-12"/>
        </w:rPr>
        <w:t xml:space="preserve"> </w:t>
      </w:r>
      <w:r>
        <w:rPr>
          <w:spacing w:val="-1"/>
        </w:rPr>
        <w:t>Entidad</w:t>
      </w:r>
      <w:r>
        <w:rPr>
          <w:spacing w:val="-12"/>
        </w:rPr>
        <w:t xml:space="preserve"> </w:t>
      </w:r>
      <w:r>
        <w:rPr>
          <w:spacing w:val="-1"/>
        </w:rPr>
        <w:t>para</w:t>
      </w:r>
      <w:r>
        <w:rPr>
          <w:spacing w:val="-13"/>
        </w:rPr>
        <w:t xml:space="preserve"> </w:t>
      </w:r>
      <w:r>
        <w:t>potenciar</w:t>
      </w:r>
      <w:r>
        <w:rPr>
          <w:spacing w:val="-8"/>
        </w:rPr>
        <w:t xml:space="preserve"> </w:t>
      </w:r>
      <w:r>
        <w:t>su</w:t>
      </w:r>
      <w:r>
        <w:rPr>
          <w:spacing w:val="-9"/>
        </w:rPr>
        <w:t xml:space="preserve"> </w:t>
      </w:r>
      <w:r>
        <w:t>creatividad,</w:t>
      </w:r>
      <w:r>
        <w:rPr>
          <w:spacing w:val="-59"/>
        </w:rPr>
        <w:t xml:space="preserve"> </w:t>
      </w:r>
      <w:r>
        <w:t>innovación,</w:t>
      </w:r>
      <w:r>
        <w:rPr>
          <w:spacing w:val="1"/>
        </w:rPr>
        <w:t xml:space="preserve"> </w:t>
      </w:r>
      <w:r>
        <w:t>integridad</w:t>
      </w:r>
      <w:r>
        <w:rPr>
          <w:spacing w:val="1"/>
        </w:rPr>
        <w:t xml:space="preserve"> </w:t>
      </w:r>
      <w:r>
        <w:t>y</w:t>
      </w:r>
      <w:r>
        <w:rPr>
          <w:spacing w:val="1"/>
        </w:rPr>
        <w:t xml:space="preserve"> </w:t>
      </w:r>
      <w:r>
        <w:t>conocimiento</w:t>
      </w:r>
      <w:r>
        <w:rPr>
          <w:spacing w:val="1"/>
        </w:rPr>
        <w:t xml:space="preserve"> </w:t>
      </w:r>
      <w:r>
        <w:t>técnico,</w:t>
      </w:r>
      <w:r>
        <w:rPr>
          <w:spacing w:val="1"/>
        </w:rPr>
        <w:t xml:space="preserve"> </w:t>
      </w:r>
      <w:r>
        <w:t>a</w:t>
      </w:r>
      <w:r>
        <w:rPr>
          <w:spacing w:val="1"/>
        </w:rPr>
        <w:t xml:space="preserve"> </w:t>
      </w:r>
      <w:r>
        <w:t>través</w:t>
      </w:r>
      <w:r>
        <w:rPr>
          <w:spacing w:val="1"/>
        </w:rPr>
        <w:t xml:space="preserve"> </w:t>
      </w:r>
      <w:r>
        <w:t>del</w:t>
      </w:r>
      <w:r>
        <w:rPr>
          <w:spacing w:val="1"/>
        </w:rPr>
        <w:t xml:space="preserve"> </w:t>
      </w:r>
      <w:r>
        <w:t>plan</w:t>
      </w:r>
      <w:r>
        <w:rPr>
          <w:spacing w:val="1"/>
        </w:rPr>
        <w:t xml:space="preserve"> </w:t>
      </w:r>
      <w:r>
        <w:t>institucional</w:t>
      </w:r>
      <w:r>
        <w:rPr>
          <w:spacing w:val="1"/>
        </w:rPr>
        <w:t xml:space="preserve"> </w:t>
      </w:r>
      <w:r>
        <w:t>de</w:t>
      </w:r>
      <w:r>
        <w:rPr>
          <w:spacing w:val="1"/>
        </w:rPr>
        <w:t xml:space="preserve"> </w:t>
      </w:r>
      <w:r>
        <w:t>capacitación, garantizando su bienestar dentro de un marco de inclusión en pro de la</w:t>
      </w:r>
      <w:r>
        <w:rPr>
          <w:spacing w:val="1"/>
        </w:rPr>
        <w:t xml:space="preserve"> </w:t>
      </w:r>
      <w:r>
        <w:t>mejora</w:t>
      </w:r>
      <w:r>
        <w:rPr>
          <w:spacing w:val="-5"/>
        </w:rPr>
        <w:t xml:space="preserve"> </w:t>
      </w:r>
      <w:r>
        <w:t>continua</w:t>
      </w:r>
      <w:r>
        <w:rPr>
          <w:spacing w:val="-7"/>
        </w:rPr>
        <w:t xml:space="preserve"> </w:t>
      </w:r>
      <w:r>
        <w:t>en</w:t>
      </w:r>
      <w:r>
        <w:rPr>
          <w:spacing w:val="-2"/>
        </w:rPr>
        <w:t xml:space="preserve"> </w:t>
      </w:r>
      <w:r>
        <w:t>los</w:t>
      </w:r>
      <w:r>
        <w:rPr>
          <w:spacing w:val="-4"/>
        </w:rPr>
        <w:t xml:space="preserve"> </w:t>
      </w:r>
      <w:r>
        <w:t>procesos.</w:t>
      </w:r>
    </w:p>
    <w:p w14:paraId="32BD2499" w14:textId="77777777" w:rsidR="002F3AC1" w:rsidRDefault="002F3AC1" w:rsidP="00190A6E">
      <w:pPr>
        <w:pStyle w:val="Textoindependiente"/>
        <w:ind w:left="1446" w:right="1196"/>
        <w:jc w:val="both"/>
      </w:pPr>
    </w:p>
    <w:p w14:paraId="1A6E4A6C" w14:textId="77777777" w:rsidR="002F3AC1" w:rsidRDefault="002F3AC1" w:rsidP="00190A6E">
      <w:pPr>
        <w:pStyle w:val="Textoindependiente"/>
        <w:ind w:left="1446" w:right="1196"/>
        <w:jc w:val="both"/>
      </w:pPr>
    </w:p>
    <w:p w14:paraId="217AAB25" w14:textId="77777777" w:rsidR="002F3AC1" w:rsidRDefault="002F3AC1" w:rsidP="00190A6E">
      <w:pPr>
        <w:pStyle w:val="Textoindependiente"/>
        <w:ind w:left="1446" w:right="1196"/>
        <w:jc w:val="both"/>
      </w:pPr>
    </w:p>
    <w:p w14:paraId="172BD42C" w14:textId="77777777" w:rsidR="002F3AC1" w:rsidRDefault="002F3AC1" w:rsidP="00190A6E">
      <w:pPr>
        <w:pStyle w:val="Textoindependiente"/>
        <w:ind w:left="1446" w:right="1196"/>
        <w:jc w:val="both"/>
      </w:pPr>
    </w:p>
    <w:p w14:paraId="0832E7E7" w14:textId="77777777" w:rsidR="002F3AC1" w:rsidRDefault="002F3AC1" w:rsidP="00190A6E">
      <w:pPr>
        <w:pStyle w:val="Textoindependiente"/>
        <w:ind w:left="1446" w:right="1196"/>
        <w:jc w:val="both"/>
      </w:pPr>
    </w:p>
    <w:p w14:paraId="60AC2B27" w14:textId="77777777" w:rsidR="002F3AC1" w:rsidRDefault="002F3AC1" w:rsidP="00190A6E">
      <w:pPr>
        <w:pStyle w:val="Textoindependiente"/>
        <w:ind w:left="1446" w:right="1196"/>
        <w:jc w:val="both"/>
      </w:pPr>
    </w:p>
    <w:p w14:paraId="5152B2D3" w14:textId="77777777" w:rsidR="002F3AC1" w:rsidRDefault="002F3AC1" w:rsidP="00190A6E">
      <w:pPr>
        <w:pStyle w:val="Textoindependiente"/>
        <w:ind w:left="1446" w:right="1196"/>
        <w:jc w:val="both"/>
      </w:pPr>
    </w:p>
    <w:p w14:paraId="4CC1E72A" w14:textId="77777777" w:rsidR="002F3AC1" w:rsidRDefault="002F3AC1" w:rsidP="00190A6E">
      <w:pPr>
        <w:pStyle w:val="Textoindependiente"/>
        <w:ind w:left="1446" w:right="1196"/>
        <w:jc w:val="both"/>
      </w:pPr>
    </w:p>
    <w:p w14:paraId="0E6BD3D3" w14:textId="77777777" w:rsidR="002F3AC1" w:rsidRDefault="002F3AC1" w:rsidP="00190A6E">
      <w:pPr>
        <w:pStyle w:val="Textoindependiente"/>
        <w:ind w:left="1446" w:right="1196"/>
        <w:jc w:val="both"/>
      </w:pPr>
    </w:p>
    <w:p w14:paraId="6A31685D" w14:textId="77777777" w:rsidR="002F3AC1" w:rsidRDefault="002F3AC1" w:rsidP="00190A6E">
      <w:pPr>
        <w:pStyle w:val="Textoindependiente"/>
        <w:ind w:left="1446" w:right="1196"/>
        <w:jc w:val="both"/>
      </w:pPr>
    </w:p>
    <w:p w14:paraId="62E35ACB" w14:textId="77777777" w:rsidR="002F3AC1" w:rsidRPr="005A0118" w:rsidRDefault="002F3AC1" w:rsidP="00190A6E">
      <w:pPr>
        <w:pStyle w:val="Textoindependiente"/>
        <w:ind w:left="1446" w:right="1196"/>
        <w:jc w:val="both"/>
        <w:rPr>
          <w:color w:val="4F81BD" w:themeColor="accent1"/>
        </w:rPr>
      </w:pPr>
    </w:p>
    <w:p w14:paraId="0A6EC2C5" w14:textId="24AC7C72" w:rsidR="002F3AC1" w:rsidRPr="005A0118" w:rsidRDefault="005A0118" w:rsidP="00190A6E">
      <w:pPr>
        <w:pStyle w:val="Textoindependiente"/>
        <w:ind w:left="1446" w:right="1196"/>
        <w:jc w:val="both"/>
        <w:rPr>
          <w:color w:val="4F81BD" w:themeColor="accent1"/>
          <w:sz w:val="28"/>
          <w:szCs w:val="28"/>
        </w:rPr>
      </w:pPr>
      <w:r w:rsidRPr="005A0118">
        <w:rPr>
          <w:color w:val="4F81BD" w:themeColor="accent1"/>
          <w:sz w:val="28"/>
          <w:szCs w:val="28"/>
        </w:rPr>
        <w:t>Concordancia objetivos estratégicos y estrategias</w:t>
      </w:r>
    </w:p>
    <w:p w14:paraId="73F9E86C" w14:textId="77777777" w:rsidR="002F3AC1" w:rsidRDefault="002F3AC1" w:rsidP="00190A6E">
      <w:pPr>
        <w:pStyle w:val="Textoindependiente"/>
        <w:ind w:left="1446" w:right="1196"/>
        <w:jc w:val="both"/>
      </w:pPr>
    </w:p>
    <w:p w14:paraId="45A77379" w14:textId="0443C4AE" w:rsidR="00FC6EEF" w:rsidRDefault="005A0118" w:rsidP="00C22A22">
      <w:pPr>
        <w:pStyle w:val="Textoindependiente"/>
        <w:ind w:left="1446" w:right="1196"/>
        <w:jc w:val="both"/>
      </w:pPr>
      <w:r>
        <w:t>Una vez definidos los elementos estratégicos mencionados, a través de</w:t>
      </w:r>
      <w:r w:rsidR="00C22A22">
        <w:t xml:space="preserve"> diferentes espacios</w:t>
      </w:r>
      <w:r>
        <w:t xml:space="preserve"> participativos, fueron establecidos los indicadores estratégicos, los cuales son mecanismos que permitirán establecer el cumplimiento de los objetivos y estrategias, adicional se definió la magnitud de </w:t>
      </w:r>
      <w:r w:rsidR="007709FE">
        <w:t>estos</w:t>
      </w:r>
      <w:r>
        <w:t xml:space="preserve">, es decir las metas que se pretende alcanzar desde el año 2023 - 2026. </w:t>
      </w:r>
    </w:p>
    <w:p w14:paraId="29403E1D" w14:textId="7C9FA7F5" w:rsidR="00FC6EEF" w:rsidRDefault="00FC6EEF" w:rsidP="00190A6E">
      <w:pPr>
        <w:pStyle w:val="Textoindependiente"/>
        <w:ind w:left="1446" w:right="1196"/>
        <w:jc w:val="both"/>
      </w:pPr>
    </w:p>
    <w:p w14:paraId="6846DB6E" w14:textId="11DBF3DB" w:rsidR="00190A6E" w:rsidRDefault="00C22A22" w:rsidP="00C22A22">
      <w:pPr>
        <w:jc w:val="center"/>
      </w:pPr>
      <w:r w:rsidRPr="00C22A22">
        <w:rPr>
          <w:noProof/>
        </w:rPr>
        <w:drawing>
          <wp:inline distT="0" distB="0" distL="0" distR="0" wp14:anchorId="3E26E510" wp14:editId="637B3EBA">
            <wp:extent cx="3762375" cy="5164674"/>
            <wp:effectExtent l="0" t="0" r="0" b="4445"/>
            <wp:docPr id="547969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967" name=""/>
                    <pic:cNvPicPr/>
                  </pic:nvPicPr>
                  <pic:blipFill>
                    <a:blip r:embed="rId25"/>
                    <a:stretch>
                      <a:fillRect/>
                    </a:stretch>
                  </pic:blipFill>
                  <pic:spPr>
                    <a:xfrm>
                      <a:off x="0" y="0"/>
                      <a:ext cx="3796885" cy="5212046"/>
                    </a:xfrm>
                    <a:prstGeom prst="rect">
                      <a:avLst/>
                    </a:prstGeom>
                  </pic:spPr>
                </pic:pic>
              </a:graphicData>
            </a:graphic>
          </wp:inline>
        </w:drawing>
      </w:r>
    </w:p>
    <w:p w14:paraId="143BD34A" w14:textId="2E84E16D" w:rsidR="00C22A22" w:rsidRDefault="00C22A22" w:rsidP="00671BBE">
      <w:pPr>
        <w:jc w:val="center"/>
        <w:rPr>
          <w:rFonts w:ascii="Arial" w:hAnsi="Arial" w:cs="Arial"/>
          <w:sz w:val="16"/>
          <w:szCs w:val="16"/>
        </w:rPr>
      </w:pPr>
      <w:r w:rsidRPr="00773C7E">
        <w:rPr>
          <w:rFonts w:ascii="Arial" w:hAnsi="Arial" w:cs="Arial"/>
          <w:sz w:val="16"/>
          <w:szCs w:val="16"/>
        </w:rPr>
        <w:t>Para ver detalle del indicador consultar ficha</w:t>
      </w:r>
      <w:r w:rsidR="00671BBE">
        <w:rPr>
          <w:rFonts w:ascii="Arial" w:hAnsi="Arial" w:cs="Arial"/>
          <w:sz w:val="16"/>
          <w:szCs w:val="16"/>
        </w:rPr>
        <w:t xml:space="preserve">s técnicas </w:t>
      </w:r>
      <w:r w:rsidRPr="00773C7E">
        <w:rPr>
          <w:rFonts w:ascii="Arial" w:hAnsi="Arial" w:cs="Arial"/>
          <w:sz w:val="16"/>
          <w:szCs w:val="16"/>
        </w:rPr>
        <w:t>de planeación estratégica</w:t>
      </w:r>
    </w:p>
    <w:p w14:paraId="770A4902" w14:textId="7F217FD1" w:rsidR="00FC6EEF" w:rsidRDefault="00C22A22" w:rsidP="00671BBE">
      <w:pPr>
        <w:tabs>
          <w:tab w:val="left" w:pos="4721"/>
        </w:tabs>
        <w:jc w:val="center"/>
        <w:rPr>
          <w:color w:val="000000" w:themeColor="text1"/>
        </w:rPr>
      </w:pPr>
      <w:r w:rsidRPr="00773C7E">
        <w:rPr>
          <w:rFonts w:ascii="Arial" w:hAnsi="Arial" w:cs="Arial"/>
          <w:sz w:val="16"/>
          <w:szCs w:val="16"/>
        </w:rPr>
        <w:t>anexo</w:t>
      </w:r>
      <w:r>
        <w:rPr>
          <w:rFonts w:ascii="Arial" w:hAnsi="Arial" w:cs="Arial"/>
          <w:sz w:val="16"/>
          <w:szCs w:val="16"/>
        </w:rPr>
        <w:t>s</w:t>
      </w:r>
    </w:p>
    <w:p w14:paraId="5ED209FE" w14:textId="1A935051" w:rsidR="006537DF" w:rsidRDefault="006537DF" w:rsidP="00671BBE">
      <w:pPr>
        <w:tabs>
          <w:tab w:val="left" w:pos="4721"/>
        </w:tabs>
        <w:jc w:val="center"/>
        <w:rPr>
          <w:color w:val="000000" w:themeColor="text1"/>
        </w:rPr>
      </w:pPr>
    </w:p>
    <w:p w14:paraId="47ABE842" w14:textId="5CF4ED2A" w:rsidR="006537DF" w:rsidRDefault="006537DF" w:rsidP="002F6FE1">
      <w:pPr>
        <w:tabs>
          <w:tab w:val="left" w:pos="4721"/>
        </w:tabs>
        <w:jc w:val="both"/>
        <w:rPr>
          <w:color w:val="000000" w:themeColor="text1"/>
        </w:rPr>
      </w:pPr>
    </w:p>
    <w:p w14:paraId="185C9004" w14:textId="77777777" w:rsidR="006537DF" w:rsidRDefault="006537DF" w:rsidP="002F6FE1">
      <w:pPr>
        <w:tabs>
          <w:tab w:val="left" w:pos="4721"/>
        </w:tabs>
        <w:jc w:val="both"/>
        <w:rPr>
          <w:color w:val="000000" w:themeColor="text1"/>
        </w:rPr>
      </w:pPr>
    </w:p>
    <w:p w14:paraId="53AB35B2" w14:textId="77777777" w:rsidR="006537DF" w:rsidRDefault="006537DF" w:rsidP="002F6FE1">
      <w:pPr>
        <w:tabs>
          <w:tab w:val="left" w:pos="4721"/>
        </w:tabs>
        <w:jc w:val="both"/>
        <w:rPr>
          <w:color w:val="000000" w:themeColor="text1"/>
        </w:rPr>
      </w:pPr>
    </w:p>
    <w:p w14:paraId="28BD52C9" w14:textId="77777777" w:rsidR="00242CF4" w:rsidRDefault="00242CF4" w:rsidP="00E44243">
      <w:pPr>
        <w:pStyle w:val="Textoindependiente"/>
        <w:spacing w:before="172" w:line="237" w:lineRule="auto"/>
        <w:ind w:left="1446" w:right="1206"/>
        <w:jc w:val="both"/>
        <w:rPr>
          <w:spacing w:val="-1"/>
        </w:rPr>
      </w:pPr>
    </w:p>
    <w:p w14:paraId="35B6EA82" w14:textId="1FA3ABB5" w:rsidR="005B2152" w:rsidRDefault="005B2152" w:rsidP="00765F86">
      <w:pPr>
        <w:pStyle w:val="Textoindependiente"/>
        <w:ind w:left="1446" w:right="1198"/>
        <w:jc w:val="center"/>
      </w:pPr>
    </w:p>
    <w:p w14:paraId="0F0881A5" w14:textId="75BEFA2F" w:rsidR="005B2152" w:rsidRPr="005D1D56" w:rsidRDefault="00301641" w:rsidP="00301641">
      <w:pPr>
        <w:pStyle w:val="Textoindependiente"/>
        <w:ind w:left="1446" w:right="1198"/>
        <w:jc w:val="center"/>
      </w:pPr>
      <w:r w:rsidRPr="00301641">
        <w:rPr>
          <w:noProof/>
        </w:rPr>
        <w:drawing>
          <wp:inline distT="0" distB="0" distL="0" distR="0" wp14:anchorId="3A90C84C" wp14:editId="4DC007AA">
            <wp:extent cx="4342732" cy="6828020"/>
            <wp:effectExtent l="0" t="0" r="1270" b="5080"/>
            <wp:docPr id="14666077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07712" name=""/>
                    <pic:cNvPicPr/>
                  </pic:nvPicPr>
                  <pic:blipFill>
                    <a:blip r:embed="rId26"/>
                    <a:stretch>
                      <a:fillRect/>
                    </a:stretch>
                  </pic:blipFill>
                  <pic:spPr>
                    <a:xfrm>
                      <a:off x="0" y="0"/>
                      <a:ext cx="4346302" cy="6833634"/>
                    </a:xfrm>
                    <a:prstGeom prst="rect">
                      <a:avLst/>
                    </a:prstGeom>
                  </pic:spPr>
                </pic:pic>
              </a:graphicData>
            </a:graphic>
          </wp:inline>
        </w:drawing>
      </w:r>
    </w:p>
    <w:p w14:paraId="609F12DB" w14:textId="77777777" w:rsidR="00301641" w:rsidRDefault="00301641" w:rsidP="00301641">
      <w:pPr>
        <w:jc w:val="center"/>
        <w:rPr>
          <w:rFonts w:ascii="Arial" w:hAnsi="Arial" w:cs="Arial"/>
          <w:sz w:val="16"/>
          <w:szCs w:val="16"/>
        </w:rPr>
      </w:pPr>
      <w:r w:rsidRPr="00773C7E">
        <w:rPr>
          <w:rFonts w:ascii="Arial" w:hAnsi="Arial" w:cs="Arial"/>
          <w:sz w:val="16"/>
          <w:szCs w:val="16"/>
        </w:rPr>
        <w:t>Para ver detalle del indicador consultar ficha</w:t>
      </w:r>
      <w:r>
        <w:rPr>
          <w:rFonts w:ascii="Arial" w:hAnsi="Arial" w:cs="Arial"/>
          <w:sz w:val="16"/>
          <w:szCs w:val="16"/>
        </w:rPr>
        <w:t xml:space="preserve">s técnicas </w:t>
      </w:r>
      <w:r w:rsidRPr="00773C7E">
        <w:rPr>
          <w:rFonts w:ascii="Arial" w:hAnsi="Arial" w:cs="Arial"/>
          <w:sz w:val="16"/>
          <w:szCs w:val="16"/>
        </w:rPr>
        <w:t>de planeación estratégica</w:t>
      </w:r>
    </w:p>
    <w:p w14:paraId="51A336E5" w14:textId="77777777" w:rsidR="00301641" w:rsidRDefault="00301641" w:rsidP="00301641">
      <w:pPr>
        <w:tabs>
          <w:tab w:val="left" w:pos="4721"/>
        </w:tabs>
        <w:jc w:val="center"/>
        <w:rPr>
          <w:color w:val="000000" w:themeColor="text1"/>
        </w:rPr>
      </w:pPr>
      <w:r w:rsidRPr="00773C7E">
        <w:rPr>
          <w:rFonts w:ascii="Arial" w:hAnsi="Arial" w:cs="Arial"/>
          <w:sz w:val="16"/>
          <w:szCs w:val="16"/>
        </w:rPr>
        <w:t>anexo</w:t>
      </w:r>
      <w:r>
        <w:rPr>
          <w:rFonts w:ascii="Arial" w:hAnsi="Arial" w:cs="Arial"/>
          <w:sz w:val="16"/>
          <w:szCs w:val="16"/>
        </w:rPr>
        <w:t>s</w:t>
      </w:r>
    </w:p>
    <w:p w14:paraId="4AEDCFE6" w14:textId="77777777" w:rsidR="00601B90" w:rsidRDefault="00601B90" w:rsidP="002F6FE1">
      <w:pPr>
        <w:tabs>
          <w:tab w:val="left" w:pos="4721"/>
        </w:tabs>
        <w:jc w:val="both"/>
        <w:rPr>
          <w:color w:val="000000" w:themeColor="text1"/>
        </w:rPr>
      </w:pPr>
    </w:p>
    <w:p w14:paraId="08AF9AB0" w14:textId="77777777" w:rsidR="006A3071" w:rsidRDefault="006A3071" w:rsidP="002F6FE1">
      <w:pPr>
        <w:tabs>
          <w:tab w:val="left" w:pos="4721"/>
        </w:tabs>
        <w:jc w:val="both"/>
        <w:rPr>
          <w:color w:val="000000" w:themeColor="text1"/>
        </w:rPr>
      </w:pPr>
    </w:p>
    <w:p w14:paraId="58E587F9" w14:textId="154F292E" w:rsidR="00601B90" w:rsidRDefault="00601B90" w:rsidP="00CB08E4">
      <w:pPr>
        <w:tabs>
          <w:tab w:val="left" w:pos="4721"/>
        </w:tabs>
        <w:jc w:val="center"/>
        <w:rPr>
          <w:color w:val="000000" w:themeColor="text1"/>
        </w:rPr>
      </w:pPr>
    </w:p>
    <w:p w14:paraId="1BC47573" w14:textId="77777777" w:rsidR="006A3071" w:rsidRDefault="006A3071" w:rsidP="00C760CB">
      <w:pPr>
        <w:tabs>
          <w:tab w:val="left" w:pos="4721"/>
        </w:tabs>
        <w:rPr>
          <w:color w:val="000000" w:themeColor="text1"/>
        </w:rPr>
      </w:pPr>
    </w:p>
    <w:p w14:paraId="05A638B4" w14:textId="0C2DBB89" w:rsidR="006537DF" w:rsidRDefault="006537DF" w:rsidP="002F6FE1">
      <w:pPr>
        <w:tabs>
          <w:tab w:val="left" w:pos="4721"/>
        </w:tabs>
        <w:jc w:val="both"/>
        <w:rPr>
          <w:color w:val="000000" w:themeColor="text1"/>
        </w:rPr>
      </w:pPr>
    </w:p>
    <w:p w14:paraId="4D71EDDE" w14:textId="1CCF4C72" w:rsidR="006537DF" w:rsidRDefault="00B438E7" w:rsidP="00B438E7">
      <w:pPr>
        <w:tabs>
          <w:tab w:val="left" w:pos="4721"/>
        </w:tabs>
        <w:jc w:val="center"/>
        <w:rPr>
          <w:color w:val="000000" w:themeColor="text1"/>
        </w:rPr>
      </w:pPr>
      <w:r w:rsidRPr="00B438E7">
        <w:rPr>
          <w:noProof/>
          <w:color w:val="000000" w:themeColor="text1"/>
        </w:rPr>
        <w:drawing>
          <wp:inline distT="0" distB="0" distL="0" distR="0" wp14:anchorId="57B46689" wp14:editId="6D99538B">
            <wp:extent cx="4274966" cy="7124943"/>
            <wp:effectExtent l="0" t="0" r="5080" b="0"/>
            <wp:docPr id="9715641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64129" name=""/>
                    <pic:cNvPicPr/>
                  </pic:nvPicPr>
                  <pic:blipFill>
                    <a:blip r:embed="rId27"/>
                    <a:stretch>
                      <a:fillRect/>
                    </a:stretch>
                  </pic:blipFill>
                  <pic:spPr>
                    <a:xfrm>
                      <a:off x="0" y="0"/>
                      <a:ext cx="4285438" cy="7142397"/>
                    </a:xfrm>
                    <a:prstGeom prst="rect">
                      <a:avLst/>
                    </a:prstGeom>
                  </pic:spPr>
                </pic:pic>
              </a:graphicData>
            </a:graphic>
          </wp:inline>
        </w:drawing>
      </w:r>
    </w:p>
    <w:p w14:paraId="00C1B551" w14:textId="77777777" w:rsidR="00B438E7" w:rsidRDefault="00B438E7" w:rsidP="00B438E7">
      <w:pPr>
        <w:jc w:val="center"/>
        <w:rPr>
          <w:rFonts w:ascii="Arial" w:hAnsi="Arial" w:cs="Arial"/>
          <w:sz w:val="16"/>
          <w:szCs w:val="16"/>
        </w:rPr>
      </w:pPr>
      <w:r w:rsidRPr="00773C7E">
        <w:rPr>
          <w:rFonts w:ascii="Arial" w:hAnsi="Arial" w:cs="Arial"/>
          <w:sz w:val="16"/>
          <w:szCs w:val="16"/>
        </w:rPr>
        <w:t>Para ver detalle del indicador consultar ficha</w:t>
      </w:r>
      <w:r>
        <w:rPr>
          <w:rFonts w:ascii="Arial" w:hAnsi="Arial" w:cs="Arial"/>
          <w:sz w:val="16"/>
          <w:szCs w:val="16"/>
        </w:rPr>
        <w:t xml:space="preserve">s técnicas </w:t>
      </w:r>
      <w:r w:rsidRPr="00773C7E">
        <w:rPr>
          <w:rFonts w:ascii="Arial" w:hAnsi="Arial" w:cs="Arial"/>
          <w:sz w:val="16"/>
          <w:szCs w:val="16"/>
        </w:rPr>
        <w:t>de planeación estratégica</w:t>
      </w:r>
    </w:p>
    <w:p w14:paraId="2255A252" w14:textId="1FCA150E" w:rsidR="00B438E7" w:rsidRDefault="00F9474D" w:rsidP="00B438E7">
      <w:pPr>
        <w:tabs>
          <w:tab w:val="left" w:pos="4721"/>
        </w:tabs>
        <w:jc w:val="center"/>
        <w:rPr>
          <w:rFonts w:ascii="Arial" w:hAnsi="Arial" w:cs="Arial"/>
          <w:sz w:val="16"/>
          <w:szCs w:val="16"/>
        </w:rPr>
      </w:pPr>
      <w:r w:rsidRPr="00773C7E">
        <w:rPr>
          <w:rFonts w:ascii="Arial" w:hAnsi="Arial" w:cs="Arial"/>
          <w:sz w:val="16"/>
          <w:szCs w:val="16"/>
        </w:rPr>
        <w:t>A</w:t>
      </w:r>
      <w:r w:rsidR="00B438E7" w:rsidRPr="00773C7E">
        <w:rPr>
          <w:rFonts w:ascii="Arial" w:hAnsi="Arial" w:cs="Arial"/>
          <w:sz w:val="16"/>
          <w:szCs w:val="16"/>
        </w:rPr>
        <w:t>nexo</w:t>
      </w:r>
      <w:r w:rsidR="00B438E7">
        <w:rPr>
          <w:rFonts w:ascii="Arial" w:hAnsi="Arial" w:cs="Arial"/>
          <w:sz w:val="16"/>
          <w:szCs w:val="16"/>
        </w:rPr>
        <w:t>s</w:t>
      </w:r>
    </w:p>
    <w:p w14:paraId="7D27831A" w14:textId="28A3393B" w:rsidR="00F9474D" w:rsidRDefault="00F9474D" w:rsidP="00B438E7">
      <w:pPr>
        <w:tabs>
          <w:tab w:val="left" w:pos="4721"/>
        </w:tabs>
        <w:jc w:val="center"/>
        <w:rPr>
          <w:color w:val="000000" w:themeColor="text1"/>
        </w:rPr>
      </w:pPr>
      <w:r w:rsidRPr="00F9474D">
        <w:rPr>
          <w:noProof/>
          <w:color w:val="000000" w:themeColor="text1"/>
        </w:rPr>
        <w:lastRenderedPageBreak/>
        <w:drawing>
          <wp:inline distT="0" distB="0" distL="0" distR="0" wp14:anchorId="18D762D4" wp14:editId="14AAA1BC">
            <wp:extent cx="4814958" cy="7015397"/>
            <wp:effectExtent l="0" t="0" r="0" b="0"/>
            <wp:docPr id="21441917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91791" name=""/>
                    <pic:cNvPicPr/>
                  </pic:nvPicPr>
                  <pic:blipFill>
                    <a:blip r:embed="rId28"/>
                    <a:stretch>
                      <a:fillRect/>
                    </a:stretch>
                  </pic:blipFill>
                  <pic:spPr>
                    <a:xfrm>
                      <a:off x="0" y="0"/>
                      <a:ext cx="4820444" cy="7023391"/>
                    </a:xfrm>
                    <a:prstGeom prst="rect">
                      <a:avLst/>
                    </a:prstGeom>
                  </pic:spPr>
                </pic:pic>
              </a:graphicData>
            </a:graphic>
          </wp:inline>
        </w:drawing>
      </w:r>
    </w:p>
    <w:p w14:paraId="10734414" w14:textId="77777777" w:rsidR="00FF1E75" w:rsidRDefault="00FF1E75" w:rsidP="00FF1E75">
      <w:pPr>
        <w:jc w:val="center"/>
        <w:rPr>
          <w:rFonts w:ascii="Arial" w:hAnsi="Arial" w:cs="Arial"/>
          <w:sz w:val="16"/>
          <w:szCs w:val="16"/>
        </w:rPr>
      </w:pPr>
      <w:r w:rsidRPr="00773C7E">
        <w:rPr>
          <w:rFonts w:ascii="Arial" w:hAnsi="Arial" w:cs="Arial"/>
          <w:sz w:val="16"/>
          <w:szCs w:val="16"/>
        </w:rPr>
        <w:t>Para ver detalle del indicador consultar ficha</w:t>
      </w:r>
      <w:r>
        <w:rPr>
          <w:rFonts w:ascii="Arial" w:hAnsi="Arial" w:cs="Arial"/>
          <w:sz w:val="16"/>
          <w:szCs w:val="16"/>
        </w:rPr>
        <w:t xml:space="preserve">s técnicas </w:t>
      </w:r>
      <w:r w:rsidRPr="00773C7E">
        <w:rPr>
          <w:rFonts w:ascii="Arial" w:hAnsi="Arial" w:cs="Arial"/>
          <w:sz w:val="16"/>
          <w:szCs w:val="16"/>
        </w:rPr>
        <w:t>de planeación estratégica</w:t>
      </w:r>
    </w:p>
    <w:p w14:paraId="31076E63" w14:textId="77777777" w:rsidR="00FF1E75" w:rsidRDefault="00FF1E75" w:rsidP="00FF1E75">
      <w:pPr>
        <w:tabs>
          <w:tab w:val="left" w:pos="4721"/>
        </w:tabs>
        <w:jc w:val="center"/>
        <w:rPr>
          <w:color w:val="000000" w:themeColor="text1"/>
        </w:rPr>
      </w:pPr>
      <w:r w:rsidRPr="00773C7E">
        <w:rPr>
          <w:rFonts w:ascii="Arial" w:hAnsi="Arial" w:cs="Arial"/>
          <w:sz w:val="16"/>
          <w:szCs w:val="16"/>
        </w:rPr>
        <w:t>anexo</w:t>
      </w:r>
      <w:r>
        <w:rPr>
          <w:rFonts w:ascii="Arial" w:hAnsi="Arial" w:cs="Arial"/>
          <w:sz w:val="16"/>
          <w:szCs w:val="16"/>
        </w:rPr>
        <w:t>s</w:t>
      </w:r>
    </w:p>
    <w:p w14:paraId="77A423E1" w14:textId="4980A1AE" w:rsidR="006537DF" w:rsidRDefault="006537DF" w:rsidP="002F6FE1">
      <w:pPr>
        <w:tabs>
          <w:tab w:val="left" w:pos="4721"/>
        </w:tabs>
        <w:jc w:val="both"/>
        <w:rPr>
          <w:color w:val="000000" w:themeColor="text1"/>
        </w:rPr>
      </w:pPr>
    </w:p>
    <w:p w14:paraId="49DB7C13" w14:textId="13C3DF6E" w:rsidR="0064217A" w:rsidRDefault="0064217A" w:rsidP="0064217A">
      <w:pPr>
        <w:tabs>
          <w:tab w:val="left" w:pos="6539"/>
        </w:tabs>
        <w:rPr>
          <w:color w:val="000000" w:themeColor="text1"/>
        </w:rPr>
      </w:pPr>
      <w:r>
        <w:rPr>
          <w:color w:val="000000" w:themeColor="text1"/>
        </w:rPr>
        <w:t xml:space="preserve">                                                       </w:t>
      </w:r>
      <w:r>
        <w:rPr>
          <w:color w:val="000000" w:themeColor="text1"/>
        </w:rPr>
        <w:tab/>
      </w:r>
    </w:p>
    <w:p w14:paraId="52F2309F" w14:textId="66C77058" w:rsidR="0064217A" w:rsidRDefault="0064217A" w:rsidP="0064217A">
      <w:pPr>
        <w:tabs>
          <w:tab w:val="left" w:pos="3671"/>
        </w:tabs>
        <w:rPr>
          <w:color w:val="000000" w:themeColor="text1"/>
        </w:rPr>
      </w:pPr>
      <w:r>
        <w:rPr>
          <w:color w:val="000000" w:themeColor="text1"/>
        </w:rPr>
        <w:tab/>
      </w:r>
    </w:p>
    <w:p w14:paraId="20F182A7" w14:textId="37D25677" w:rsidR="0064217A" w:rsidRDefault="00F94070" w:rsidP="00F94070">
      <w:pPr>
        <w:tabs>
          <w:tab w:val="left" w:pos="3671"/>
        </w:tabs>
        <w:jc w:val="center"/>
      </w:pPr>
      <w:r w:rsidRPr="00F94070">
        <w:rPr>
          <w:noProof/>
        </w:rPr>
        <w:lastRenderedPageBreak/>
        <w:drawing>
          <wp:inline distT="0" distB="0" distL="0" distR="0" wp14:anchorId="230BD888" wp14:editId="4CCE48AF">
            <wp:extent cx="4886793" cy="7204549"/>
            <wp:effectExtent l="0" t="0" r="3175" b="0"/>
            <wp:docPr id="1437103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03904" name=""/>
                    <pic:cNvPicPr/>
                  </pic:nvPicPr>
                  <pic:blipFill>
                    <a:blip r:embed="rId29"/>
                    <a:stretch>
                      <a:fillRect/>
                    </a:stretch>
                  </pic:blipFill>
                  <pic:spPr>
                    <a:xfrm>
                      <a:off x="0" y="0"/>
                      <a:ext cx="4896925" cy="7219486"/>
                    </a:xfrm>
                    <a:prstGeom prst="rect">
                      <a:avLst/>
                    </a:prstGeom>
                  </pic:spPr>
                </pic:pic>
              </a:graphicData>
            </a:graphic>
          </wp:inline>
        </w:drawing>
      </w:r>
    </w:p>
    <w:p w14:paraId="20C73F9D" w14:textId="77777777" w:rsidR="00F94070" w:rsidRDefault="00F94070" w:rsidP="00F94070">
      <w:pPr>
        <w:jc w:val="center"/>
        <w:rPr>
          <w:rFonts w:ascii="Arial" w:hAnsi="Arial" w:cs="Arial"/>
          <w:sz w:val="16"/>
          <w:szCs w:val="16"/>
        </w:rPr>
      </w:pPr>
      <w:r w:rsidRPr="00773C7E">
        <w:rPr>
          <w:rFonts w:ascii="Arial" w:hAnsi="Arial" w:cs="Arial"/>
          <w:sz w:val="16"/>
          <w:szCs w:val="16"/>
        </w:rPr>
        <w:t>Para ver detalle del indicador consultar ficha</w:t>
      </w:r>
      <w:r>
        <w:rPr>
          <w:rFonts w:ascii="Arial" w:hAnsi="Arial" w:cs="Arial"/>
          <w:sz w:val="16"/>
          <w:szCs w:val="16"/>
        </w:rPr>
        <w:t xml:space="preserve">s técnicas </w:t>
      </w:r>
      <w:r w:rsidRPr="00773C7E">
        <w:rPr>
          <w:rFonts w:ascii="Arial" w:hAnsi="Arial" w:cs="Arial"/>
          <w:sz w:val="16"/>
          <w:szCs w:val="16"/>
        </w:rPr>
        <w:t>de planeación estratégica</w:t>
      </w:r>
    </w:p>
    <w:p w14:paraId="14AB9CCE" w14:textId="349898DE" w:rsidR="00E265EC" w:rsidRPr="00B56C97" w:rsidRDefault="00F94070" w:rsidP="00B56C97">
      <w:pPr>
        <w:tabs>
          <w:tab w:val="left" w:pos="4721"/>
        </w:tabs>
        <w:jc w:val="center"/>
        <w:rPr>
          <w:rFonts w:ascii="Arial" w:hAnsi="Arial" w:cs="Arial"/>
          <w:sz w:val="16"/>
          <w:szCs w:val="16"/>
        </w:rPr>
        <w:sectPr w:rsidR="00E265EC" w:rsidRPr="00B56C97">
          <w:pgSz w:w="12240" w:h="15840"/>
          <w:pgMar w:top="1320" w:right="380" w:bottom="2220" w:left="400" w:header="509" w:footer="2035" w:gutter="0"/>
          <w:cols w:space="720"/>
        </w:sectPr>
      </w:pPr>
      <w:r w:rsidRPr="00773C7E">
        <w:rPr>
          <w:rFonts w:ascii="Arial" w:hAnsi="Arial" w:cs="Arial"/>
          <w:sz w:val="16"/>
          <w:szCs w:val="16"/>
        </w:rPr>
        <w:t>Anex</w:t>
      </w:r>
      <w:r w:rsidR="00B56C97">
        <w:rPr>
          <w:rFonts w:ascii="Arial" w:hAnsi="Arial" w:cs="Arial"/>
          <w:sz w:val="16"/>
          <w:szCs w:val="16"/>
        </w:rPr>
        <w:t>os</w:t>
      </w:r>
    </w:p>
    <w:p w14:paraId="16AB40DD" w14:textId="30A28842" w:rsidR="0047210A" w:rsidRDefault="0047210A">
      <w:pPr>
        <w:pStyle w:val="Textoindependiente"/>
        <w:rPr>
          <w:sz w:val="20"/>
        </w:rPr>
      </w:pPr>
    </w:p>
    <w:p w14:paraId="314EEC1A" w14:textId="77777777" w:rsidR="006537DF" w:rsidRDefault="006537DF">
      <w:pPr>
        <w:pStyle w:val="Textoindependiente"/>
        <w:rPr>
          <w:sz w:val="20"/>
        </w:rPr>
      </w:pPr>
    </w:p>
    <w:p w14:paraId="1AFA5C3B" w14:textId="6BFA10D9" w:rsidR="0047210A" w:rsidRDefault="00AF639A">
      <w:pPr>
        <w:pStyle w:val="Ttulo1"/>
        <w:jc w:val="left"/>
      </w:pPr>
      <w:bookmarkStart w:id="104" w:name="_Toc144213512"/>
      <w:r>
        <w:rPr>
          <w:color w:val="4F81B9"/>
        </w:rPr>
        <w:t>4.4 Estructura</w:t>
      </w:r>
      <w:r>
        <w:rPr>
          <w:color w:val="4F81B9"/>
          <w:spacing w:val="-8"/>
        </w:rPr>
        <w:t xml:space="preserve"> </w:t>
      </w:r>
      <w:r>
        <w:rPr>
          <w:color w:val="4F81B9"/>
        </w:rPr>
        <w:t>Organizacional</w:t>
      </w:r>
      <w:bookmarkEnd w:id="104"/>
    </w:p>
    <w:p w14:paraId="11B10633" w14:textId="7342BAC4" w:rsidR="0047210A" w:rsidRDefault="00611633">
      <w:pPr>
        <w:pStyle w:val="Textoindependiente"/>
        <w:rPr>
          <w:sz w:val="13"/>
        </w:rPr>
      </w:pPr>
      <w:r>
        <w:rPr>
          <w:noProof/>
        </w:rPr>
        <mc:AlternateContent>
          <mc:Choice Requires="wpg">
            <w:drawing>
              <wp:anchor distT="0" distB="0" distL="0" distR="0" simplePos="0" relativeHeight="487602688" behindDoc="1" locked="0" layoutInCell="1" allowOverlap="1" wp14:anchorId="44ED2284" wp14:editId="5509C7CC">
                <wp:simplePos x="0" y="0"/>
                <wp:positionH relativeFrom="page">
                  <wp:posOffset>1325245</wp:posOffset>
                </wp:positionH>
                <wp:positionV relativeFrom="paragraph">
                  <wp:posOffset>119380</wp:posOffset>
                </wp:positionV>
                <wp:extent cx="4454525" cy="6087110"/>
                <wp:effectExtent l="0" t="0" r="0" b="0"/>
                <wp:wrapTopAndBottom/>
                <wp:docPr id="6756911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4525" cy="6087110"/>
                          <a:chOff x="2087" y="188"/>
                          <a:chExt cx="7015" cy="9586"/>
                        </a:xfrm>
                      </wpg:grpSpPr>
                      <pic:pic xmlns:pic="http://schemas.openxmlformats.org/drawingml/2006/picture">
                        <pic:nvPicPr>
                          <pic:cNvPr id="1295220901"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087" y="5019"/>
                            <a:ext cx="7015" cy="4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525148" name="Picture 3" descr="Escala de tiempo  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442" y="188"/>
                            <a:ext cx="6248" cy="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805C345" id="Group 2" o:spid="_x0000_s1026" style="position:absolute;margin-left:104.35pt;margin-top:9.4pt;width:350.75pt;height:479.3pt;z-index:-15713792;mso-wrap-distance-left:0;mso-wrap-distance-right:0;mso-position-horizontal-relative:page" coordorigin="2087,188" coordsize="7015,9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0paQ9KA&#10;PAPhF/ycT8Tvon/oVe+djXgfwi/5OJ+J30T/ANCr33HFenmH8aP+GP8A6SebgP4T/wAUvzHDpS0g&#10;6UteYek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">
                <v:shape id="Picture 4" o:spid="_x0000_s1027" type="#_x0000_t75" style="position:absolute;left:2087;top:5019;width:7015;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">
                  <v:imagedata r:id="rId37" o:title=""/>
                </v:shape>
                <v:shape id="Picture 3" o:spid="_x0000_s1028" type="#_x0000_t75" alt="Escala de tiempo  Descripción generada automáticamente" style="position:absolute;left:2442;top:188;width:6248;height:4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">
                  <v:imagedata r:id="rId38" o:title="Escala de tiempo  Descripción generada automáticamente"/>
                </v:shape>
                <w10:wrap type="topAndBottom" anchorx="page"/>
              </v:group>
            </w:pict>
          </mc:Fallback>
        </mc:AlternateContent>
      </w:r>
    </w:p>
    <w:p w14:paraId="4F477FEF" w14:textId="77777777" w:rsidR="0047210A" w:rsidRDefault="0047210A">
      <w:pPr>
        <w:rPr>
          <w:sz w:val="13"/>
        </w:rPr>
        <w:sectPr w:rsidR="0047210A">
          <w:pgSz w:w="12240" w:h="15840"/>
          <w:pgMar w:top="1320" w:right="380" w:bottom="2220" w:left="400" w:header="509" w:footer="2035" w:gutter="0"/>
          <w:cols w:space="720"/>
        </w:sectPr>
      </w:pPr>
    </w:p>
    <w:p w14:paraId="0503D084" w14:textId="77777777" w:rsidR="0047210A" w:rsidRDefault="0047210A">
      <w:pPr>
        <w:pStyle w:val="Textoindependiente"/>
        <w:rPr>
          <w:sz w:val="20"/>
        </w:rPr>
      </w:pPr>
    </w:p>
    <w:p w14:paraId="36F14132" w14:textId="7414BEA3" w:rsidR="0047210A" w:rsidRDefault="00AF639A" w:rsidP="00AF639A">
      <w:pPr>
        <w:spacing w:before="258"/>
        <w:ind w:left="1446"/>
        <w:jc w:val="both"/>
        <w:rPr>
          <w:color w:val="4F81B9"/>
          <w:sz w:val="30"/>
        </w:rPr>
      </w:pPr>
      <w:r>
        <w:rPr>
          <w:color w:val="4F81B9"/>
          <w:sz w:val="30"/>
        </w:rPr>
        <w:t>4.5 Mapa</w:t>
      </w:r>
      <w:r>
        <w:rPr>
          <w:color w:val="4F81B9"/>
          <w:spacing w:val="-5"/>
          <w:sz w:val="30"/>
        </w:rPr>
        <w:t xml:space="preserve"> </w:t>
      </w:r>
      <w:r>
        <w:rPr>
          <w:color w:val="4F81B9"/>
          <w:sz w:val="30"/>
        </w:rPr>
        <w:t>de</w:t>
      </w:r>
      <w:r>
        <w:rPr>
          <w:color w:val="4F81B9"/>
          <w:spacing w:val="-3"/>
          <w:sz w:val="30"/>
        </w:rPr>
        <w:t xml:space="preserve"> </w:t>
      </w:r>
      <w:r>
        <w:rPr>
          <w:color w:val="4F81B9"/>
          <w:sz w:val="30"/>
        </w:rPr>
        <w:t>Procesos</w:t>
      </w:r>
    </w:p>
    <w:p w14:paraId="5B70848C" w14:textId="77777777" w:rsidR="00AF639A" w:rsidRPr="00AF639A" w:rsidRDefault="00AF639A" w:rsidP="00AF639A">
      <w:pPr>
        <w:ind w:left="1446"/>
        <w:jc w:val="both"/>
        <w:rPr>
          <w:sz w:val="30"/>
        </w:rPr>
      </w:pPr>
    </w:p>
    <w:p w14:paraId="36517461" w14:textId="1BB3446A" w:rsidR="0047210A" w:rsidRPr="000124FF" w:rsidRDefault="00560A1C" w:rsidP="000124FF">
      <w:pPr>
        <w:pStyle w:val="Textoindependiente"/>
        <w:ind w:left="1446" w:right="1195"/>
        <w:jc w:val="both"/>
      </w:pPr>
      <w:r>
        <w:rPr>
          <w:spacing w:val="-1"/>
        </w:rPr>
        <w:t>En</w:t>
      </w:r>
      <w:r>
        <w:rPr>
          <w:spacing w:val="-12"/>
        </w:rPr>
        <w:t xml:space="preserve"> </w:t>
      </w:r>
      <w:r>
        <w:rPr>
          <w:spacing w:val="-1"/>
        </w:rPr>
        <w:t>el</w:t>
      </w:r>
      <w:r>
        <w:rPr>
          <w:spacing w:val="-15"/>
        </w:rPr>
        <w:t xml:space="preserve"> </w:t>
      </w:r>
      <w:r>
        <w:rPr>
          <w:spacing w:val="-1"/>
        </w:rPr>
        <w:t>mapa</w:t>
      </w:r>
      <w:r>
        <w:rPr>
          <w:spacing w:val="-12"/>
        </w:rPr>
        <w:t xml:space="preserve"> </w:t>
      </w:r>
      <w:r>
        <w:rPr>
          <w:spacing w:val="-1"/>
        </w:rPr>
        <w:t>de</w:t>
      </w:r>
      <w:r>
        <w:rPr>
          <w:spacing w:val="-12"/>
        </w:rPr>
        <w:t xml:space="preserve"> </w:t>
      </w:r>
      <w:r>
        <w:rPr>
          <w:spacing w:val="-1"/>
        </w:rPr>
        <w:t>procesos</w:t>
      </w:r>
      <w:r>
        <w:rPr>
          <w:spacing w:val="-17"/>
        </w:rPr>
        <w:t xml:space="preserve"> </w:t>
      </w:r>
      <w:r>
        <w:rPr>
          <w:spacing w:val="-1"/>
        </w:rPr>
        <w:t>de</w:t>
      </w:r>
      <w:r>
        <w:rPr>
          <w:spacing w:val="-12"/>
        </w:rPr>
        <w:t xml:space="preserve"> </w:t>
      </w:r>
      <w:r>
        <w:rPr>
          <w:spacing w:val="-1"/>
        </w:rPr>
        <w:t>la</w:t>
      </w:r>
      <w:r>
        <w:rPr>
          <w:spacing w:val="-12"/>
        </w:rPr>
        <w:t xml:space="preserve"> </w:t>
      </w:r>
      <w:r>
        <w:rPr>
          <w:spacing w:val="-1"/>
        </w:rPr>
        <w:t>SSF</w:t>
      </w:r>
      <w:r>
        <w:rPr>
          <w:spacing w:val="-12"/>
        </w:rPr>
        <w:t xml:space="preserve"> </w:t>
      </w:r>
      <w:r>
        <w:rPr>
          <w:spacing w:val="-1"/>
        </w:rPr>
        <w:t>se</w:t>
      </w:r>
      <w:r>
        <w:rPr>
          <w:spacing w:val="-14"/>
        </w:rPr>
        <w:t xml:space="preserve"> </w:t>
      </w:r>
      <w:r>
        <w:rPr>
          <w:spacing w:val="-1"/>
        </w:rPr>
        <w:t>representa</w:t>
      </w:r>
      <w:r>
        <w:rPr>
          <w:spacing w:val="-14"/>
        </w:rPr>
        <w:t xml:space="preserve"> </w:t>
      </w:r>
      <w:r>
        <w:rPr>
          <w:spacing w:val="-1"/>
        </w:rPr>
        <w:t>gráficamente</w:t>
      </w:r>
      <w:r>
        <w:rPr>
          <w:spacing w:val="-12"/>
        </w:rPr>
        <w:t xml:space="preserve"> </w:t>
      </w:r>
      <w:r>
        <w:rPr>
          <w:spacing w:val="-1"/>
        </w:rPr>
        <w:t>los</w:t>
      </w:r>
      <w:r>
        <w:rPr>
          <w:spacing w:val="-10"/>
        </w:rPr>
        <w:t xml:space="preserve"> </w:t>
      </w:r>
      <w:r>
        <w:rPr>
          <w:spacing w:val="-1"/>
        </w:rPr>
        <w:t>21</w:t>
      </w:r>
      <w:r>
        <w:rPr>
          <w:spacing w:val="-14"/>
        </w:rPr>
        <w:t xml:space="preserve"> </w:t>
      </w:r>
      <w:r>
        <w:rPr>
          <w:spacing w:val="-1"/>
        </w:rPr>
        <w:t>procesos</w:t>
      </w:r>
      <w:r>
        <w:rPr>
          <w:spacing w:val="-14"/>
        </w:rPr>
        <w:t xml:space="preserve"> </w:t>
      </w:r>
      <w:r>
        <w:rPr>
          <w:spacing w:val="-1"/>
        </w:rPr>
        <w:t>de</w:t>
      </w:r>
      <w:r>
        <w:rPr>
          <w:spacing w:val="-12"/>
        </w:rPr>
        <w:t xml:space="preserve"> </w:t>
      </w:r>
      <w:r>
        <w:rPr>
          <w:spacing w:val="-1"/>
        </w:rPr>
        <w:t>la</w:t>
      </w:r>
      <w:r>
        <w:rPr>
          <w:spacing w:val="-12"/>
        </w:rPr>
        <w:t xml:space="preserve"> </w:t>
      </w:r>
      <w:r>
        <w:rPr>
          <w:spacing w:val="-1"/>
        </w:rPr>
        <w:t>entidad</w:t>
      </w:r>
      <w:r>
        <w:rPr>
          <w:spacing w:val="-58"/>
        </w:rPr>
        <w:t xml:space="preserve"> </w:t>
      </w:r>
      <w:r>
        <w:t>articulados</w:t>
      </w:r>
      <w:r>
        <w:rPr>
          <w:spacing w:val="-6"/>
        </w:rPr>
        <w:t xml:space="preserve"> </w:t>
      </w:r>
      <w:r>
        <w:t>en</w:t>
      </w:r>
      <w:r>
        <w:rPr>
          <w:spacing w:val="-8"/>
        </w:rPr>
        <w:t xml:space="preserve"> </w:t>
      </w:r>
      <w:r>
        <w:t>forma</w:t>
      </w:r>
      <w:r>
        <w:rPr>
          <w:spacing w:val="-7"/>
        </w:rPr>
        <w:t xml:space="preserve"> </w:t>
      </w:r>
      <w:r>
        <w:t>jerárquica</w:t>
      </w:r>
      <w:r>
        <w:rPr>
          <w:spacing w:val="-3"/>
        </w:rPr>
        <w:t xml:space="preserve"> </w:t>
      </w:r>
      <w:r>
        <w:t>en</w:t>
      </w:r>
      <w:r>
        <w:rPr>
          <w:spacing w:val="-7"/>
        </w:rPr>
        <w:t xml:space="preserve"> </w:t>
      </w:r>
      <w:r>
        <w:t>su</w:t>
      </w:r>
      <w:r>
        <w:rPr>
          <w:spacing w:val="-6"/>
        </w:rPr>
        <w:t xml:space="preserve"> </w:t>
      </w:r>
      <w:r>
        <w:t>orden,</w:t>
      </w:r>
      <w:r>
        <w:rPr>
          <w:spacing w:val="-4"/>
        </w:rPr>
        <w:t xml:space="preserve"> </w:t>
      </w:r>
      <w:r>
        <w:t>estratégicos,</w:t>
      </w:r>
      <w:r>
        <w:rPr>
          <w:spacing w:val="-5"/>
        </w:rPr>
        <w:t xml:space="preserve"> </w:t>
      </w:r>
      <w:r>
        <w:t>misionales,</w:t>
      </w:r>
      <w:r>
        <w:rPr>
          <w:spacing w:val="-3"/>
        </w:rPr>
        <w:t xml:space="preserve"> </w:t>
      </w:r>
      <w:r>
        <w:t>apoyo,</w:t>
      </w:r>
      <w:r>
        <w:rPr>
          <w:spacing w:val="-7"/>
        </w:rPr>
        <w:t xml:space="preserve"> </w:t>
      </w:r>
      <w:r>
        <w:t>y</w:t>
      </w:r>
      <w:r>
        <w:rPr>
          <w:spacing w:val="-5"/>
        </w:rPr>
        <w:t xml:space="preserve"> </w:t>
      </w:r>
      <w:r>
        <w:t>de</w:t>
      </w:r>
      <w:r>
        <w:rPr>
          <w:spacing w:val="-7"/>
        </w:rPr>
        <w:t xml:space="preserve"> </w:t>
      </w:r>
      <w:r>
        <w:t>control</w:t>
      </w:r>
      <w:r>
        <w:rPr>
          <w:spacing w:val="-7"/>
        </w:rPr>
        <w:t xml:space="preserve"> </w:t>
      </w:r>
      <w:r>
        <w:t>y</w:t>
      </w:r>
      <w:r>
        <w:rPr>
          <w:spacing w:val="-58"/>
        </w:rPr>
        <w:t xml:space="preserve"> </w:t>
      </w:r>
      <w:r>
        <w:t>evaluación,</w:t>
      </w:r>
      <w:r>
        <w:rPr>
          <w:spacing w:val="-5"/>
        </w:rPr>
        <w:t xml:space="preserve"> </w:t>
      </w:r>
      <w:r>
        <w:t>que</w:t>
      </w:r>
      <w:r>
        <w:rPr>
          <w:spacing w:val="-7"/>
        </w:rPr>
        <w:t xml:space="preserve"> </w:t>
      </w:r>
      <w:r>
        <w:t>tienen</w:t>
      </w:r>
      <w:r>
        <w:rPr>
          <w:spacing w:val="-6"/>
        </w:rPr>
        <w:t xml:space="preserve"> </w:t>
      </w:r>
      <w:r>
        <w:t>como</w:t>
      </w:r>
      <w:r>
        <w:rPr>
          <w:spacing w:val="-8"/>
        </w:rPr>
        <w:t xml:space="preserve"> </w:t>
      </w:r>
      <w:r>
        <w:t>fin</w:t>
      </w:r>
      <w:r>
        <w:rPr>
          <w:spacing w:val="-7"/>
        </w:rPr>
        <w:t xml:space="preserve"> </w:t>
      </w:r>
      <w:r>
        <w:t>último</w:t>
      </w:r>
      <w:r>
        <w:rPr>
          <w:spacing w:val="-6"/>
        </w:rPr>
        <w:t xml:space="preserve"> </w:t>
      </w:r>
      <w:r>
        <w:t>alcanzar</w:t>
      </w:r>
      <w:r>
        <w:rPr>
          <w:spacing w:val="-6"/>
        </w:rPr>
        <w:t xml:space="preserve"> </w:t>
      </w:r>
      <w:r>
        <w:t>el</w:t>
      </w:r>
      <w:r>
        <w:rPr>
          <w:spacing w:val="-4"/>
        </w:rPr>
        <w:t xml:space="preserve"> </w:t>
      </w:r>
      <w:r>
        <w:t>cumplimiento</w:t>
      </w:r>
      <w:r>
        <w:rPr>
          <w:spacing w:val="-7"/>
        </w:rPr>
        <w:t xml:space="preserve"> </w:t>
      </w:r>
      <w:r>
        <w:t>de</w:t>
      </w:r>
      <w:r>
        <w:rPr>
          <w:spacing w:val="-6"/>
        </w:rPr>
        <w:t xml:space="preserve"> </w:t>
      </w:r>
      <w:r>
        <w:t>las</w:t>
      </w:r>
      <w:r>
        <w:rPr>
          <w:spacing w:val="-9"/>
        </w:rPr>
        <w:t xml:space="preserve"> </w:t>
      </w:r>
      <w:r>
        <w:t>funciones,</w:t>
      </w:r>
      <w:r>
        <w:rPr>
          <w:spacing w:val="-7"/>
        </w:rPr>
        <w:t xml:space="preserve"> </w:t>
      </w:r>
      <w:r>
        <w:t>objetivos</w:t>
      </w:r>
      <w:r>
        <w:rPr>
          <w:spacing w:val="-59"/>
        </w:rPr>
        <w:t xml:space="preserve"> </w:t>
      </w:r>
      <w:r>
        <w:t>y</w:t>
      </w:r>
      <w:r>
        <w:rPr>
          <w:spacing w:val="-5"/>
        </w:rPr>
        <w:t xml:space="preserve"> </w:t>
      </w:r>
      <w:r>
        <w:t>misión</w:t>
      </w:r>
      <w:r>
        <w:rPr>
          <w:spacing w:val="-2"/>
        </w:rPr>
        <w:t xml:space="preserve"> </w:t>
      </w:r>
      <w:r>
        <w:t>institucional.</w:t>
      </w:r>
    </w:p>
    <w:p w14:paraId="6DEA8BB8" w14:textId="77777777" w:rsidR="0047210A" w:rsidRDefault="0047210A">
      <w:pPr>
        <w:pStyle w:val="Textoindependiente"/>
        <w:rPr>
          <w:sz w:val="20"/>
        </w:rPr>
      </w:pPr>
    </w:p>
    <w:p w14:paraId="59FF13EB" w14:textId="0B1457B6" w:rsidR="0047210A" w:rsidRDefault="000124FF" w:rsidP="000124FF">
      <w:pPr>
        <w:pStyle w:val="Textoindependiente"/>
        <w:spacing w:before="1"/>
        <w:jc w:val="center"/>
        <w:rPr>
          <w:sz w:val="14"/>
        </w:rPr>
      </w:pPr>
      <w:r>
        <w:rPr>
          <w:noProof/>
        </w:rPr>
        <w:drawing>
          <wp:inline distT="0" distB="0" distL="0" distR="0" wp14:anchorId="2675A2FB" wp14:editId="494FF693">
            <wp:extent cx="6976779" cy="4036060"/>
            <wp:effectExtent l="0" t="0" r="0" b="2540"/>
            <wp:docPr id="20604831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83142" name=""/>
                    <pic:cNvPicPr/>
                  </pic:nvPicPr>
                  <pic:blipFill>
                    <a:blip r:embed="rId39"/>
                    <a:stretch>
                      <a:fillRect/>
                    </a:stretch>
                  </pic:blipFill>
                  <pic:spPr>
                    <a:xfrm>
                      <a:off x="0" y="0"/>
                      <a:ext cx="7007882" cy="4054053"/>
                    </a:xfrm>
                    <a:prstGeom prst="rect">
                      <a:avLst/>
                    </a:prstGeom>
                  </pic:spPr>
                </pic:pic>
              </a:graphicData>
            </a:graphic>
          </wp:inline>
        </w:drawing>
      </w:r>
    </w:p>
    <w:p w14:paraId="29AC04CD" w14:textId="77777777" w:rsidR="0047210A" w:rsidRDefault="0047210A">
      <w:pPr>
        <w:pStyle w:val="Textoindependiente"/>
        <w:spacing w:before="10"/>
        <w:rPr>
          <w:sz w:val="25"/>
        </w:rPr>
      </w:pPr>
    </w:p>
    <w:p w14:paraId="4740EB90" w14:textId="299D76F4" w:rsidR="0047210A" w:rsidRDefault="00560A1C">
      <w:pPr>
        <w:pStyle w:val="Textoindependiente"/>
        <w:ind w:left="1446" w:right="1202"/>
        <w:jc w:val="both"/>
      </w:pPr>
      <w:r>
        <w:t>El</w:t>
      </w:r>
      <w:r>
        <w:rPr>
          <w:spacing w:val="-2"/>
        </w:rPr>
        <w:t xml:space="preserve"> </w:t>
      </w:r>
      <w:r>
        <w:t>análisis al</w:t>
      </w:r>
      <w:r>
        <w:rPr>
          <w:spacing w:val="-3"/>
        </w:rPr>
        <w:t xml:space="preserve"> </w:t>
      </w:r>
      <w:r>
        <w:t>conjunto</w:t>
      </w:r>
      <w:r>
        <w:rPr>
          <w:spacing w:val="-3"/>
        </w:rPr>
        <w:t xml:space="preserve"> </w:t>
      </w:r>
      <w:r>
        <w:t>de</w:t>
      </w:r>
      <w:r>
        <w:rPr>
          <w:spacing w:val="-3"/>
        </w:rPr>
        <w:t xml:space="preserve"> </w:t>
      </w:r>
      <w:r>
        <w:t>los</w:t>
      </w:r>
      <w:r>
        <w:rPr>
          <w:spacing w:val="-2"/>
        </w:rPr>
        <w:t xml:space="preserve"> </w:t>
      </w:r>
      <w:r>
        <w:t>procesos</w:t>
      </w:r>
      <w:r>
        <w:rPr>
          <w:spacing w:val="-3"/>
        </w:rPr>
        <w:t xml:space="preserve"> </w:t>
      </w:r>
      <w:r>
        <w:t>aprobados</w:t>
      </w:r>
      <w:r>
        <w:rPr>
          <w:spacing w:val="-6"/>
        </w:rPr>
        <w:t xml:space="preserve"> </w:t>
      </w:r>
      <w:r>
        <w:t>y adoptados</w:t>
      </w:r>
      <w:r>
        <w:rPr>
          <w:spacing w:val="-1"/>
        </w:rPr>
        <w:t xml:space="preserve"> </w:t>
      </w:r>
      <w:r>
        <w:t>por</w:t>
      </w:r>
      <w:r>
        <w:rPr>
          <w:spacing w:val="-3"/>
        </w:rPr>
        <w:t xml:space="preserve"> </w:t>
      </w:r>
      <w:r>
        <w:t>la</w:t>
      </w:r>
      <w:r>
        <w:rPr>
          <w:spacing w:val="-1"/>
        </w:rPr>
        <w:t xml:space="preserve"> </w:t>
      </w:r>
      <w:r>
        <w:t>Superintendencia</w:t>
      </w:r>
      <w:r>
        <w:rPr>
          <w:spacing w:val="-2"/>
        </w:rPr>
        <w:t xml:space="preserve"> </w:t>
      </w:r>
      <w:r>
        <w:t>del</w:t>
      </w:r>
      <w:r>
        <w:rPr>
          <w:spacing w:val="-58"/>
        </w:rPr>
        <w:t xml:space="preserve"> </w:t>
      </w:r>
      <w:r>
        <w:t>Subsidio</w:t>
      </w:r>
      <w:r>
        <w:rPr>
          <w:spacing w:val="1"/>
        </w:rPr>
        <w:t xml:space="preserve"> </w:t>
      </w:r>
      <w:r w:rsidR="00272FC5">
        <w:t>Familiar</w:t>
      </w:r>
      <w:r>
        <w:rPr>
          <w:spacing w:val="1"/>
        </w:rPr>
        <w:t xml:space="preserve"> </w:t>
      </w:r>
      <w:r>
        <w:t>permite</w:t>
      </w:r>
      <w:r>
        <w:rPr>
          <w:spacing w:val="1"/>
        </w:rPr>
        <w:t xml:space="preserve"> </w:t>
      </w:r>
      <w:r>
        <w:t>observar</w:t>
      </w:r>
      <w:r>
        <w:rPr>
          <w:spacing w:val="1"/>
        </w:rPr>
        <w:t xml:space="preserve"> </w:t>
      </w:r>
      <w:r>
        <w:t>que</w:t>
      </w:r>
      <w:r>
        <w:rPr>
          <w:spacing w:val="1"/>
        </w:rPr>
        <w:t xml:space="preserve"> </w:t>
      </w:r>
      <w:r>
        <w:t>los</w:t>
      </w:r>
      <w:r>
        <w:rPr>
          <w:spacing w:val="1"/>
        </w:rPr>
        <w:t xml:space="preserve"> </w:t>
      </w:r>
      <w:r>
        <w:t>procesos</w:t>
      </w:r>
      <w:r>
        <w:rPr>
          <w:spacing w:val="1"/>
        </w:rPr>
        <w:t xml:space="preserve"> </w:t>
      </w:r>
      <w:r>
        <w:t>que</w:t>
      </w:r>
      <w:r>
        <w:rPr>
          <w:spacing w:val="1"/>
        </w:rPr>
        <w:t xml:space="preserve"> </w:t>
      </w:r>
      <w:r>
        <w:t>actualmente</w:t>
      </w:r>
      <w:r>
        <w:rPr>
          <w:spacing w:val="1"/>
        </w:rPr>
        <w:t xml:space="preserve"> </w:t>
      </w:r>
      <w:r>
        <w:t>desarrolla</w:t>
      </w:r>
      <w:r>
        <w:rPr>
          <w:spacing w:val="1"/>
        </w:rPr>
        <w:t xml:space="preserve"> </w:t>
      </w:r>
      <w:r>
        <w:t>la</w:t>
      </w:r>
      <w:r>
        <w:rPr>
          <w:spacing w:val="1"/>
        </w:rPr>
        <w:t xml:space="preserve"> </w:t>
      </w:r>
      <w:r>
        <w:t>Superintendencia</w:t>
      </w:r>
      <w:r>
        <w:rPr>
          <w:spacing w:val="-1"/>
        </w:rPr>
        <w:t xml:space="preserve"> </w:t>
      </w:r>
      <w:r>
        <w:t>del</w:t>
      </w:r>
      <w:r>
        <w:rPr>
          <w:spacing w:val="-1"/>
        </w:rPr>
        <w:t xml:space="preserve"> </w:t>
      </w:r>
      <w:r>
        <w:t>Subsidio Familiar son</w:t>
      </w:r>
      <w:r>
        <w:rPr>
          <w:spacing w:val="-1"/>
        </w:rPr>
        <w:t xml:space="preserve"> </w:t>
      </w:r>
      <w:r>
        <w:t>coherentes con</w:t>
      </w:r>
      <w:r>
        <w:rPr>
          <w:spacing w:val="-3"/>
        </w:rPr>
        <w:t xml:space="preserve"> </w:t>
      </w:r>
      <w:r>
        <w:t>los</w:t>
      </w:r>
      <w:r>
        <w:rPr>
          <w:spacing w:val="-1"/>
        </w:rPr>
        <w:t xml:space="preserve"> </w:t>
      </w:r>
      <w:r>
        <w:t>objetivos</w:t>
      </w:r>
      <w:r>
        <w:rPr>
          <w:spacing w:val="-1"/>
        </w:rPr>
        <w:t xml:space="preserve"> </w:t>
      </w:r>
      <w:r>
        <w:t>y</w:t>
      </w:r>
      <w:r>
        <w:rPr>
          <w:spacing w:val="-2"/>
        </w:rPr>
        <w:t xml:space="preserve"> </w:t>
      </w:r>
      <w:r>
        <w:t>la misión.</w:t>
      </w:r>
    </w:p>
    <w:p w14:paraId="2099CAE8" w14:textId="77777777" w:rsidR="0047210A" w:rsidRDefault="0047210A">
      <w:pPr>
        <w:jc w:val="both"/>
        <w:sectPr w:rsidR="0047210A">
          <w:pgSz w:w="12240" w:h="15840"/>
          <w:pgMar w:top="1320" w:right="380" w:bottom="2220" w:left="400" w:header="509" w:footer="2035" w:gutter="0"/>
          <w:cols w:space="720"/>
        </w:sectPr>
      </w:pPr>
    </w:p>
    <w:p w14:paraId="4709E6B8" w14:textId="77777777" w:rsidR="0047210A" w:rsidRDefault="0047210A">
      <w:pPr>
        <w:pStyle w:val="Textoindependiente"/>
        <w:rPr>
          <w:sz w:val="20"/>
        </w:rPr>
      </w:pPr>
    </w:p>
    <w:p w14:paraId="61E502C6" w14:textId="77777777" w:rsidR="0047210A" w:rsidRDefault="0047210A">
      <w:pPr>
        <w:pStyle w:val="Textoindependiente"/>
        <w:spacing w:before="3"/>
      </w:pPr>
    </w:p>
    <w:p w14:paraId="29A84F48" w14:textId="77777777" w:rsidR="0047210A" w:rsidRDefault="00560A1C">
      <w:pPr>
        <w:pStyle w:val="Textoindependiente"/>
        <w:ind w:left="1446"/>
      </w:pPr>
      <w:r>
        <w:t>A</w:t>
      </w:r>
      <w:r>
        <w:rPr>
          <w:spacing w:val="-2"/>
        </w:rPr>
        <w:t xml:space="preserve"> </w:t>
      </w:r>
      <w:r>
        <w:t>continuación,</w:t>
      </w:r>
      <w:r>
        <w:rPr>
          <w:spacing w:val="-2"/>
        </w:rPr>
        <w:t xml:space="preserve"> </w:t>
      </w:r>
      <w:r>
        <w:t>se</w:t>
      </w:r>
      <w:r>
        <w:rPr>
          <w:spacing w:val="-1"/>
        </w:rPr>
        <w:t xml:space="preserve"> </w:t>
      </w:r>
      <w:r>
        <w:t>describen</w:t>
      </w:r>
      <w:r>
        <w:rPr>
          <w:spacing w:val="-1"/>
        </w:rPr>
        <w:t xml:space="preserve"> </w:t>
      </w:r>
      <w:r>
        <w:t>los niveles</w:t>
      </w:r>
      <w:r>
        <w:rPr>
          <w:spacing w:val="-1"/>
        </w:rPr>
        <w:t xml:space="preserve"> </w:t>
      </w:r>
      <w:r>
        <w:t>de</w:t>
      </w:r>
      <w:r>
        <w:rPr>
          <w:spacing w:val="-3"/>
        </w:rPr>
        <w:t xml:space="preserve"> </w:t>
      </w:r>
      <w:r>
        <w:t>la</w:t>
      </w:r>
      <w:r>
        <w:rPr>
          <w:spacing w:val="-2"/>
        </w:rPr>
        <w:t xml:space="preserve"> </w:t>
      </w:r>
      <w:r>
        <w:t>SSF:</w:t>
      </w:r>
    </w:p>
    <w:p w14:paraId="38F63F78" w14:textId="77777777" w:rsidR="0047210A" w:rsidRDefault="0047210A">
      <w:pPr>
        <w:pStyle w:val="Textoindependiente"/>
        <w:spacing w:before="1"/>
      </w:pPr>
    </w:p>
    <w:p w14:paraId="59EDAEEA" w14:textId="409F89B1" w:rsidR="0047210A" w:rsidRPr="009D108F" w:rsidRDefault="00560A1C">
      <w:pPr>
        <w:pStyle w:val="Textoindependiente"/>
        <w:ind w:left="1446"/>
        <w:rPr>
          <w:b/>
          <w:bCs/>
          <w:color w:val="808080" w:themeColor="background1" w:themeShade="80"/>
        </w:rPr>
      </w:pPr>
      <w:r w:rsidRPr="009D108F">
        <w:rPr>
          <w:b/>
          <w:bCs/>
          <w:color w:val="808080" w:themeColor="background1" w:themeShade="80"/>
        </w:rPr>
        <w:t>Procesos</w:t>
      </w:r>
      <w:r w:rsidRPr="009D108F">
        <w:rPr>
          <w:b/>
          <w:bCs/>
          <w:color w:val="808080" w:themeColor="background1" w:themeShade="80"/>
          <w:spacing w:val="-2"/>
        </w:rPr>
        <w:t xml:space="preserve"> </w:t>
      </w:r>
      <w:r w:rsidR="00894268" w:rsidRPr="009D108F">
        <w:rPr>
          <w:b/>
          <w:bCs/>
          <w:color w:val="808080" w:themeColor="background1" w:themeShade="80"/>
        </w:rPr>
        <w:t>E</w:t>
      </w:r>
      <w:r w:rsidRPr="009D108F">
        <w:rPr>
          <w:b/>
          <w:bCs/>
          <w:color w:val="808080" w:themeColor="background1" w:themeShade="80"/>
        </w:rPr>
        <w:t>stratégicos</w:t>
      </w:r>
    </w:p>
    <w:p w14:paraId="28B3410E" w14:textId="77777777" w:rsidR="003E44E8" w:rsidRDefault="003E44E8">
      <w:pPr>
        <w:pStyle w:val="Textoindependiente"/>
        <w:ind w:left="1446"/>
        <w:rPr>
          <w:b/>
          <w:bCs/>
          <w:color w:val="E36C0A" w:themeColor="accent6" w:themeShade="BF"/>
        </w:rPr>
      </w:pPr>
    </w:p>
    <w:p w14:paraId="70F21807" w14:textId="39C03EFC" w:rsidR="003E44E8" w:rsidRPr="00882672" w:rsidRDefault="003E44E8">
      <w:pPr>
        <w:pStyle w:val="Textoindependiente"/>
        <w:ind w:left="1446"/>
        <w:rPr>
          <w:b/>
          <w:bCs/>
          <w:color w:val="808080" w:themeColor="background1" w:themeShade="80"/>
        </w:rPr>
      </w:pPr>
      <w:r w:rsidRPr="00882672">
        <w:rPr>
          <w:b/>
          <w:bCs/>
          <w:color w:val="808080" w:themeColor="background1" w:themeShade="80"/>
        </w:rPr>
        <w:t xml:space="preserve">Direccionamiento Estratégico </w:t>
      </w:r>
    </w:p>
    <w:p w14:paraId="0E5C3C6C" w14:textId="77777777" w:rsidR="0047210A" w:rsidRDefault="0047210A">
      <w:pPr>
        <w:pStyle w:val="Textoindependiente"/>
      </w:pPr>
    </w:p>
    <w:p w14:paraId="6BAB18E2" w14:textId="2CDCACE7" w:rsidR="008F7A81" w:rsidRDefault="008F7A81" w:rsidP="008F7A81">
      <w:pPr>
        <w:pStyle w:val="Textoindependiente"/>
        <w:ind w:left="1446" w:right="1202"/>
        <w:jc w:val="both"/>
      </w:pPr>
      <w:r w:rsidRPr="003E44E8">
        <w:rPr>
          <w:b/>
          <w:bCs/>
        </w:rPr>
        <w:t>Objetivo</w:t>
      </w:r>
      <w:r>
        <w:t xml:space="preserve">: Fijar los </w:t>
      </w:r>
      <w:r w:rsidRPr="008F7A81">
        <w:t xml:space="preserve">lineamientos y políticas </w:t>
      </w:r>
      <w:r>
        <w:t>estratégicas institucionales, garantizando el cumplimiento de la misión, visión, objetivos, planes y programas institucionales de la entidad.</w:t>
      </w:r>
    </w:p>
    <w:p w14:paraId="28E1ECCA" w14:textId="77777777" w:rsidR="00AE3B16" w:rsidRDefault="00AE3B16" w:rsidP="008F7A81">
      <w:pPr>
        <w:pStyle w:val="Textoindependiente"/>
        <w:ind w:left="1446" w:right="1202"/>
        <w:jc w:val="both"/>
      </w:pPr>
    </w:p>
    <w:p w14:paraId="2CCCAA8B" w14:textId="43D1BBD8" w:rsidR="008F7A81" w:rsidRDefault="008F7A81" w:rsidP="008F7A81">
      <w:pPr>
        <w:pStyle w:val="Textoindependiente"/>
        <w:ind w:left="1446" w:right="1202"/>
        <w:jc w:val="both"/>
      </w:pPr>
      <w:r w:rsidRPr="003E44E8">
        <w:rPr>
          <w:b/>
          <w:bCs/>
        </w:rPr>
        <w:t>Alcance</w:t>
      </w:r>
      <w:r>
        <w:t>:</w:t>
      </w:r>
      <w:r w:rsidRPr="008F7A81">
        <w:t xml:space="preserve"> </w:t>
      </w:r>
      <w:r>
        <w:t>Inicia con la determinación de lineamientos y políticas estratégicas, su desarrollo y finaliza con la toma de decisiones de resultado</w:t>
      </w:r>
    </w:p>
    <w:p w14:paraId="4DA42595" w14:textId="77777777" w:rsidR="0047210A" w:rsidRDefault="0047210A">
      <w:pPr>
        <w:pStyle w:val="Textoindependiente"/>
      </w:pPr>
    </w:p>
    <w:p w14:paraId="2D42B11A" w14:textId="6FA78105" w:rsidR="0047210A" w:rsidRPr="00882672" w:rsidRDefault="008F7A81">
      <w:pPr>
        <w:pStyle w:val="Textoindependiente"/>
        <w:ind w:left="1446"/>
        <w:jc w:val="both"/>
        <w:rPr>
          <w:b/>
          <w:bCs/>
          <w:color w:val="808080" w:themeColor="background1" w:themeShade="80"/>
        </w:rPr>
      </w:pPr>
      <w:r w:rsidRPr="00882672">
        <w:rPr>
          <w:b/>
          <w:bCs/>
          <w:color w:val="808080" w:themeColor="background1" w:themeShade="80"/>
        </w:rPr>
        <w:t>Planeación Institucional</w:t>
      </w:r>
    </w:p>
    <w:p w14:paraId="0B848F0E" w14:textId="77777777" w:rsidR="008F7A81" w:rsidRDefault="008F7A81">
      <w:pPr>
        <w:pStyle w:val="Textoindependiente"/>
        <w:ind w:left="1446"/>
        <w:jc w:val="both"/>
      </w:pPr>
    </w:p>
    <w:p w14:paraId="3BD66475" w14:textId="61D3C7CB" w:rsidR="008F7A81" w:rsidRDefault="008F7A81" w:rsidP="001468DE">
      <w:pPr>
        <w:pStyle w:val="Textoindependiente"/>
        <w:ind w:left="1446" w:right="1202"/>
        <w:jc w:val="both"/>
      </w:pPr>
      <w:r w:rsidRPr="003E44E8">
        <w:rPr>
          <w:b/>
          <w:bCs/>
        </w:rPr>
        <w:t>Objetivo:</w:t>
      </w:r>
      <w:r w:rsidRPr="008F7A81">
        <w:t xml:space="preserve"> </w:t>
      </w:r>
      <w:r>
        <w:t>Asesorar oportunamente la formulación, ejecución y seguimiento del plan estratégico, plan de acción, plan anticorrupción y de atención al ciudadano, proyectos de inversión, adopción e implementación del Modelo Integrado de Planeación y Gestión y del Sistema de Gestión de Calidad para el cumplimiento de la misión y los objetivos institucionales de SSF.</w:t>
      </w:r>
    </w:p>
    <w:p w14:paraId="0CC0351B" w14:textId="77777777" w:rsidR="003E44E8" w:rsidRDefault="003E44E8" w:rsidP="001468DE">
      <w:pPr>
        <w:pStyle w:val="Textoindependiente"/>
        <w:ind w:left="1446" w:right="1202"/>
        <w:jc w:val="both"/>
      </w:pPr>
    </w:p>
    <w:p w14:paraId="0A3FC5AA" w14:textId="0C3E0FAE" w:rsidR="008F7A81" w:rsidRDefault="008F7A81" w:rsidP="001468DE">
      <w:pPr>
        <w:pStyle w:val="Textoindependiente"/>
        <w:ind w:left="1446" w:right="1202"/>
        <w:jc w:val="both"/>
      </w:pPr>
      <w:r w:rsidRPr="003E44E8">
        <w:rPr>
          <w:b/>
          <w:bCs/>
        </w:rPr>
        <w:t>Alcance:</w:t>
      </w:r>
      <w:r w:rsidR="00E83BA7" w:rsidRPr="00E83BA7">
        <w:t xml:space="preserve"> </w:t>
      </w:r>
      <w:r w:rsidR="00E83BA7">
        <w:t>Inicia con la emisión de lineamientos y directrices para la formulación de planes y proyectos hasta la consolidación y monitoreo de los planes y proyectos.</w:t>
      </w:r>
    </w:p>
    <w:p w14:paraId="15BBA7B7" w14:textId="77777777" w:rsidR="001468DE" w:rsidRDefault="001468DE">
      <w:pPr>
        <w:pStyle w:val="Textoindependiente"/>
        <w:ind w:left="1446"/>
        <w:jc w:val="both"/>
      </w:pPr>
    </w:p>
    <w:p w14:paraId="21EBA013" w14:textId="13A4A3D4" w:rsidR="001468DE" w:rsidRPr="00882672" w:rsidRDefault="001468DE">
      <w:pPr>
        <w:pStyle w:val="Textoindependiente"/>
        <w:ind w:left="1446"/>
        <w:jc w:val="both"/>
        <w:rPr>
          <w:b/>
          <w:bCs/>
          <w:color w:val="808080" w:themeColor="background1" w:themeShade="80"/>
        </w:rPr>
      </w:pPr>
      <w:r w:rsidRPr="00882672">
        <w:rPr>
          <w:b/>
          <w:bCs/>
          <w:color w:val="808080" w:themeColor="background1" w:themeShade="80"/>
        </w:rPr>
        <w:t>Gestión Estadística General del Sistema de Subsidio Familiar</w:t>
      </w:r>
    </w:p>
    <w:p w14:paraId="28E06FE3" w14:textId="77777777" w:rsidR="001468DE" w:rsidRDefault="001468DE">
      <w:pPr>
        <w:pStyle w:val="Textoindependiente"/>
        <w:ind w:left="1446"/>
        <w:jc w:val="both"/>
      </w:pPr>
    </w:p>
    <w:p w14:paraId="0A433A43" w14:textId="77B302D4" w:rsidR="001468DE" w:rsidRDefault="00054CBA" w:rsidP="001468DE">
      <w:pPr>
        <w:pStyle w:val="Textoindependiente"/>
        <w:ind w:left="1446" w:right="1202"/>
        <w:jc w:val="both"/>
      </w:pPr>
      <w:r>
        <w:rPr>
          <w:b/>
          <w:bCs/>
        </w:rPr>
        <w:t>Objetivo</w:t>
      </w:r>
      <w:r w:rsidR="001468DE" w:rsidRPr="00054CBA">
        <w:rPr>
          <w:b/>
          <w:bCs/>
        </w:rPr>
        <w:t>:</w:t>
      </w:r>
      <w:r w:rsidR="001468DE" w:rsidRPr="001468DE">
        <w:t xml:space="preserve"> </w:t>
      </w:r>
      <w:r w:rsidR="001468DE">
        <w:t>Analizar y difundir información estadística de calidad, a partir de la estandarización del proceso estadístico de acuerdo con las competencias de la Superintendencia del Subsidio Familiar - SSF; atendiendo los lineamientos nacionales e internacionales en la materia; y satisfaciendo así, las necesidades de las Grupos de valor promoviendo la comparabilidad, la credibilidad, la confiabilidad y la transparencia de la información estadística del sistema del subsidio familia.</w:t>
      </w:r>
    </w:p>
    <w:p w14:paraId="41301E01" w14:textId="77777777" w:rsidR="00054CBA" w:rsidRDefault="00054CBA" w:rsidP="001468DE">
      <w:pPr>
        <w:pStyle w:val="Textoindependiente"/>
        <w:ind w:left="1446" w:right="1202"/>
        <w:jc w:val="both"/>
      </w:pPr>
    </w:p>
    <w:p w14:paraId="38D4BCF0" w14:textId="07DA6C1E" w:rsidR="001468DE" w:rsidRDefault="001468DE" w:rsidP="001468DE">
      <w:pPr>
        <w:pStyle w:val="Textoindependiente"/>
        <w:ind w:left="1446" w:right="1202"/>
        <w:jc w:val="both"/>
      </w:pPr>
      <w:r w:rsidRPr="00054CBA">
        <w:rPr>
          <w:b/>
          <w:bCs/>
        </w:rPr>
        <w:t>Alcance:</w:t>
      </w:r>
      <w:r w:rsidRPr="001468DE">
        <w:t xml:space="preserve"> </w:t>
      </w:r>
      <w:r>
        <w:t>Inicia con la identificación, detección y análisis de requerimientos de información estadística de los grupos de valor y finaliza con la difusión de la información estadística producida por la Superintendencia del Subsidio Familiar, incluyendo la evaluación de la satisfacción de los grupos de valor.</w:t>
      </w:r>
    </w:p>
    <w:p w14:paraId="65399449" w14:textId="77777777" w:rsidR="00AB514C" w:rsidRDefault="00AB514C" w:rsidP="001468DE">
      <w:pPr>
        <w:pStyle w:val="Textoindependiente"/>
        <w:ind w:left="1446" w:right="1202"/>
        <w:jc w:val="both"/>
      </w:pPr>
    </w:p>
    <w:p w14:paraId="643CA532" w14:textId="4831215E" w:rsidR="00AB514C" w:rsidRPr="00882672" w:rsidRDefault="00AB514C" w:rsidP="001468DE">
      <w:pPr>
        <w:pStyle w:val="Textoindependiente"/>
        <w:ind w:left="1446" w:right="1202"/>
        <w:jc w:val="both"/>
        <w:rPr>
          <w:b/>
          <w:bCs/>
          <w:color w:val="808080" w:themeColor="background1" w:themeShade="80"/>
        </w:rPr>
      </w:pPr>
      <w:r w:rsidRPr="00882672">
        <w:rPr>
          <w:b/>
          <w:bCs/>
          <w:color w:val="808080" w:themeColor="background1" w:themeShade="80"/>
        </w:rPr>
        <w:t>Comunicación Pública</w:t>
      </w:r>
    </w:p>
    <w:p w14:paraId="04DE892D" w14:textId="77777777" w:rsidR="00AB514C" w:rsidRDefault="00AB514C" w:rsidP="001468DE">
      <w:pPr>
        <w:pStyle w:val="Textoindependiente"/>
        <w:ind w:left="1446" w:right="1202"/>
        <w:jc w:val="both"/>
      </w:pPr>
    </w:p>
    <w:p w14:paraId="72910277" w14:textId="3A682C6C" w:rsidR="0047210A" w:rsidRDefault="00DC3969" w:rsidP="00AB514C">
      <w:pPr>
        <w:pStyle w:val="Textoindependiente"/>
        <w:ind w:left="1446" w:right="1202"/>
        <w:jc w:val="both"/>
      </w:pPr>
      <w:r w:rsidRPr="00054CBA">
        <w:rPr>
          <w:b/>
          <w:bCs/>
        </w:rPr>
        <w:t>Objetivo</w:t>
      </w:r>
      <w:r w:rsidR="00AB514C" w:rsidRPr="00054CBA">
        <w:rPr>
          <w:b/>
          <w:bCs/>
        </w:rPr>
        <w:t>:</w:t>
      </w:r>
      <w:r w:rsidR="00AB514C" w:rsidRPr="00AB514C">
        <w:t xml:space="preserve"> </w:t>
      </w:r>
      <w:r w:rsidR="00AB514C">
        <w:t>Posicionar la entidad y su gestión de IVC, con acciones de comunicación interna y externa, que generen conocimiento sobre los beneficios del Sistema de Subsidio Familiar para sus grupos de valor de los colombianos respecto del subsidio familiar y los servicios sociales que prestan las cajas de compensación familiar.</w:t>
      </w:r>
    </w:p>
    <w:p w14:paraId="752DF9E0" w14:textId="77777777" w:rsidR="00054CBA" w:rsidRDefault="00054CBA" w:rsidP="00AB514C">
      <w:pPr>
        <w:pStyle w:val="Textoindependiente"/>
        <w:ind w:left="1446" w:right="1202"/>
        <w:jc w:val="both"/>
      </w:pPr>
    </w:p>
    <w:p w14:paraId="1E44A4B8" w14:textId="77777777" w:rsidR="00054CBA" w:rsidRDefault="00054CBA" w:rsidP="00AB514C">
      <w:pPr>
        <w:pStyle w:val="Textoindependiente"/>
        <w:ind w:left="1446" w:right="1202"/>
        <w:jc w:val="both"/>
      </w:pPr>
    </w:p>
    <w:p w14:paraId="4F7ED80B" w14:textId="7A1B263A" w:rsidR="00AB514C" w:rsidRDefault="00DC3969" w:rsidP="00AB514C">
      <w:pPr>
        <w:pStyle w:val="Textoindependiente"/>
        <w:ind w:left="1446" w:right="1202"/>
        <w:jc w:val="both"/>
      </w:pPr>
      <w:r w:rsidRPr="00054CBA">
        <w:rPr>
          <w:b/>
          <w:bCs/>
        </w:rPr>
        <w:lastRenderedPageBreak/>
        <w:t>Alcance</w:t>
      </w:r>
      <w:r>
        <w:t>:</w:t>
      </w:r>
      <w:r w:rsidRPr="00DC3969">
        <w:t xml:space="preserve"> </w:t>
      </w:r>
      <w:r>
        <w:t>Inicia con la planificación de las actividades de comunicación que buscan impactar al público interno y externo con estrategias de comunicación para informar la gestión de la Superintendencia y los temas relacionados con el subsidio familiar y finaliza con la adopción de acciones que permitan mejorar el proceso de comunicación.</w:t>
      </w:r>
    </w:p>
    <w:p w14:paraId="0CFD8EEF" w14:textId="77777777" w:rsidR="00DC3969" w:rsidRDefault="00DC3969">
      <w:pPr>
        <w:pStyle w:val="Textoindependiente"/>
        <w:ind w:left="1446"/>
        <w:jc w:val="both"/>
      </w:pPr>
    </w:p>
    <w:p w14:paraId="40BC5656" w14:textId="2E651EC8" w:rsidR="0047210A" w:rsidRPr="00841742" w:rsidRDefault="00560A1C">
      <w:pPr>
        <w:pStyle w:val="Textoindependiente"/>
        <w:ind w:left="1446"/>
        <w:jc w:val="both"/>
        <w:rPr>
          <w:b/>
          <w:bCs/>
          <w:color w:val="17365D" w:themeColor="text2" w:themeShade="BF"/>
        </w:rPr>
      </w:pPr>
      <w:r w:rsidRPr="00841742">
        <w:rPr>
          <w:b/>
          <w:bCs/>
          <w:color w:val="17365D" w:themeColor="text2" w:themeShade="BF"/>
        </w:rPr>
        <w:t>Procesos</w:t>
      </w:r>
      <w:r w:rsidRPr="00841742">
        <w:rPr>
          <w:b/>
          <w:bCs/>
          <w:color w:val="17365D" w:themeColor="text2" w:themeShade="BF"/>
          <w:spacing w:val="-3"/>
        </w:rPr>
        <w:t xml:space="preserve"> </w:t>
      </w:r>
      <w:r w:rsidR="00894268" w:rsidRPr="00841742">
        <w:rPr>
          <w:b/>
          <w:bCs/>
          <w:color w:val="17365D" w:themeColor="text2" w:themeShade="BF"/>
        </w:rPr>
        <w:t>M</w:t>
      </w:r>
      <w:r w:rsidRPr="00841742">
        <w:rPr>
          <w:b/>
          <w:bCs/>
          <w:color w:val="17365D" w:themeColor="text2" w:themeShade="BF"/>
        </w:rPr>
        <w:t>isionales</w:t>
      </w:r>
    </w:p>
    <w:p w14:paraId="3B301AA4" w14:textId="77777777" w:rsidR="00DC3969" w:rsidRDefault="00DC3969">
      <w:pPr>
        <w:pStyle w:val="Textoindependiente"/>
        <w:ind w:left="1446"/>
        <w:jc w:val="both"/>
        <w:rPr>
          <w:b/>
          <w:bCs/>
        </w:rPr>
      </w:pPr>
    </w:p>
    <w:p w14:paraId="730AD867" w14:textId="32CC528E" w:rsidR="00DC3969" w:rsidRPr="00841742" w:rsidRDefault="00DC3969">
      <w:pPr>
        <w:pStyle w:val="Textoindependiente"/>
        <w:ind w:left="1446"/>
        <w:jc w:val="both"/>
        <w:rPr>
          <w:b/>
          <w:bCs/>
          <w:color w:val="17365D" w:themeColor="text2" w:themeShade="BF"/>
        </w:rPr>
      </w:pPr>
      <w:r w:rsidRPr="00841742">
        <w:rPr>
          <w:b/>
          <w:bCs/>
          <w:color w:val="17365D" w:themeColor="text2" w:themeShade="BF"/>
        </w:rPr>
        <w:t>Control Financiera Contable de la CCF</w:t>
      </w:r>
    </w:p>
    <w:p w14:paraId="01E0D438" w14:textId="77777777" w:rsidR="00DC3969" w:rsidRDefault="00DC3969">
      <w:pPr>
        <w:pStyle w:val="Textoindependiente"/>
        <w:ind w:left="1446"/>
        <w:jc w:val="both"/>
      </w:pPr>
    </w:p>
    <w:p w14:paraId="336FCE4E" w14:textId="34F60325" w:rsidR="00DC3969" w:rsidRDefault="00DC3969" w:rsidP="004B2AE8">
      <w:pPr>
        <w:pStyle w:val="Textoindependiente"/>
        <w:ind w:left="1446" w:right="1202"/>
        <w:jc w:val="both"/>
      </w:pPr>
      <w:r w:rsidRPr="00054CBA">
        <w:rPr>
          <w:b/>
          <w:bCs/>
        </w:rPr>
        <w:t>Objetivo:</w:t>
      </w:r>
      <w:r>
        <w:t xml:space="preserve"> </w:t>
      </w:r>
      <w:r w:rsidR="004B2AE8">
        <w:t>Ejercer la vigilancia, inspección y seguimiento a la gestión operativa y administrativa sobre los aspectos financieros y contables; establecer procedimientos, emitir directrices, observaciones, recomendaciones e informes conforme a la normatividad vigente en las CCF, en condiciones de oportunidad y confiabilidad.</w:t>
      </w:r>
    </w:p>
    <w:p w14:paraId="4513940A" w14:textId="77777777" w:rsidR="00054CBA" w:rsidRDefault="00054CBA" w:rsidP="004B2AE8">
      <w:pPr>
        <w:pStyle w:val="Textoindependiente"/>
        <w:ind w:left="1446" w:right="1202"/>
        <w:jc w:val="both"/>
      </w:pPr>
    </w:p>
    <w:p w14:paraId="38529E76" w14:textId="37A5EF62" w:rsidR="004B2AE8" w:rsidRDefault="004B2AE8" w:rsidP="004B2AE8">
      <w:pPr>
        <w:pStyle w:val="Textoindependiente"/>
        <w:ind w:left="1446" w:right="1202"/>
        <w:jc w:val="both"/>
      </w:pPr>
      <w:r w:rsidRPr="00054CBA">
        <w:rPr>
          <w:b/>
          <w:bCs/>
        </w:rPr>
        <w:t>Alcance</w:t>
      </w:r>
      <w:r>
        <w:t>:</w:t>
      </w:r>
      <w:r w:rsidR="0061652A" w:rsidRPr="0061652A">
        <w:t xml:space="preserve"> </w:t>
      </w:r>
      <w:r w:rsidR="0061652A">
        <w:t>Inicia con la recepción de la información Financiero Contable por parte de las Cajas de Compensación Familiar, para análisis y evaluación por parte de la Supersubsidio, hasta la emisión de los conceptos o actos administrativos por cada variable analizada para la correcta ejecución de los recursos del sistema del Subsidio Familiar.</w:t>
      </w:r>
    </w:p>
    <w:p w14:paraId="436AA454" w14:textId="77777777" w:rsidR="00187B9E" w:rsidRDefault="00187B9E" w:rsidP="004B2AE8">
      <w:pPr>
        <w:pStyle w:val="Textoindependiente"/>
        <w:ind w:left="1446" w:right="1202"/>
        <w:jc w:val="both"/>
      </w:pPr>
    </w:p>
    <w:p w14:paraId="3DCA1F9F" w14:textId="409ED975" w:rsidR="00187B9E" w:rsidRPr="00841742" w:rsidRDefault="00187B9E" w:rsidP="004B2AE8">
      <w:pPr>
        <w:pStyle w:val="Textoindependiente"/>
        <w:ind w:left="1446" w:right="1202"/>
        <w:jc w:val="both"/>
        <w:rPr>
          <w:b/>
          <w:bCs/>
          <w:color w:val="17365D" w:themeColor="text2" w:themeShade="BF"/>
        </w:rPr>
      </w:pPr>
      <w:r w:rsidRPr="00841742">
        <w:rPr>
          <w:b/>
          <w:bCs/>
          <w:color w:val="17365D" w:themeColor="text2" w:themeShade="BF"/>
        </w:rPr>
        <w:t xml:space="preserve">Evaluación de Gestión de Cajas de Compensación Familiar </w:t>
      </w:r>
    </w:p>
    <w:p w14:paraId="637A272C" w14:textId="77777777" w:rsidR="00187B9E" w:rsidRDefault="00187B9E" w:rsidP="004B2AE8">
      <w:pPr>
        <w:pStyle w:val="Textoindependiente"/>
        <w:ind w:left="1446" w:right="1202"/>
        <w:jc w:val="both"/>
      </w:pPr>
    </w:p>
    <w:p w14:paraId="379C11FB" w14:textId="582F18F2" w:rsidR="00187B9E" w:rsidRDefault="00187B9E" w:rsidP="004B2AE8">
      <w:pPr>
        <w:pStyle w:val="Textoindependiente"/>
        <w:ind w:left="1446" w:right="1202"/>
        <w:jc w:val="both"/>
      </w:pPr>
      <w:r w:rsidRPr="00054CBA">
        <w:rPr>
          <w:b/>
          <w:bCs/>
        </w:rPr>
        <w:t>Objetivo:</w:t>
      </w:r>
      <w:r w:rsidRPr="00187B9E">
        <w:t xml:space="preserve"> </w:t>
      </w:r>
      <w:r>
        <w:t>Realizar el seguimiento a la gestión de las Cajas de Compensación Familiar CFF en los aspectos administrativos, de funcionamiento y operativos, así como a la ejecución de los Fondos de Ley FONIÑEZ, FOSFEC y LEY 115 de 1994, servicios sociales, coberturas, focalización y cumplimiento de la proyección de las mismas, seguimiento al límite máximo de inversiones LMI, de acuerdo a lo establecido en el proceso de Inspección, Vigilancia y Control, mediante el análisis y evaluación de la información reportada por los sujetos vigilados de manera oportuna y eficiente.</w:t>
      </w:r>
    </w:p>
    <w:p w14:paraId="2EDDA93B" w14:textId="77777777" w:rsidR="00054CBA" w:rsidRDefault="00054CBA" w:rsidP="004B2AE8">
      <w:pPr>
        <w:pStyle w:val="Textoindependiente"/>
        <w:ind w:left="1446" w:right="1202"/>
        <w:jc w:val="both"/>
      </w:pPr>
    </w:p>
    <w:p w14:paraId="71DAE49E" w14:textId="3EA36DFB" w:rsidR="00187B9E" w:rsidRDefault="00187B9E" w:rsidP="004B2AE8">
      <w:pPr>
        <w:pStyle w:val="Textoindependiente"/>
        <w:ind w:left="1446" w:right="1202"/>
        <w:jc w:val="both"/>
      </w:pPr>
      <w:r w:rsidRPr="00054CBA">
        <w:rPr>
          <w:b/>
          <w:bCs/>
        </w:rPr>
        <w:t>Alcance:</w:t>
      </w:r>
      <w:r w:rsidRPr="00187B9E">
        <w:t xml:space="preserve"> </w:t>
      </w:r>
      <w:r>
        <w:t>Inicia con la elaboración del plan de acción que relaciona las actividades a ejecutar y finaliza con la definición e implementación de las acciones de mejoramiento continuo.</w:t>
      </w:r>
    </w:p>
    <w:p w14:paraId="60F1D617" w14:textId="77777777" w:rsidR="00187B9E" w:rsidRDefault="00187B9E" w:rsidP="004B2AE8">
      <w:pPr>
        <w:pStyle w:val="Textoindependiente"/>
        <w:ind w:left="1446" w:right="1202"/>
        <w:jc w:val="both"/>
      </w:pPr>
    </w:p>
    <w:p w14:paraId="31B348F8" w14:textId="1E6EDA27" w:rsidR="00187B9E" w:rsidRPr="00841742" w:rsidRDefault="00187B9E" w:rsidP="004B2AE8">
      <w:pPr>
        <w:pStyle w:val="Textoindependiente"/>
        <w:ind w:left="1446" w:right="1202"/>
        <w:jc w:val="both"/>
        <w:rPr>
          <w:b/>
          <w:bCs/>
          <w:color w:val="17365D" w:themeColor="text2" w:themeShade="BF"/>
        </w:rPr>
      </w:pPr>
      <w:r w:rsidRPr="00841742">
        <w:rPr>
          <w:b/>
          <w:bCs/>
          <w:color w:val="17365D" w:themeColor="text2" w:themeShade="BF"/>
        </w:rPr>
        <w:t>Visita a Entes Vigilados</w:t>
      </w:r>
    </w:p>
    <w:p w14:paraId="3889BD38" w14:textId="77777777" w:rsidR="00187B9E" w:rsidRDefault="00187B9E" w:rsidP="004B2AE8">
      <w:pPr>
        <w:pStyle w:val="Textoindependiente"/>
        <w:ind w:left="1446" w:right="1202"/>
        <w:jc w:val="both"/>
      </w:pPr>
    </w:p>
    <w:p w14:paraId="2FE490CD" w14:textId="0568E7A5" w:rsidR="00187B9E" w:rsidRDefault="00187B9E" w:rsidP="004B2AE8">
      <w:pPr>
        <w:pStyle w:val="Textoindependiente"/>
        <w:ind w:left="1446" w:right="1202"/>
        <w:jc w:val="both"/>
      </w:pPr>
      <w:r w:rsidRPr="00054CBA">
        <w:rPr>
          <w:b/>
          <w:bCs/>
        </w:rPr>
        <w:t>Objetivo</w:t>
      </w:r>
      <w:r>
        <w:t>:</w:t>
      </w:r>
      <w:r w:rsidR="0067004D" w:rsidRPr="0067004D">
        <w:t xml:space="preserve"> </w:t>
      </w:r>
      <w:r w:rsidR="0067004D">
        <w:t>Coordinar la inspección y vigilancia de las Cajas de Compensación Familiar y las demás entidades que estas constituyan en los aspectos administrativos, financieros, contables, de funcionamiento y operativos, por medio de visitas ordinarias y/o especiales que contribuyan a conocer la situación integral o específica de la Corporación.</w:t>
      </w:r>
    </w:p>
    <w:p w14:paraId="32555561" w14:textId="77777777" w:rsidR="00054CBA" w:rsidRDefault="00054CBA" w:rsidP="004B2AE8">
      <w:pPr>
        <w:pStyle w:val="Textoindependiente"/>
        <w:ind w:left="1446" w:right="1202"/>
        <w:jc w:val="both"/>
      </w:pPr>
    </w:p>
    <w:p w14:paraId="79EA2C0E" w14:textId="4A3CFC75" w:rsidR="0067004D" w:rsidRDefault="0067004D" w:rsidP="004B2AE8">
      <w:pPr>
        <w:pStyle w:val="Textoindependiente"/>
        <w:ind w:left="1446" w:right="1202"/>
        <w:jc w:val="both"/>
      </w:pPr>
      <w:r w:rsidRPr="00054CBA">
        <w:rPr>
          <w:b/>
          <w:bCs/>
        </w:rPr>
        <w:t>Alcance</w:t>
      </w:r>
      <w:r>
        <w:t>:</w:t>
      </w:r>
      <w:r w:rsidRPr="00187B9E">
        <w:t xml:space="preserve"> </w:t>
      </w:r>
      <w:r>
        <w:t>Inicia desde la elaboración del plan anual de inspección y vigilancia proyectado y la solicitud de visitas, ordenadas por el Superintendente, hasta la presentación del informe de visita y seguimiento a los compromisos del plan de mejoramiento o el traslado por competencia que determina la Ley.</w:t>
      </w:r>
    </w:p>
    <w:p w14:paraId="4D8341C9" w14:textId="77777777" w:rsidR="0067004D" w:rsidRDefault="0067004D" w:rsidP="004B2AE8">
      <w:pPr>
        <w:pStyle w:val="Textoindependiente"/>
        <w:ind w:left="1446" w:right="1202"/>
        <w:jc w:val="both"/>
      </w:pPr>
    </w:p>
    <w:p w14:paraId="029941E0" w14:textId="77777777" w:rsidR="00054CBA" w:rsidRDefault="00054CBA" w:rsidP="004B2AE8">
      <w:pPr>
        <w:pStyle w:val="Textoindependiente"/>
        <w:ind w:left="1446" w:right="1202"/>
        <w:jc w:val="both"/>
      </w:pPr>
    </w:p>
    <w:p w14:paraId="08C6C9F7" w14:textId="77777777" w:rsidR="00054CBA" w:rsidRDefault="00054CBA" w:rsidP="004B2AE8">
      <w:pPr>
        <w:pStyle w:val="Textoindependiente"/>
        <w:ind w:left="1446" w:right="1202"/>
        <w:jc w:val="both"/>
      </w:pPr>
    </w:p>
    <w:p w14:paraId="7CEEF617" w14:textId="77777777" w:rsidR="00054CBA" w:rsidRDefault="00054CBA" w:rsidP="004B2AE8">
      <w:pPr>
        <w:pStyle w:val="Textoindependiente"/>
        <w:ind w:left="1446" w:right="1202"/>
        <w:jc w:val="both"/>
      </w:pPr>
    </w:p>
    <w:p w14:paraId="1BB09597" w14:textId="18A016FC" w:rsidR="0067004D" w:rsidRPr="00841742" w:rsidRDefault="0067004D" w:rsidP="004B2AE8">
      <w:pPr>
        <w:pStyle w:val="Textoindependiente"/>
        <w:ind w:left="1446" w:right="1202"/>
        <w:jc w:val="both"/>
        <w:rPr>
          <w:b/>
          <w:bCs/>
          <w:color w:val="17365D" w:themeColor="text2" w:themeShade="BF"/>
        </w:rPr>
      </w:pPr>
      <w:r w:rsidRPr="00841742">
        <w:rPr>
          <w:b/>
          <w:bCs/>
          <w:color w:val="17365D" w:themeColor="text2" w:themeShade="BF"/>
        </w:rPr>
        <w:lastRenderedPageBreak/>
        <w:t>Estudios Especiales y Evaluación de Proyectos</w:t>
      </w:r>
    </w:p>
    <w:p w14:paraId="6AD6AF05" w14:textId="77777777" w:rsidR="0067004D" w:rsidRDefault="0067004D" w:rsidP="004B2AE8">
      <w:pPr>
        <w:pStyle w:val="Textoindependiente"/>
        <w:ind w:left="1446" w:right="1202"/>
        <w:jc w:val="both"/>
      </w:pPr>
    </w:p>
    <w:p w14:paraId="6B4C0433" w14:textId="406A10F9" w:rsidR="0067004D" w:rsidRDefault="0067004D" w:rsidP="004B2AE8">
      <w:pPr>
        <w:pStyle w:val="Textoindependiente"/>
        <w:ind w:left="1446" w:right="1202"/>
        <w:jc w:val="both"/>
      </w:pPr>
      <w:r w:rsidRPr="00054CBA">
        <w:rPr>
          <w:b/>
          <w:bCs/>
        </w:rPr>
        <w:t>Objetivo:</w:t>
      </w:r>
      <w:r w:rsidRPr="0067004D">
        <w:t xml:space="preserve"> </w:t>
      </w:r>
      <w:r>
        <w:t>Realizar la verificación del cumplimiento en la definición y modificación del límite máximo de inversión presentado por la CCF, el seguimiento a la presentación de los proyectos de inversión de las Cajas de Compensación Familiar con base en la normatividad vigente y de acuerdo con los lineamientos impartidos por la Superintendencia del Subsidio Familiar y realizar visitas de inspección, vigilancia y allegar los documentos para soportar los estudios de su competencia, en aras de garantizar el cumplimiento normativo en beneficio de la población afiliada, en condiciones de oportunidad, objetividad y confiabilidad de la información suministrada. Definir los lineamientos, el objeto, realizar el seguimiento y aprobar los productos para el desarrollo de los estudios especiales encaminados al establecimiento de políticas, estrategias y toma de decisiones que fortalezcan el sistema de subsidio familiar.</w:t>
      </w:r>
    </w:p>
    <w:p w14:paraId="73AC4DFD" w14:textId="77777777" w:rsidR="00054CBA" w:rsidRDefault="00054CBA" w:rsidP="004B2AE8">
      <w:pPr>
        <w:pStyle w:val="Textoindependiente"/>
        <w:ind w:left="1446" w:right="1202"/>
        <w:jc w:val="both"/>
      </w:pPr>
    </w:p>
    <w:p w14:paraId="16436B0A" w14:textId="520DF27A" w:rsidR="0067004D" w:rsidRDefault="0067004D" w:rsidP="004B2AE8">
      <w:pPr>
        <w:pStyle w:val="Textoindependiente"/>
        <w:ind w:left="1446" w:right="1202"/>
        <w:jc w:val="both"/>
      </w:pPr>
      <w:r w:rsidRPr="00054CBA">
        <w:rPr>
          <w:b/>
          <w:bCs/>
        </w:rPr>
        <w:t>Alcance</w:t>
      </w:r>
      <w:r>
        <w:t>:</w:t>
      </w:r>
      <w:r w:rsidRPr="0067004D">
        <w:t xml:space="preserve"> </w:t>
      </w:r>
      <w:r>
        <w:t>El proceso inicia con el reporte de información por parte de las CCF a la Superintendencia Delegada para Estudios Especiales y la Evaluación de Proyectos, para el ejercicio de sus funciones de inspección, vigilancia y control y finaliza con la emisión de los informes respectivos.</w:t>
      </w:r>
    </w:p>
    <w:p w14:paraId="66262AC4" w14:textId="77777777" w:rsidR="0067004D" w:rsidRPr="00841742" w:rsidRDefault="0067004D" w:rsidP="004B2AE8">
      <w:pPr>
        <w:pStyle w:val="Textoindependiente"/>
        <w:ind w:left="1446" w:right="1202"/>
        <w:jc w:val="both"/>
        <w:rPr>
          <w:color w:val="17365D" w:themeColor="text2" w:themeShade="BF"/>
        </w:rPr>
      </w:pPr>
    </w:p>
    <w:p w14:paraId="78D6587F" w14:textId="7120146F" w:rsidR="0067004D" w:rsidRPr="00841742" w:rsidRDefault="0067004D" w:rsidP="004B2AE8">
      <w:pPr>
        <w:pStyle w:val="Textoindependiente"/>
        <w:ind w:left="1446" w:right="1202"/>
        <w:jc w:val="both"/>
        <w:rPr>
          <w:b/>
          <w:bCs/>
          <w:color w:val="17365D" w:themeColor="text2" w:themeShade="BF"/>
        </w:rPr>
      </w:pPr>
      <w:r w:rsidRPr="00841742">
        <w:rPr>
          <w:b/>
          <w:bCs/>
          <w:color w:val="17365D" w:themeColor="text2" w:themeShade="BF"/>
        </w:rPr>
        <w:t>Control Legal de Cajas de Compensación Familiar</w:t>
      </w:r>
    </w:p>
    <w:p w14:paraId="44300578" w14:textId="77777777" w:rsidR="0067004D" w:rsidRDefault="0067004D" w:rsidP="004B2AE8">
      <w:pPr>
        <w:pStyle w:val="Textoindependiente"/>
        <w:ind w:left="1446" w:right="1202"/>
        <w:jc w:val="both"/>
      </w:pPr>
    </w:p>
    <w:p w14:paraId="3F261B16" w14:textId="54910143" w:rsidR="0067004D" w:rsidRDefault="0067004D" w:rsidP="004B2AE8">
      <w:pPr>
        <w:pStyle w:val="Textoindependiente"/>
        <w:ind w:left="1446" w:right="1202"/>
        <w:jc w:val="both"/>
      </w:pPr>
      <w:r w:rsidRPr="00054CBA">
        <w:rPr>
          <w:b/>
          <w:bCs/>
        </w:rPr>
        <w:t>Objetivo:</w:t>
      </w:r>
      <w:r w:rsidRPr="0067004D">
        <w:t xml:space="preserve"> </w:t>
      </w:r>
      <w:r>
        <w:t>Vigilar y controlar el cumplimiento de las disposiciones constitucionales, legales y reglamentarias relacionadas con la creación, organización y funcionamiento de las Cajas de Compensación Familiar con transparencia, eficacia y oportunidad.</w:t>
      </w:r>
    </w:p>
    <w:p w14:paraId="705B77A4" w14:textId="77777777" w:rsidR="00054CBA" w:rsidRDefault="00054CBA" w:rsidP="004B2AE8">
      <w:pPr>
        <w:pStyle w:val="Textoindependiente"/>
        <w:ind w:left="1446" w:right="1202"/>
        <w:jc w:val="both"/>
      </w:pPr>
    </w:p>
    <w:p w14:paraId="2F405684" w14:textId="748D310A" w:rsidR="0067004D" w:rsidRDefault="0067004D" w:rsidP="004B2AE8">
      <w:pPr>
        <w:pStyle w:val="Textoindependiente"/>
        <w:ind w:left="1446" w:right="1202"/>
        <w:jc w:val="both"/>
      </w:pPr>
      <w:r w:rsidRPr="00054CBA">
        <w:rPr>
          <w:b/>
          <w:bCs/>
        </w:rPr>
        <w:t>Alcance</w:t>
      </w:r>
      <w:r>
        <w:t>:</w:t>
      </w:r>
      <w:r w:rsidRPr="0067004D">
        <w:t xml:space="preserve"> </w:t>
      </w:r>
      <w:r>
        <w:t xml:space="preserve">Inicia desde la recepción de requerimientos allegados por entes externos o procesos internos de la </w:t>
      </w:r>
      <w:r w:rsidR="00054CBA">
        <w:t>Superintendencia</w:t>
      </w:r>
      <w:r>
        <w:t xml:space="preserve"> del Subsidio Familiar, hasta la presentación de informes y actos administrativos.</w:t>
      </w:r>
    </w:p>
    <w:p w14:paraId="0177AE37" w14:textId="77777777" w:rsidR="0067004D" w:rsidRDefault="0067004D" w:rsidP="004B2AE8">
      <w:pPr>
        <w:pStyle w:val="Textoindependiente"/>
        <w:ind w:left="1446" w:right="1202"/>
        <w:jc w:val="both"/>
      </w:pPr>
    </w:p>
    <w:p w14:paraId="60F0908E" w14:textId="0300AC6B" w:rsidR="0067004D" w:rsidRPr="00841742" w:rsidRDefault="0067004D" w:rsidP="004B2AE8">
      <w:pPr>
        <w:pStyle w:val="Textoindependiente"/>
        <w:ind w:left="1446" w:right="1202"/>
        <w:jc w:val="both"/>
        <w:rPr>
          <w:b/>
          <w:bCs/>
          <w:color w:val="17365D" w:themeColor="text2" w:themeShade="BF"/>
        </w:rPr>
      </w:pPr>
      <w:r w:rsidRPr="00841742">
        <w:rPr>
          <w:b/>
          <w:bCs/>
          <w:color w:val="17365D" w:themeColor="text2" w:themeShade="BF"/>
        </w:rPr>
        <w:t>Interacción con el Ciudadano</w:t>
      </w:r>
    </w:p>
    <w:p w14:paraId="3224CC1A" w14:textId="77777777" w:rsidR="0067004D" w:rsidRDefault="0067004D" w:rsidP="004B2AE8">
      <w:pPr>
        <w:pStyle w:val="Textoindependiente"/>
        <w:ind w:left="1446" w:right="1202"/>
        <w:jc w:val="both"/>
      </w:pPr>
    </w:p>
    <w:p w14:paraId="26EB1504" w14:textId="0E7D5F6E" w:rsidR="0067004D" w:rsidRDefault="0067004D" w:rsidP="004B2AE8">
      <w:pPr>
        <w:pStyle w:val="Textoindependiente"/>
        <w:ind w:left="1446" w:right="1202"/>
        <w:jc w:val="both"/>
      </w:pPr>
      <w:r w:rsidRPr="009D108F">
        <w:rPr>
          <w:b/>
          <w:bCs/>
        </w:rPr>
        <w:t>Objetivo:</w:t>
      </w:r>
      <w:r w:rsidRPr="0067004D">
        <w:t xml:space="preserve"> </w:t>
      </w:r>
      <w:r>
        <w:t>Garantizar el efectivo y oportuno ejercicio de los derechos de los grupos de valor, de interés y la ciudadanía frente a las cajas de compensación familiar con el seguimiento y monitoreo a la atención de las peticiones, quejas reclamos, sugerencias y felicitaciones presentados a través de los diferentes canales de atención, así como desarrollando e implementando un modelo de seguimiento y control que garantice la trasparencia, el acceso a la información, la inclusión y las mediciones permanentes de la satisfacción de los subsidios y servicios ofrecidos por las cajas de compensación familiar, posicionando la Superintendencia como Ente de Inspección, Vigilancia y Control.</w:t>
      </w:r>
    </w:p>
    <w:p w14:paraId="2826A964" w14:textId="77777777" w:rsidR="009D108F" w:rsidRDefault="009D108F" w:rsidP="004B2AE8">
      <w:pPr>
        <w:pStyle w:val="Textoindependiente"/>
        <w:ind w:left="1446" w:right="1202"/>
        <w:jc w:val="both"/>
      </w:pPr>
    </w:p>
    <w:p w14:paraId="1A4A041A" w14:textId="1CED585D" w:rsidR="0067004D" w:rsidRDefault="0067004D" w:rsidP="004B2AE8">
      <w:pPr>
        <w:pStyle w:val="Textoindependiente"/>
        <w:ind w:left="1446" w:right="1202"/>
        <w:jc w:val="both"/>
      </w:pPr>
      <w:r w:rsidRPr="009D108F">
        <w:rPr>
          <w:b/>
          <w:bCs/>
        </w:rPr>
        <w:t>Alcance:</w:t>
      </w:r>
      <w:r>
        <w:t xml:space="preserve"> Inicia en la recopilación y análisis de la información relevante sobre el cumplimiento de las directrices impartida a las cajas de compensación, la recepción de las peticiones, quejas reclamos, sugerencias y felicitaciones de los grupos de valor, de interés y la ciudadanía y la determinación de la oferta de servicios de la Superintendencia finalizando en la implementación de las mejoras del proceso.</w:t>
      </w:r>
    </w:p>
    <w:p w14:paraId="102A33AD" w14:textId="77777777" w:rsidR="003B2585" w:rsidRDefault="003B2585" w:rsidP="004B2AE8">
      <w:pPr>
        <w:pStyle w:val="Textoindependiente"/>
        <w:ind w:left="1446" w:right="1202"/>
        <w:jc w:val="both"/>
      </w:pPr>
    </w:p>
    <w:p w14:paraId="43F39175" w14:textId="77777777" w:rsidR="00441E72" w:rsidRDefault="00441E72" w:rsidP="004B2AE8">
      <w:pPr>
        <w:pStyle w:val="Textoindependiente"/>
        <w:ind w:left="1446" w:right="1202"/>
        <w:jc w:val="both"/>
      </w:pPr>
    </w:p>
    <w:p w14:paraId="3CAF4254" w14:textId="77777777" w:rsidR="009D108F" w:rsidRDefault="009D108F" w:rsidP="004B2AE8">
      <w:pPr>
        <w:pStyle w:val="Textoindependiente"/>
        <w:ind w:left="1446" w:right="1202"/>
        <w:jc w:val="both"/>
      </w:pPr>
    </w:p>
    <w:p w14:paraId="182C1E07" w14:textId="5E8B6924" w:rsidR="003B2585" w:rsidRPr="00605EC4" w:rsidRDefault="003B2585" w:rsidP="004B2AE8">
      <w:pPr>
        <w:pStyle w:val="Textoindependiente"/>
        <w:ind w:left="1446" w:right="1202"/>
        <w:jc w:val="both"/>
        <w:rPr>
          <w:b/>
          <w:bCs/>
          <w:color w:val="FFC000"/>
        </w:rPr>
      </w:pPr>
      <w:r w:rsidRPr="00605EC4">
        <w:rPr>
          <w:b/>
          <w:bCs/>
          <w:color w:val="FFC000"/>
        </w:rPr>
        <w:lastRenderedPageBreak/>
        <w:t>Procesos de Apoyo</w:t>
      </w:r>
    </w:p>
    <w:p w14:paraId="445D264B" w14:textId="77777777" w:rsidR="003B2585" w:rsidRPr="003B2585" w:rsidRDefault="003B2585" w:rsidP="004B2AE8">
      <w:pPr>
        <w:pStyle w:val="Textoindependiente"/>
        <w:ind w:left="1446" w:right="1202"/>
        <w:jc w:val="both"/>
      </w:pPr>
    </w:p>
    <w:p w14:paraId="521AD249" w14:textId="4C96DAFD" w:rsidR="003B2585" w:rsidRPr="00DB2F1B" w:rsidRDefault="003B2585" w:rsidP="004B2AE8">
      <w:pPr>
        <w:pStyle w:val="Textoindependiente"/>
        <w:ind w:left="1446" w:right="1202"/>
        <w:jc w:val="both"/>
        <w:rPr>
          <w:b/>
          <w:bCs/>
          <w:color w:val="FFC000"/>
        </w:rPr>
      </w:pPr>
      <w:r w:rsidRPr="00DB2F1B">
        <w:rPr>
          <w:b/>
          <w:bCs/>
          <w:color w:val="FFC000"/>
        </w:rPr>
        <w:t>Gestión de Sistemas de Información</w:t>
      </w:r>
    </w:p>
    <w:p w14:paraId="2C152241" w14:textId="77777777" w:rsidR="003B2585" w:rsidRDefault="003B2585" w:rsidP="004B2AE8">
      <w:pPr>
        <w:pStyle w:val="Textoindependiente"/>
        <w:ind w:left="1446" w:right="1202"/>
        <w:jc w:val="both"/>
      </w:pPr>
    </w:p>
    <w:p w14:paraId="1A32F1DB" w14:textId="6892A966" w:rsidR="00187B9E" w:rsidRDefault="003B2585" w:rsidP="003B2585">
      <w:pPr>
        <w:pStyle w:val="Textoindependiente"/>
        <w:ind w:left="1446" w:right="1202"/>
        <w:jc w:val="both"/>
      </w:pPr>
      <w:r w:rsidRPr="009D108F">
        <w:rPr>
          <w:b/>
          <w:bCs/>
        </w:rPr>
        <w:t>Objetivo:</w:t>
      </w:r>
      <w:r w:rsidRPr="003B2585">
        <w:t xml:space="preserve"> </w:t>
      </w:r>
      <w:r>
        <w:t>Establecer y desarrollar el modelo de gestión y gobierno de TI, para el desarrollo de proyectos con componente tecnológico en la Superintendencia del Subsidio Familiar, la implementación de servicios de TI e infraestructura tecnológica relacionada conforme a las necesidades y proyección de las diferentes áreas de la Entidad para el cumplimiento de sus objetivos estratégicos y misionales, así como para fortalecimiento de las relaciones con los grupos de valor mediante la disposición de servicios y ecosistemas tecnológicos que generen confianza y valor público.</w:t>
      </w:r>
    </w:p>
    <w:p w14:paraId="2E652576" w14:textId="77777777" w:rsidR="009D108F" w:rsidRDefault="009D108F" w:rsidP="003B2585">
      <w:pPr>
        <w:pStyle w:val="Textoindependiente"/>
        <w:ind w:left="1446" w:right="1202"/>
        <w:jc w:val="both"/>
      </w:pPr>
    </w:p>
    <w:p w14:paraId="4E1230D7" w14:textId="7FDA3F95" w:rsidR="003B2585" w:rsidRDefault="003B2585" w:rsidP="003B2585">
      <w:pPr>
        <w:pStyle w:val="Textoindependiente"/>
        <w:ind w:left="1446" w:right="1202"/>
        <w:jc w:val="both"/>
      </w:pPr>
      <w:r w:rsidRPr="009D108F">
        <w:rPr>
          <w:b/>
          <w:bCs/>
        </w:rPr>
        <w:t>Alcance:</w:t>
      </w:r>
      <w:r w:rsidRPr="003B2585">
        <w:t xml:space="preserve"> </w:t>
      </w:r>
      <w:r>
        <w:t>Inicia con la definición de la estrategia para que los recursos e inversiones en tecnología se alineen con los objetivos estratégicos y la generación de oportunidades de innovación; continua con la definición y desarrollo de proyectos de tecnología para la implementación de sistemas y herramientas que optimicen los procesos y la gestión de la información, así como con el diseño, desarrollo, operación y soporte de los servicios de TI en la Entidad; y, finaliza con la verificación y mejora continua para asegurar el cumplimiento de los objetivos, planes, proyectos y servicios TI establecidos.</w:t>
      </w:r>
    </w:p>
    <w:p w14:paraId="46E1B1FC" w14:textId="77777777" w:rsidR="003B2585" w:rsidRDefault="003B2585" w:rsidP="003B2585">
      <w:pPr>
        <w:pStyle w:val="Textoindependiente"/>
        <w:ind w:left="1446" w:right="1202"/>
        <w:jc w:val="both"/>
      </w:pPr>
    </w:p>
    <w:p w14:paraId="57BBB1F8" w14:textId="0793F9F8" w:rsidR="003B2585" w:rsidRPr="00DB2F1B" w:rsidRDefault="003B2585" w:rsidP="003B2585">
      <w:pPr>
        <w:pStyle w:val="Textoindependiente"/>
        <w:ind w:left="1446" w:right="1202"/>
        <w:jc w:val="both"/>
        <w:rPr>
          <w:b/>
          <w:bCs/>
          <w:color w:val="FFC000"/>
        </w:rPr>
      </w:pPr>
      <w:r w:rsidRPr="00DB2F1B">
        <w:rPr>
          <w:b/>
          <w:bCs/>
          <w:color w:val="FFC000"/>
        </w:rPr>
        <w:t>Gestión Documental</w:t>
      </w:r>
    </w:p>
    <w:p w14:paraId="5DB249F5" w14:textId="77777777" w:rsidR="003B2585" w:rsidRDefault="003B2585" w:rsidP="003B2585">
      <w:pPr>
        <w:pStyle w:val="Textoindependiente"/>
        <w:ind w:left="1446" w:right="1202"/>
        <w:jc w:val="both"/>
      </w:pPr>
    </w:p>
    <w:p w14:paraId="01CD55DB" w14:textId="612FF1AE" w:rsidR="003B2585" w:rsidRDefault="003B2585" w:rsidP="003B2585">
      <w:pPr>
        <w:pStyle w:val="Textoindependiente"/>
        <w:ind w:left="1446" w:right="1202"/>
        <w:jc w:val="both"/>
      </w:pPr>
      <w:r w:rsidRPr="009D108F">
        <w:rPr>
          <w:b/>
          <w:bCs/>
        </w:rPr>
        <w:t>Objetivo:</w:t>
      </w:r>
      <w:r>
        <w:t xml:space="preserve"> Gestionar los proyectos, programas, políticas y metodologías, tendientes a la organización y administración de la documentación producida y recibida (físico, electrónico y digital) en la Entidad, desde su origen hasta su disposición final, garantizando su uso, acceso, disponibilidad, integridad, conservación y preservación de la memoria institucional.</w:t>
      </w:r>
    </w:p>
    <w:p w14:paraId="2E6A519F" w14:textId="77777777" w:rsidR="009D108F" w:rsidRDefault="009D108F" w:rsidP="003B2585">
      <w:pPr>
        <w:pStyle w:val="Textoindependiente"/>
        <w:ind w:left="1446" w:right="1202"/>
        <w:jc w:val="both"/>
        <w:rPr>
          <w:b/>
          <w:bCs/>
        </w:rPr>
      </w:pPr>
    </w:p>
    <w:p w14:paraId="4395C383" w14:textId="795AE0AD" w:rsidR="003B2585" w:rsidRDefault="00F8006E" w:rsidP="003B2585">
      <w:pPr>
        <w:pStyle w:val="Textoindependiente"/>
        <w:ind w:left="1446" w:right="1202"/>
        <w:jc w:val="both"/>
      </w:pPr>
      <w:r w:rsidRPr="009D108F">
        <w:rPr>
          <w:b/>
          <w:bCs/>
        </w:rPr>
        <w:t>Alcance</w:t>
      </w:r>
      <w:r>
        <w:t>:</w:t>
      </w:r>
      <w:r w:rsidRPr="00F8006E">
        <w:t xml:space="preserve"> </w:t>
      </w:r>
      <w:r>
        <w:t>Aplica a todas los niveles y procesos de la entidad relacionados con la gestión de los siguientes procesos: Planeación, Producción, Gestión y Trámite, Organización, Transferencia, Disposición de Documentos, Preservación a largo plazo y Valoración Documental.</w:t>
      </w:r>
    </w:p>
    <w:p w14:paraId="60EED64F" w14:textId="77777777" w:rsidR="00597C1C" w:rsidRDefault="00597C1C" w:rsidP="003B2585">
      <w:pPr>
        <w:pStyle w:val="Textoindependiente"/>
        <w:ind w:left="1446" w:right="1202"/>
        <w:jc w:val="both"/>
      </w:pPr>
    </w:p>
    <w:p w14:paraId="3B2CF11C" w14:textId="5FDCFBD8" w:rsidR="00597C1C" w:rsidRPr="00841742" w:rsidRDefault="00597C1C" w:rsidP="003B2585">
      <w:pPr>
        <w:pStyle w:val="Textoindependiente"/>
        <w:ind w:left="1446" w:right="1202"/>
        <w:jc w:val="both"/>
        <w:rPr>
          <w:b/>
          <w:bCs/>
          <w:color w:val="FFC000"/>
        </w:rPr>
      </w:pPr>
      <w:r w:rsidRPr="00841742">
        <w:rPr>
          <w:b/>
          <w:bCs/>
          <w:color w:val="FFC000"/>
        </w:rPr>
        <w:t>Procesos Disciplinarios</w:t>
      </w:r>
    </w:p>
    <w:p w14:paraId="426C9E10" w14:textId="77777777" w:rsidR="00597C1C" w:rsidRDefault="00597C1C" w:rsidP="003B2585">
      <w:pPr>
        <w:pStyle w:val="Textoindependiente"/>
        <w:ind w:left="1446" w:right="1202"/>
        <w:jc w:val="both"/>
      </w:pPr>
    </w:p>
    <w:p w14:paraId="69E70CA5" w14:textId="202715A4" w:rsidR="00597C1C" w:rsidRDefault="009D108F" w:rsidP="003B2585">
      <w:pPr>
        <w:pStyle w:val="Textoindependiente"/>
        <w:ind w:left="1446" w:right="1202"/>
        <w:jc w:val="both"/>
      </w:pPr>
      <w:r>
        <w:rPr>
          <w:b/>
          <w:bCs/>
        </w:rPr>
        <w:t>Objetivo</w:t>
      </w:r>
      <w:r w:rsidR="00597C1C">
        <w:t>:</w:t>
      </w:r>
      <w:r w:rsidR="00597C1C" w:rsidRPr="00597C1C">
        <w:t xml:space="preserve"> </w:t>
      </w:r>
      <w:r w:rsidR="00597C1C">
        <w:t xml:space="preserve">Investigar y/o sancionar las conductas de los </w:t>
      </w:r>
      <w:r>
        <w:t>servidores o exservidores públicos</w:t>
      </w:r>
      <w:r w:rsidR="00597C1C">
        <w:t xml:space="preserve"> de la Superintendencia del Subsidio Familiar, originadas en el incumplimiento de deberes funcionales, la extralimitación en el ejercicio de derechos y funciones, la violación de los regímenes de prohibiciones, de inhabilidades, incompatibilidades, impedimentos y conflicto de intereses y demás normas imperativas.</w:t>
      </w:r>
    </w:p>
    <w:p w14:paraId="3E90C2D2" w14:textId="77777777" w:rsidR="009D108F" w:rsidRDefault="009D108F" w:rsidP="003B2585">
      <w:pPr>
        <w:pStyle w:val="Textoindependiente"/>
        <w:ind w:left="1446" w:right="1202"/>
        <w:jc w:val="both"/>
      </w:pPr>
    </w:p>
    <w:p w14:paraId="67681A4C" w14:textId="2F54719F" w:rsidR="00597C1C" w:rsidRDefault="00597C1C" w:rsidP="003B2585">
      <w:pPr>
        <w:pStyle w:val="Textoindependiente"/>
        <w:ind w:left="1446" w:right="1202"/>
        <w:jc w:val="both"/>
      </w:pPr>
      <w:r w:rsidRPr="009D108F">
        <w:rPr>
          <w:b/>
          <w:bCs/>
        </w:rPr>
        <w:t>Alcance:</w:t>
      </w:r>
      <w:r w:rsidR="00A95F4F" w:rsidRPr="00A95F4F">
        <w:t xml:space="preserve"> </w:t>
      </w:r>
      <w:r w:rsidR="00A95F4F">
        <w:t xml:space="preserve">Aplica a los servidores y </w:t>
      </w:r>
      <w:r w:rsidR="009D108F">
        <w:t>exservidores</w:t>
      </w:r>
      <w:r w:rsidR="00A95F4F">
        <w:t xml:space="preserve"> públicos del a Superintendencia del Subsidio Familiar. El proceso disciplinario inicia de oficio, con ocasión de una queja o informe de servidor público. La evaluación de la queja puede dar lugar a un auto inhibitorio, remisión por competencia, caducidad, indagación preliminar, investigación disciplinaria, auto de citación a audiencia, archivo definitivo, fallo sancionatorio o absolutorio. Se debe garantizar el debido proceso y el principio de la doble instancia.</w:t>
      </w:r>
    </w:p>
    <w:p w14:paraId="0F87BE56" w14:textId="77777777" w:rsidR="00A95F4F" w:rsidRDefault="00A95F4F" w:rsidP="003B2585">
      <w:pPr>
        <w:pStyle w:val="Textoindependiente"/>
        <w:ind w:left="1446" w:right="1202"/>
        <w:jc w:val="both"/>
      </w:pPr>
    </w:p>
    <w:p w14:paraId="348329CC" w14:textId="77777777" w:rsidR="009D108F" w:rsidRDefault="009D108F" w:rsidP="003B2585">
      <w:pPr>
        <w:pStyle w:val="Textoindependiente"/>
        <w:ind w:left="1446" w:right="1202"/>
        <w:jc w:val="both"/>
      </w:pPr>
    </w:p>
    <w:p w14:paraId="697E1CEE" w14:textId="6912974C" w:rsidR="00A95F4F" w:rsidRPr="00841742" w:rsidRDefault="00A95F4F" w:rsidP="003B2585">
      <w:pPr>
        <w:pStyle w:val="Textoindependiente"/>
        <w:ind w:left="1446" w:right="1202"/>
        <w:jc w:val="both"/>
        <w:rPr>
          <w:b/>
          <w:bCs/>
          <w:color w:val="FFC000"/>
        </w:rPr>
      </w:pPr>
      <w:r w:rsidRPr="00841742">
        <w:rPr>
          <w:b/>
          <w:bCs/>
          <w:color w:val="FFC000"/>
        </w:rPr>
        <w:lastRenderedPageBreak/>
        <w:t>Gestión Jurídica</w:t>
      </w:r>
    </w:p>
    <w:p w14:paraId="6EDE3792" w14:textId="77777777" w:rsidR="00A95F4F" w:rsidRDefault="00A95F4F" w:rsidP="003B2585">
      <w:pPr>
        <w:pStyle w:val="Textoindependiente"/>
        <w:ind w:left="1446" w:right="1202"/>
        <w:jc w:val="both"/>
      </w:pPr>
    </w:p>
    <w:p w14:paraId="3E43E8DE" w14:textId="469F64F9" w:rsidR="00A95F4F" w:rsidRDefault="00A95F4F" w:rsidP="003B2585">
      <w:pPr>
        <w:pStyle w:val="Textoindependiente"/>
        <w:ind w:left="1446" w:right="1202"/>
        <w:jc w:val="both"/>
      </w:pPr>
      <w:r w:rsidRPr="004434BB">
        <w:rPr>
          <w:b/>
          <w:bCs/>
        </w:rPr>
        <w:t>Objetivo:</w:t>
      </w:r>
      <w:r w:rsidRPr="00A95F4F">
        <w:t xml:space="preserve"> </w:t>
      </w:r>
      <w:r>
        <w:t>Coordinar, estructurar y ejercer la gestión jurídica de la Superintendencia del Subsidio Familiar mediante: (i) el asesoramiento y la asistencia jurídica en la concepción y desarrollo de la normativa necesaria para el cumplimiento de los objetivos misionales de la entidad, así como para la ejecución de los distintos procesos de la SSF, en lo de su competencia, (ii) la respuesta oportuna a las peticiones radicadas, en sus diferentes modalidades, por las personas naturales o jurídicas en el ejercicio del derecho de petición; así como la administración de la relatoría de los conceptos expedidos, (iii) la representación judicial y extrajudicial de la entidad y, por delegación, del Ministerio del trabajo, (iv) la formulación de políticas de prevención del daño antijurídico; (v) la gestión integral de la gestión de cobro persuasivo y coactivo de las sanciones impuestas por la entidad.</w:t>
      </w:r>
    </w:p>
    <w:p w14:paraId="46F1E4F0" w14:textId="77777777" w:rsidR="004434BB" w:rsidRDefault="004434BB" w:rsidP="003B2585">
      <w:pPr>
        <w:pStyle w:val="Textoindependiente"/>
        <w:ind w:left="1446" w:right="1202"/>
        <w:jc w:val="both"/>
      </w:pPr>
    </w:p>
    <w:p w14:paraId="28ACB09F" w14:textId="2F074995" w:rsidR="00A95F4F" w:rsidRDefault="00A95F4F" w:rsidP="003B2585">
      <w:pPr>
        <w:pStyle w:val="Textoindependiente"/>
        <w:ind w:left="1446" w:right="1202"/>
        <w:jc w:val="both"/>
      </w:pPr>
      <w:r w:rsidRPr="004434BB">
        <w:rPr>
          <w:b/>
          <w:bCs/>
        </w:rPr>
        <w:t>Alcance</w:t>
      </w:r>
      <w:r>
        <w:t>:</w:t>
      </w:r>
      <w:r w:rsidRPr="00A95F4F">
        <w:t xml:space="preserve"> </w:t>
      </w:r>
      <w:r>
        <w:t>La gestión jurídica de la entidad inicia con la recepción del requerimiento interno y/o de la petición externa; el conocimiento de la noticia de inicio de la actuación extrajudicial o judicial; la recepción del insumo que fundamenta el inicio de oficio de la actuación administrativa de cobro coactivo. Y termina con la remisión del entregable requerido o la comunicación o divulgación de la respuesta a la petición radicada, según sea el caso; la remisión del memorial con fines extrajudiciales o judiciales proyectado; la comunicación o notificación, según el caso, del acto administrativo de trámite o definitivo expedido o entregable.</w:t>
      </w:r>
    </w:p>
    <w:p w14:paraId="298C5A35" w14:textId="77777777" w:rsidR="00A95F4F" w:rsidRDefault="00A95F4F" w:rsidP="003B2585">
      <w:pPr>
        <w:pStyle w:val="Textoindependiente"/>
        <w:ind w:left="1446" w:right="1202"/>
        <w:jc w:val="both"/>
      </w:pPr>
    </w:p>
    <w:p w14:paraId="6B33F596" w14:textId="731F0FA1" w:rsidR="00A95F4F" w:rsidRPr="00841742" w:rsidRDefault="00A95F4F" w:rsidP="003B2585">
      <w:pPr>
        <w:pStyle w:val="Textoindependiente"/>
        <w:ind w:left="1446" w:right="1202"/>
        <w:jc w:val="both"/>
        <w:rPr>
          <w:b/>
          <w:bCs/>
          <w:color w:val="FFC000"/>
        </w:rPr>
      </w:pPr>
      <w:r w:rsidRPr="00841742">
        <w:rPr>
          <w:b/>
          <w:bCs/>
          <w:color w:val="FFC000"/>
        </w:rPr>
        <w:t>Gestión Financiera y Presupuestal</w:t>
      </w:r>
    </w:p>
    <w:p w14:paraId="7B5B7052" w14:textId="77777777" w:rsidR="00A95F4F" w:rsidRDefault="00A95F4F" w:rsidP="003B2585">
      <w:pPr>
        <w:pStyle w:val="Textoindependiente"/>
        <w:ind w:left="1446" w:right="1202"/>
        <w:jc w:val="both"/>
      </w:pPr>
    </w:p>
    <w:p w14:paraId="17508011" w14:textId="6FEDB311" w:rsidR="00A95F4F" w:rsidRDefault="00A95F4F" w:rsidP="003B2585">
      <w:pPr>
        <w:pStyle w:val="Textoindependiente"/>
        <w:ind w:left="1446" w:right="1202"/>
        <w:jc w:val="both"/>
      </w:pPr>
      <w:r w:rsidRPr="004271E5">
        <w:rPr>
          <w:b/>
          <w:bCs/>
        </w:rPr>
        <w:t>Objetivo</w:t>
      </w:r>
      <w:r>
        <w:t>:</w:t>
      </w:r>
      <w:r w:rsidRPr="00A95F4F">
        <w:t xml:space="preserve"> </w:t>
      </w:r>
      <w:r>
        <w:t>Registrar y controlar los recursos financieros y presupuestales aprobados a la Superintendencia del Subsidio Familiar a través del aplicativo SIIF Nación o su equivalente, con criterios de eficiencia, calidad, confiabilidad, seguridad, razonabilidad y oportunidad en cada vigencia fiscal, de acuerdo con la normativa y necesidades de la entidad.</w:t>
      </w:r>
    </w:p>
    <w:p w14:paraId="77CD2475" w14:textId="30DC9CF2" w:rsidR="00A95F4F" w:rsidRDefault="00A95F4F" w:rsidP="003B2585">
      <w:pPr>
        <w:pStyle w:val="Textoindependiente"/>
        <w:ind w:left="1446" w:right="1202"/>
        <w:jc w:val="both"/>
      </w:pPr>
      <w:r>
        <w:t>Alcance:</w:t>
      </w:r>
      <w:r w:rsidRPr="00A95F4F">
        <w:t xml:space="preserve"> </w:t>
      </w:r>
      <w:r>
        <w:t>Inicia con la programación y ejecución de la cadena presupuestal tanto de egresos como ingresos y finaliza con el cierre contable y la presentación de los Estados Financieros e informes a los grupos de interés.</w:t>
      </w:r>
    </w:p>
    <w:p w14:paraId="725FD274" w14:textId="77777777" w:rsidR="00F67F45" w:rsidRDefault="00F67F45" w:rsidP="003B2585">
      <w:pPr>
        <w:pStyle w:val="Textoindependiente"/>
        <w:ind w:left="1446" w:right="1202"/>
        <w:jc w:val="both"/>
      </w:pPr>
    </w:p>
    <w:p w14:paraId="307FA318" w14:textId="1F9BB1AD" w:rsidR="00F67F45" w:rsidRPr="00841742" w:rsidRDefault="00F67F45" w:rsidP="003B2585">
      <w:pPr>
        <w:pStyle w:val="Textoindependiente"/>
        <w:ind w:left="1446" w:right="1202"/>
        <w:jc w:val="both"/>
        <w:rPr>
          <w:b/>
          <w:bCs/>
          <w:color w:val="FFC000"/>
        </w:rPr>
      </w:pPr>
      <w:r w:rsidRPr="00841742">
        <w:rPr>
          <w:b/>
          <w:bCs/>
          <w:color w:val="FFC000"/>
        </w:rPr>
        <w:t>Contratación Administrativa</w:t>
      </w:r>
    </w:p>
    <w:p w14:paraId="0A332822" w14:textId="77777777" w:rsidR="00F67F45" w:rsidRDefault="00F67F45" w:rsidP="003B2585">
      <w:pPr>
        <w:pStyle w:val="Textoindependiente"/>
        <w:ind w:left="1446" w:right="1202"/>
        <w:jc w:val="both"/>
      </w:pPr>
    </w:p>
    <w:p w14:paraId="32C585B5" w14:textId="60B4DC0E" w:rsidR="00F67F45" w:rsidRDefault="00F67F45" w:rsidP="003B2585">
      <w:pPr>
        <w:pStyle w:val="Textoindependiente"/>
        <w:ind w:left="1446" w:right="1202"/>
        <w:jc w:val="both"/>
      </w:pPr>
      <w:r w:rsidRPr="004434BB">
        <w:rPr>
          <w:b/>
          <w:bCs/>
        </w:rPr>
        <w:t>Objetivo:</w:t>
      </w:r>
      <w:r w:rsidRPr="00F67F45">
        <w:t xml:space="preserve"> </w:t>
      </w:r>
      <w:r>
        <w:t>Gestionar la Contratación de la Superintendencia para asegurar el cumplimiento de la misión institucional, apoyando las áreas técnicas, en la adquisición de bienes, obras y servicios que se requieran.</w:t>
      </w:r>
    </w:p>
    <w:p w14:paraId="1E10263D" w14:textId="77777777" w:rsidR="004434BB" w:rsidRDefault="004434BB" w:rsidP="003B2585">
      <w:pPr>
        <w:pStyle w:val="Textoindependiente"/>
        <w:ind w:left="1446" w:right="1202"/>
        <w:jc w:val="both"/>
      </w:pPr>
    </w:p>
    <w:p w14:paraId="0811F0C4" w14:textId="1E2B4CCF" w:rsidR="00F67F45" w:rsidRDefault="00F67F45" w:rsidP="003B2585">
      <w:pPr>
        <w:pStyle w:val="Textoindependiente"/>
        <w:ind w:left="1446" w:right="1202"/>
        <w:jc w:val="both"/>
      </w:pPr>
      <w:r w:rsidRPr="004434BB">
        <w:rPr>
          <w:b/>
          <w:bCs/>
        </w:rPr>
        <w:t>Alcance:</w:t>
      </w:r>
      <w:r w:rsidRPr="00F67F45">
        <w:t xml:space="preserve"> </w:t>
      </w:r>
      <w:r>
        <w:t>Comprende desde la recepción de las solicitudes remitidas por el área que requieren adelantar los procesos de contratación, hasta la celebración del contrato, su perfeccionamiento y legalización. Así mismo, adelantar los trámites correspondientes durante la ejecución del contrato, hasta la liquidación de los mismos, de conformidad con la normatividad vigente.</w:t>
      </w:r>
    </w:p>
    <w:p w14:paraId="3D49B1FD" w14:textId="77777777" w:rsidR="00F67F45" w:rsidRDefault="00F67F45" w:rsidP="003B2585">
      <w:pPr>
        <w:pStyle w:val="Textoindependiente"/>
        <w:ind w:left="1446" w:right="1202"/>
        <w:jc w:val="both"/>
      </w:pPr>
    </w:p>
    <w:p w14:paraId="1BC79F68" w14:textId="21D7E226" w:rsidR="00F67F45" w:rsidRPr="00841742" w:rsidRDefault="00F67F45" w:rsidP="003B2585">
      <w:pPr>
        <w:pStyle w:val="Textoindependiente"/>
        <w:ind w:left="1446" w:right="1202"/>
        <w:jc w:val="both"/>
        <w:rPr>
          <w:b/>
          <w:bCs/>
          <w:color w:val="FFC000"/>
        </w:rPr>
      </w:pPr>
      <w:r w:rsidRPr="00841742">
        <w:rPr>
          <w:b/>
          <w:bCs/>
          <w:color w:val="FFC000"/>
        </w:rPr>
        <w:t>Recursos Físicos</w:t>
      </w:r>
    </w:p>
    <w:p w14:paraId="3F24530F" w14:textId="77777777" w:rsidR="00F67F45" w:rsidRDefault="00F67F45" w:rsidP="003B2585">
      <w:pPr>
        <w:pStyle w:val="Textoindependiente"/>
        <w:ind w:left="1446" w:right="1202"/>
        <w:jc w:val="both"/>
      </w:pPr>
    </w:p>
    <w:p w14:paraId="00525A55" w14:textId="396C03AF" w:rsidR="00F67F45" w:rsidRDefault="00F67F45" w:rsidP="003B2585">
      <w:pPr>
        <w:pStyle w:val="Textoindependiente"/>
        <w:ind w:left="1446" w:right="1202"/>
        <w:jc w:val="both"/>
      </w:pPr>
      <w:r w:rsidRPr="004434BB">
        <w:rPr>
          <w:b/>
          <w:bCs/>
        </w:rPr>
        <w:t>Objetivo:</w:t>
      </w:r>
      <w:r w:rsidRPr="00F67F45">
        <w:t xml:space="preserve"> </w:t>
      </w:r>
      <w:r>
        <w:t xml:space="preserve">Asegurar la eficiente administración de los bienes y servicios requeridos en la operación de los procesos de la entidad, manteniendo adecuadamente los recursos físicos, </w:t>
      </w:r>
      <w:r>
        <w:lastRenderedPageBreak/>
        <w:t>optimizando la oportunidad en la adquisición y suministro de bienes y servicios, como área de apoyo de la Superintendencia de Subsidio Familiar.</w:t>
      </w:r>
    </w:p>
    <w:p w14:paraId="115B28A6" w14:textId="77777777" w:rsidR="004434BB" w:rsidRDefault="004434BB" w:rsidP="003B2585">
      <w:pPr>
        <w:pStyle w:val="Textoindependiente"/>
        <w:ind w:left="1446" w:right="1202"/>
        <w:jc w:val="both"/>
      </w:pPr>
    </w:p>
    <w:p w14:paraId="4AED0440" w14:textId="481D6627" w:rsidR="00F67F45" w:rsidRDefault="00F67F45" w:rsidP="003B2585">
      <w:pPr>
        <w:pStyle w:val="Textoindependiente"/>
        <w:ind w:left="1446" w:right="1202"/>
        <w:jc w:val="both"/>
      </w:pPr>
      <w:r w:rsidRPr="004434BB">
        <w:rPr>
          <w:b/>
          <w:bCs/>
        </w:rPr>
        <w:t>Alcance</w:t>
      </w:r>
      <w:r>
        <w:t>:</w:t>
      </w:r>
      <w:r w:rsidRPr="00F67F45">
        <w:t xml:space="preserve"> </w:t>
      </w:r>
      <w:r>
        <w:t xml:space="preserve">Inicia con la identificación de la necesidad y/o solicitud del servicio/compra hasta el cumplimiento satisfactorio de la prestación del servicio o compra de bien para el adecuado funcionamiento de la superintendencia del subsidio familiar. </w:t>
      </w:r>
    </w:p>
    <w:p w14:paraId="35A27CBF" w14:textId="77777777" w:rsidR="00716972" w:rsidRDefault="00716972" w:rsidP="003B2585">
      <w:pPr>
        <w:pStyle w:val="Textoindependiente"/>
        <w:ind w:left="1446" w:right="1202"/>
        <w:jc w:val="both"/>
      </w:pPr>
    </w:p>
    <w:p w14:paraId="358F8703" w14:textId="2C6E5B72" w:rsidR="00716972" w:rsidRPr="00841742" w:rsidRDefault="00716972" w:rsidP="003B2585">
      <w:pPr>
        <w:pStyle w:val="Textoindependiente"/>
        <w:ind w:left="1446" w:right="1202"/>
        <w:jc w:val="both"/>
        <w:rPr>
          <w:b/>
          <w:bCs/>
          <w:color w:val="FFC000"/>
        </w:rPr>
      </w:pPr>
      <w:r w:rsidRPr="00841742">
        <w:rPr>
          <w:b/>
          <w:bCs/>
          <w:color w:val="FFC000"/>
        </w:rPr>
        <w:t>Almacén e Inventario</w:t>
      </w:r>
    </w:p>
    <w:p w14:paraId="244B178F" w14:textId="77777777" w:rsidR="00716972" w:rsidRDefault="00716972" w:rsidP="003B2585">
      <w:pPr>
        <w:pStyle w:val="Textoindependiente"/>
        <w:ind w:left="1446" w:right="1202"/>
        <w:jc w:val="both"/>
      </w:pPr>
    </w:p>
    <w:p w14:paraId="21F6F524" w14:textId="174EFDA8" w:rsidR="00716972" w:rsidRDefault="00716972" w:rsidP="003B2585">
      <w:pPr>
        <w:pStyle w:val="Textoindependiente"/>
        <w:ind w:left="1446" w:right="1202"/>
        <w:jc w:val="both"/>
      </w:pPr>
      <w:r w:rsidRPr="004434BB">
        <w:rPr>
          <w:b/>
          <w:bCs/>
        </w:rPr>
        <w:t>Objetivo</w:t>
      </w:r>
      <w:r>
        <w:t>:</w:t>
      </w:r>
      <w:r w:rsidRPr="00716972">
        <w:t xml:space="preserve"> </w:t>
      </w:r>
      <w:r>
        <w:t>Controlar el ingreso y egreso de todos los bienes de la Superintendencia del Subsidio Familiar y mantener actualizado los inventarios de bienes devolutivos y controlables de la entidad.</w:t>
      </w:r>
    </w:p>
    <w:p w14:paraId="509B1AE1" w14:textId="77777777" w:rsidR="004434BB" w:rsidRDefault="004434BB" w:rsidP="003B2585">
      <w:pPr>
        <w:pStyle w:val="Textoindependiente"/>
        <w:ind w:left="1446" w:right="1202"/>
        <w:jc w:val="both"/>
      </w:pPr>
    </w:p>
    <w:p w14:paraId="0F98717F" w14:textId="324A9250" w:rsidR="00716972" w:rsidRDefault="00716972" w:rsidP="003B2585">
      <w:pPr>
        <w:pStyle w:val="Textoindependiente"/>
        <w:ind w:left="1446" w:right="1202"/>
        <w:jc w:val="both"/>
      </w:pPr>
      <w:r w:rsidRPr="004434BB">
        <w:rPr>
          <w:b/>
          <w:bCs/>
        </w:rPr>
        <w:t>Alcance</w:t>
      </w:r>
      <w:r>
        <w:t>:</w:t>
      </w:r>
      <w:r w:rsidRPr="00716972">
        <w:t xml:space="preserve"> </w:t>
      </w:r>
      <w:r>
        <w:t>Inicia desde la entrada del bien al almacén, continua con el manejo y control de todos los bienes tanto de consumo como devolutivos de la SSF, hasta su asignación, consumo o baja.</w:t>
      </w:r>
    </w:p>
    <w:p w14:paraId="6E8B43EA" w14:textId="77777777" w:rsidR="00716972" w:rsidRDefault="00716972" w:rsidP="003B2585">
      <w:pPr>
        <w:pStyle w:val="Textoindependiente"/>
        <w:ind w:left="1446" w:right="1202"/>
        <w:jc w:val="both"/>
      </w:pPr>
    </w:p>
    <w:p w14:paraId="32B54145" w14:textId="06F9ACCE" w:rsidR="00716972" w:rsidRPr="00841742" w:rsidRDefault="00716972" w:rsidP="003B2585">
      <w:pPr>
        <w:pStyle w:val="Textoindependiente"/>
        <w:ind w:left="1446" w:right="1202"/>
        <w:jc w:val="both"/>
        <w:rPr>
          <w:b/>
          <w:bCs/>
          <w:color w:val="FFC000"/>
        </w:rPr>
      </w:pPr>
      <w:r w:rsidRPr="00841742">
        <w:rPr>
          <w:b/>
          <w:bCs/>
          <w:color w:val="FFC000"/>
        </w:rPr>
        <w:t>Notificaciones y Certificaciones</w:t>
      </w:r>
    </w:p>
    <w:p w14:paraId="15716FA8" w14:textId="77777777" w:rsidR="00716972" w:rsidRDefault="00716972" w:rsidP="003B2585">
      <w:pPr>
        <w:pStyle w:val="Textoindependiente"/>
        <w:ind w:left="1446" w:right="1202"/>
        <w:jc w:val="both"/>
      </w:pPr>
    </w:p>
    <w:p w14:paraId="7FE61436" w14:textId="46F7D26D" w:rsidR="00716972" w:rsidRDefault="00716972" w:rsidP="003B2585">
      <w:pPr>
        <w:pStyle w:val="Textoindependiente"/>
        <w:ind w:left="1446" w:right="1202"/>
        <w:jc w:val="both"/>
      </w:pPr>
      <w:r w:rsidRPr="004434BB">
        <w:rPr>
          <w:b/>
          <w:bCs/>
        </w:rPr>
        <w:t>Objetivo</w:t>
      </w:r>
      <w:r>
        <w:t>:</w:t>
      </w:r>
      <w:r w:rsidR="00FF4D1B" w:rsidRPr="00FF4D1B">
        <w:t xml:space="preserve"> </w:t>
      </w:r>
      <w:r w:rsidR="00FF4D1B">
        <w:t>Realizar el trámite pertinente para dar a conocer los actos administrativos y efectuar las autenticaciones requeridas por terceros a través de los canales establecidos y con el fin de que puedan surtir los efectos jurídicos pertinentes.</w:t>
      </w:r>
    </w:p>
    <w:p w14:paraId="182B03D1" w14:textId="77777777" w:rsidR="004434BB" w:rsidRDefault="004434BB" w:rsidP="003B2585">
      <w:pPr>
        <w:pStyle w:val="Textoindependiente"/>
        <w:ind w:left="1446" w:right="1202"/>
        <w:jc w:val="both"/>
      </w:pPr>
    </w:p>
    <w:p w14:paraId="32506B5F" w14:textId="73780F9E" w:rsidR="0090779D" w:rsidRDefault="0090779D" w:rsidP="003B2585">
      <w:pPr>
        <w:pStyle w:val="Textoindependiente"/>
        <w:ind w:left="1446" w:right="1202"/>
        <w:jc w:val="both"/>
      </w:pPr>
      <w:r w:rsidRPr="004434BB">
        <w:rPr>
          <w:b/>
          <w:bCs/>
        </w:rPr>
        <w:t>Alcance:</w:t>
      </w:r>
      <w:r w:rsidR="0045626E" w:rsidRPr="0045626E">
        <w:t xml:space="preserve"> </w:t>
      </w:r>
      <w:r w:rsidR="0045626E">
        <w:t>Inicia con la recepción de los actos administrativos y/o documentos a autenticar, y finaliza con el cierre de la actuación administrativa para el primer caso o con la entrega de documentos autenticados para el segundo caso.</w:t>
      </w:r>
    </w:p>
    <w:p w14:paraId="7886950E" w14:textId="77777777" w:rsidR="00C833AF" w:rsidRPr="00841742" w:rsidRDefault="00C833AF" w:rsidP="003B2585">
      <w:pPr>
        <w:pStyle w:val="Textoindependiente"/>
        <w:ind w:left="1446" w:right="1202"/>
        <w:jc w:val="both"/>
        <w:rPr>
          <w:color w:val="FFC000"/>
        </w:rPr>
      </w:pPr>
    </w:p>
    <w:p w14:paraId="559FBE82" w14:textId="76E0BFBC" w:rsidR="00C833AF" w:rsidRPr="00841742" w:rsidRDefault="00C833AF" w:rsidP="003B2585">
      <w:pPr>
        <w:pStyle w:val="Textoindependiente"/>
        <w:ind w:left="1446" w:right="1202"/>
        <w:jc w:val="both"/>
        <w:rPr>
          <w:b/>
          <w:bCs/>
          <w:color w:val="FFC000"/>
        </w:rPr>
      </w:pPr>
      <w:r w:rsidRPr="00841742">
        <w:rPr>
          <w:b/>
          <w:bCs/>
          <w:color w:val="FFC000"/>
        </w:rPr>
        <w:t>Gestión del Talento Humano</w:t>
      </w:r>
    </w:p>
    <w:p w14:paraId="5616B837" w14:textId="77777777" w:rsidR="00C833AF" w:rsidRDefault="00C833AF" w:rsidP="003B2585">
      <w:pPr>
        <w:pStyle w:val="Textoindependiente"/>
        <w:ind w:left="1446" w:right="1202"/>
        <w:jc w:val="both"/>
      </w:pPr>
    </w:p>
    <w:p w14:paraId="38E57D5A" w14:textId="770DBBC6" w:rsidR="00C833AF" w:rsidRDefault="00C833AF" w:rsidP="003B2585">
      <w:pPr>
        <w:pStyle w:val="Textoindependiente"/>
        <w:ind w:left="1446" w:right="1202"/>
        <w:jc w:val="both"/>
      </w:pPr>
      <w:r w:rsidRPr="004271E5">
        <w:rPr>
          <w:b/>
          <w:bCs/>
        </w:rPr>
        <w:t>Objetivo</w:t>
      </w:r>
      <w:r>
        <w:t>:</w:t>
      </w:r>
      <w:r w:rsidR="0079742A" w:rsidRPr="0079742A">
        <w:t xml:space="preserve"> </w:t>
      </w:r>
      <w:r w:rsidR="0079742A">
        <w:t>Vincular y administrar el talento humano de la Superintendencia del Subsidio Familiar, a través del fortalecimiento de las competencias, habilidades, el desarrollo integral y los reconocimientos salariales, garantizando el cumplimiento de la misión Institucional y la optimización del servicio, mediante la asignación, el seguimiento, la evaluación del desempeño laboral y el fortalecimiento del clima y cultura organizacional.</w:t>
      </w:r>
    </w:p>
    <w:p w14:paraId="03039BFB" w14:textId="77777777" w:rsidR="004271E5" w:rsidRDefault="004271E5" w:rsidP="003B2585">
      <w:pPr>
        <w:pStyle w:val="Textoindependiente"/>
        <w:ind w:left="1446" w:right="1202"/>
        <w:jc w:val="both"/>
      </w:pPr>
    </w:p>
    <w:p w14:paraId="44530DDF" w14:textId="47FA8AB0" w:rsidR="0079742A" w:rsidRDefault="0079742A" w:rsidP="003B2585">
      <w:pPr>
        <w:pStyle w:val="Textoindependiente"/>
        <w:ind w:left="1446" w:right="1202"/>
        <w:jc w:val="both"/>
      </w:pPr>
      <w:r w:rsidRPr="004271E5">
        <w:rPr>
          <w:b/>
          <w:bCs/>
        </w:rPr>
        <w:t>Alcance</w:t>
      </w:r>
      <w:r>
        <w:t>:</w:t>
      </w:r>
      <w:r w:rsidRPr="0079742A">
        <w:t xml:space="preserve"> </w:t>
      </w:r>
      <w:r>
        <w:t xml:space="preserve">Inicia con la planeación de los programas de talento humano, incluye las actividades necesarias para la identificación de los empleos vacantes, la vinculación de personal, el desarrollo de las competencias y habilidades de los funcionarios, los reconocimientos salariales, la desvinculación o desvinculación del personal, el archivo de la historia laboral, y termina con los ajustes - de ser requeridos - a la gestión de talento humano. </w:t>
      </w:r>
    </w:p>
    <w:p w14:paraId="54D13BC7" w14:textId="77777777" w:rsidR="00654F1F" w:rsidRDefault="00654F1F" w:rsidP="003B2585">
      <w:pPr>
        <w:pStyle w:val="Textoindependiente"/>
        <w:ind w:left="1446" w:right="1202"/>
        <w:jc w:val="both"/>
      </w:pPr>
    </w:p>
    <w:p w14:paraId="68DBEBE3" w14:textId="165C3CFE" w:rsidR="00654F1F" w:rsidRPr="00841742" w:rsidRDefault="00654F1F" w:rsidP="003B2585">
      <w:pPr>
        <w:pStyle w:val="Textoindependiente"/>
        <w:ind w:left="1446" w:right="1202"/>
        <w:jc w:val="both"/>
        <w:rPr>
          <w:b/>
          <w:bCs/>
          <w:color w:val="9BBB59" w:themeColor="accent3"/>
        </w:rPr>
      </w:pPr>
      <w:r w:rsidRPr="00841742">
        <w:rPr>
          <w:b/>
          <w:bCs/>
          <w:color w:val="9BBB59" w:themeColor="accent3"/>
        </w:rPr>
        <w:t xml:space="preserve">Evaluación </w:t>
      </w:r>
      <w:r w:rsidR="00605EC4" w:rsidRPr="00841742">
        <w:rPr>
          <w:b/>
          <w:bCs/>
          <w:color w:val="9BBB59" w:themeColor="accent3"/>
        </w:rPr>
        <w:t>y Control</w:t>
      </w:r>
    </w:p>
    <w:p w14:paraId="0056540E" w14:textId="77777777" w:rsidR="00654F1F" w:rsidRDefault="00654F1F" w:rsidP="003B2585">
      <w:pPr>
        <w:pStyle w:val="Textoindependiente"/>
        <w:ind w:left="1446" w:right="1202"/>
        <w:jc w:val="both"/>
        <w:rPr>
          <w:b/>
          <w:bCs/>
        </w:rPr>
      </w:pPr>
    </w:p>
    <w:p w14:paraId="4BB66B95" w14:textId="05496CBC" w:rsidR="00654F1F" w:rsidRPr="00841742" w:rsidRDefault="00654F1F" w:rsidP="003B2585">
      <w:pPr>
        <w:pStyle w:val="Textoindependiente"/>
        <w:ind w:left="1446" w:right="1202"/>
        <w:jc w:val="both"/>
        <w:rPr>
          <w:b/>
          <w:bCs/>
          <w:color w:val="9BBB59" w:themeColor="accent3"/>
        </w:rPr>
      </w:pPr>
      <w:r w:rsidRPr="00841742">
        <w:rPr>
          <w:b/>
          <w:bCs/>
          <w:color w:val="9BBB59" w:themeColor="accent3"/>
        </w:rPr>
        <w:t>Evaluación y control</w:t>
      </w:r>
    </w:p>
    <w:p w14:paraId="30A4A82C" w14:textId="77777777" w:rsidR="00716972" w:rsidRDefault="00716972" w:rsidP="003B2585">
      <w:pPr>
        <w:pStyle w:val="Textoindependiente"/>
        <w:ind w:left="1446" w:right="1202"/>
        <w:jc w:val="both"/>
      </w:pPr>
    </w:p>
    <w:p w14:paraId="6D13282B" w14:textId="4776907C" w:rsidR="00716972" w:rsidRDefault="00654F1F" w:rsidP="003B2585">
      <w:pPr>
        <w:pStyle w:val="Textoindependiente"/>
        <w:ind w:left="1446" w:right="1202"/>
        <w:jc w:val="both"/>
      </w:pPr>
      <w:r w:rsidRPr="004271E5">
        <w:rPr>
          <w:b/>
          <w:bCs/>
        </w:rPr>
        <w:t>Objetivo</w:t>
      </w:r>
      <w:r>
        <w:t>:</w:t>
      </w:r>
      <w:r w:rsidRPr="00654F1F">
        <w:t xml:space="preserve"> </w:t>
      </w:r>
      <w:r>
        <w:t xml:space="preserve">Evaluar en forma independiente el Sistema de Gestión, a través de la ejecución de Evaluaciones independientes y realización de auditorías internas, con el fin de </w:t>
      </w:r>
      <w:r>
        <w:lastRenderedPageBreak/>
        <w:t xml:space="preserve">determinar la conformidad, cumplimiento, implementación, eficacia, eficiencia y efectividad </w:t>
      </w:r>
      <w:r w:rsidR="004271E5">
        <w:t>de este</w:t>
      </w:r>
      <w:r>
        <w:t xml:space="preserve">. Bajo los principios de autocontrol, autogestión y </w:t>
      </w:r>
      <w:r w:rsidR="00AE3B16">
        <w:t>autorregulación</w:t>
      </w:r>
      <w:r>
        <w:t>, permitiendo la toma de decisiones para el mejoramiento continuo de la entidad.</w:t>
      </w:r>
    </w:p>
    <w:p w14:paraId="20EA0410" w14:textId="77777777" w:rsidR="004271E5" w:rsidRDefault="004271E5" w:rsidP="003B2585">
      <w:pPr>
        <w:pStyle w:val="Textoindependiente"/>
        <w:ind w:left="1446" w:right="1202"/>
        <w:jc w:val="both"/>
      </w:pPr>
    </w:p>
    <w:p w14:paraId="35A0EF22" w14:textId="33C9E9A6" w:rsidR="0047210A" w:rsidRDefault="00654F1F" w:rsidP="00441E72">
      <w:pPr>
        <w:pStyle w:val="Textoindependiente"/>
        <w:ind w:left="1446" w:right="1202"/>
        <w:jc w:val="both"/>
      </w:pPr>
      <w:r w:rsidRPr="004271E5">
        <w:rPr>
          <w:b/>
          <w:bCs/>
        </w:rPr>
        <w:t>Alcance</w:t>
      </w:r>
      <w:r>
        <w:t>:</w:t>
      </w:r>
      <w:r w:rsidRPr="00654F1F">
        <w:t xml:space="preserve"> </w:t>
      </w:r>
      <w:r>
        <w:t>Inicia con la elaboración y aplicación del programa anual de auditorías, incluye actividades de evaluación, control, seguimiento y mejoramiento y finaliza con el establecimiento de recomendaciones para el mejoramiento de la gestión institucional.</w:t>
      </w:r>
    </w:p>
    <w:p w14:paraId="2265E653" w14:textId="77777777" w:rsidR="00441E72" w:rsidRDefault="00441E72" w:rsidP="00441E72">
      <w:pPr>
        <w:pStyle w:val="Textoindependiente"/>
        <w:ind w:left="1446" w:right="1202"/>
        <w:jc w:val="both"/>
      </w:pPr>
    </w:p>
    <w:p w14:paraId="012C5E14" w14:textId="47CB7BA3" w:rsidR="002F39DB" w:rsidRDefault="000D104D" w:rsidP="00B708B3">
      <w:pPr>
        <w:pStyle w:val="Ttulo2"/>
        <w:spacing w:before="255"/>
        <w:rPr>
          <w:color w:val="4F81BC"/>
        </w:rPr>
      </w:pPr>
      <w:bookmarkStart w:id="105" w:name="_Toc144213513"/>
      <w:r>
        <w:rPr>
          <w:color w:val="4F81BC"/>
        </w:rPr>
        <w:t>4.6 Política</w:t>
      </w:r>
      <w:r w:rsidR="00AC08CE">
        <w:rPr>
          <w:color w:val="4F81BC"/>
        </w:rPr>
        <w:t xml:space="preserve"> del Sistema de  Calidad</w:t>
      </w:r>
      <w:r>
        <w:rPr>
          <w:color w:val="4F81BC"/>
          <w:spacing w:val="-6"/>
        </w:rPr>
        <w:t xml:space="preserve"> </w:t>
      </w:r>
      <w:r>
        <w:rPr>
          <w:color w:val="4F81BC"/>
        </w:rPr>
        <w:t>y</w:t>
      </w:r>
      <w:r>
        <w:rPr>
          <w:color w:val="4F81BC"/>
          <w:spacing w:val="-1"/>
        </w:rPr>
        <w:t xml:space="preserve"> </w:t>
      </w:r>
      <w:r w:rsidR="00AC08CE">
        <w:rPr>
          <w:color w:val="4F81BC"/>
        </w:rPr>
        <w:t>O</w:t>
      </w:r>
      <w:r>
        <w:rPr>
          <w:color w:val="4F81BC"/>
        </w:rPr>
        <w:t>bjetivos</w:t>
      </w:r>
      <w:r>
        <w:rPr>
          <w:color w:val="4F81BC"/>
          <w:spacing w:val="-3"/>
        </w:rPr>
        <w:t xml:space="preserve"> </w:t>
      </w:r>
      <w:r>
        <w:rPr>
          <w:color w:val="4F81BC"/>
        </w:rPr>
        <w:t>d</w:t>
      </w:r>
      <w:r w:rsidR="00F06111">
        <w:rPr>
          <w:color w:val="4F81BC"/>
        </w:rPr>
        <w:t xml:space="preserve">el </w:t>
      </w:r>
      <w:r w:rsidR="00AC08CE">
        <w:rPr>
          <w:color w:val="4F81BC"/>
        </w:rPr>
        <w:t>s</w:t>
      </w:r>
      <w:r w:rsidR="00F06111">
        <w:rPr>
          <w:color w:val="4F81BC"/>
        </w:rPr>
        <w:t xml:space="preserve">istema de </w:t>
      </w:r>
      <w:r w:rsidR="00AC08CE">
        <w:rPr>
          <w:color w:val="4F81BC"/>
        </w:rPr>
        <w:t>G</w:t>
      </w:r>
      <w:r w:rsidR="00F06111">
        <w:rPr>
          <w:color w:val="4F81BC"/>
        </w:rPr>
        <w:t xml:space="preserve">estión de </w:t>
      </w:r>
      <w:r w:rsidR="00AC08CE">
        <w:rPr>
          <w:color w:val="4F81BC"/>
        </w:rPr>
        <w:t>C</w:t>
      </w:r>
      <w:r w:rsidR="00F06111">
        <w:rPr>
          <w:color w:val="4F81BC"/>
        </w:rPr>
        <w:t>alidad</w:t>
      </w:r>
      <w:bookmarkEnd w:id="105"/>
    </w:p>
    <w:p w14:paraId="3519977E" w14:textId="77777777" w:rsidR="00B708B3" w:rsidRDefault="00B708B3" w:rsidP="00B708B3">
      <w:pPr>
        <w:pStyle w:val="Ttulo2"/>
        <w:rPr>
          <w:color w:val="4F81BC"/>
        </w:rPr>
      </w:pPr>
    </w:p>
    <w:p w14:paraId="0040F80F" w14:textId="28526E16" w:rsidR="002F39DB" w:rsidRDefault="002F39DB" w:rsidP="002F39DB">
      <w:pPr>
        <w:pStyle w:val="Textoindependiente"/>
        <w:ind w:left="1446" w:right="1202"/>
        <w:jc w:val="both"/>
        <w:rPr>
          <w:rFonts w:ascii="Arial" w:hAnsi="Arial" w:cs="Arial"/>
          <w:color w:val="000000"/>
          <w:shd w:val="clear" w:color="auto" w:fill="FFFFFF"/>
        </w:rPr>
      </w:pPr>
      <w:r w:rsidRPr="002F39DB">
        <w:rPr>
          <w:rFonts w:ascii="Arial" w:hAnsi="Arial" w:cs="Arial"/>
        </w:rPr>
        <w:t>La</w:t>
      </w:r>
      <w:r w:rsidRPr="002F39DB">
        <w:rPr>
          <w:rFonts w:ascii="Arial" w:hAnsi="Arial" w:cs="Arial"/>
          <w:color w:val="000000"/>
          <w:shd w:val="clear" w:color="auto" w:fill="FFFFFF"/>
        </w:rPr>
        <w:t xml:space="preserve"> Superintendencia del Subsidio Familiar en cabeza de la alta dirección se compromete dar cumplimiento a la misión institucional, con el propósito de satisfacer las necesidades y expectativas de las partes interesadas mediante las siguientes premisas: </w:t>
      </w:r>
    </w:p>
    <w:p w14:paraId="66097C09" w14:textId="77777777" w:rsidR="002F39DB" w:rsidRDefault="002F39DB" w:rsidP="002F39DB">
      <w:pPr>
        <w:pStyle w:val="Textoindependiente"/>
        <w:ind w:left="1446" w:right="1202"/>
        <w:jc w:val="both"/>
        <w:rPr>
          <w:rFonts w:ascii="Arial" w:hAnsi="Arial" w:cs="Arial"/>
        </w:rPr>
      </w:pPr>
    </w:p>
    <w:p w14:paraId="249A8A0E" w14:textId="77777777" w:rsidR="002F39DB" w:rsidRPr="002F39DB" w:rsidRDefault="002F39DB" w:rsidP="002F39DB">
      <w:pPr>
        <w:pStyle w:val="Textoindependiente"/>
        <w:numPr>
          <w:ilvl w:val="0"/>
          <w:numId w:val="13"/>
        </w:numPr>
        <w:ind w:right="1202"/>
        <w:jc w:val="both"/>
        <w:rPr>
          <w:rFonts w:ascii="Arial" w:eastAsia="Times New Roman" w:hAnsi="Arial" w:cs="Arial"/>
          <w:color w:val="000000"/>
          <w:lang w:val="es-CO" w:eastAsia="es-MX"/>
        </w:rPr>
      </w:pPr>
      <w:r w:rsidRPr="002F39DB">
        <w:rPr>
          <w:rFonts w:ascii="Arial" w:eastAsia="Times New Roman" w:hAnsi="Arial" w:cs="Arial"/>
          <w:color w:val="000000"/>
          <w:bdr w:val="none" w:sz="0" w:space="0" w:color="auto" w:frame="1"/>
          <w:lang w:val="es-CO" w:eastAsia="es-MX"/>
        </w:rPr>
        <w:t>Efectividad en la inspección, vigilancia y control de sus entes vigilados.  </w:t>
      </w:r>
    </w:p>
    <w:p w14:paraId="57AF0BA2" w14:textId="77777777" w:rsidR="002F39DB" w:rsidRPr="002F39DB" w:rsidRDefault="002F39DB" w:rsidP="002F39DB">
      <w:pPr>
        <w:pStyle w:val="Textoindependiente"/>
        <w:numPr>
          <w:ilvl w:val="0"/>
          <w:numId w:val="13"/>
        </w:numPr>
        <w:ind w:right="1202"/>
        <w:jc w:val="both"/>
        <w:rPr>
          <w:rFonts w:ascii="Arial" w:eastAsia="Times New Roman" w:hAnsi="Arial" w:cs="Arial"/>
          <w:color w:val="000000"/>
          <w:lang w:val="es-CO" w:eastAsia="es-MX"/>
        </w:rPr>
      </w:pPr>
      <w:r w:rsidRPr="002F39DB">
        <w:rPr>
          <w:rFonts w:ascii="Arial" w:eastAsia="Times New Roman" w:hAnsi="Arial" w:cs="Arial"/>
          <w:color w:val="000000"/>
          <w:bdr w:val="none" w:sz="0" w:space="0" w:color="auto" w:frame="1"/>
          <w:lang w:val="es-CO" w:eastAsia="es-MX"/>
        </w:rPr>
        <w:t>Cumplir con la normatividad vigente, garantizando los derechos de las partes interesadas y ciudadanía en general, mediante la satisfacción de sus necesidades.  </w:t>
      </w:r>
    </w:p>
    <w:p w14:paraId="78D4B320" w14:textId="333B28D0" w:rsidR="00441E72" w:rsidRDefault="002F39DB" w:rsidP="004271E5">
      <w:pPr>
        <w:pStyle w:val="Textoindependiente"/>
        <w:numPr>
          <w:ilvl w:val="0"/>
          <w:numId w:val="13"/>
        </w:numPr>
        <w:ind w:right="1202"/>
        <w:jc w:val="both"/>
        <w:rPr>
          <w:rFonts w:ascii="Arial" w:eastAsia="Times New Roman" w:hAnsi="Arial" w:cs="Arial"/>
          <w:color w:val="000000"/>
          <w:bdr w:val="none" w:sz="0" w:space="0" w:color="auto" w:frame="1"/>
          <w:lang w:val="es-CO" w:eastAsia="es-MX"/>
        </w:rPr>
      </w:pPr>
      <w:r w:rsidRPr="002F39DB">
        <w:rPr>
          <w:rFonts w:ascii="Arial" w:eastAsia="Times New Roman" w:hAnsi="Arial" w:cs="Arial"/>
          <w:color w:val="000000"/>
          <w:bdr w:val="none" w:sz="0" w:space="0" w:color="auto" w:frame="1"/>
          <w:lang w:val="es-CO" w:eastAsia="es-MX"/>
        </w:rPr>
        <w:t>Mejorar continuamente el sistema de gestión de calidad</w:t>
      </w:r>
      <w:r>
        <w:rPr>
          <w:rFonts w:ascii="Arial" w:eastAsia="Times New Roman" w:hAnsi="Arial" w:cs="Arial"/>
          <w:color w:val="000000"/>
          <w:bdr w:val="none" w:sz="0" w:space="0" w:color="auto" w:frame="1"/>
          <w:lang w:val="es-CO" w:eastAsia="es-MX"/>
        </w:rPr>
        <w:t>.</w:t>
      </w:r>
    </w:p>
    <w:p w14:paraId="0588C7D3" w14:textId="77777777" w:rsidR="00441E72" w:rsidRDefault="00441E72" w:rsidP="00441E72">
      <w:pPr>
        <w:pStyle w:val="Textoindependiente"/>
        <w:ind w:right="1202"/>
        <w:jc w:val="both"/>
        <w:rPr>
          <w:rFonts w:ascii="Arial" w:eastAsia="Times New Roman" w:hAnsi="Arial" w:cs="Arial"/>
          <w:color w:val="000000"/>
          <w:bdr w:val="none" w:sz="0" w:space="0" w:color="auto" w:frame="1"/>
          <w:lang w:val="es-CO" w:eastAsia="es-MX"/>
        </w:rPr>
      </w:pPr>
    </w:p>
    <w:p w14:paraId="131B94F1" w14:textId="38EB1057" w:rsidR="00FC589E" w:rsidRDefault="00FC589E" w:rsidP="00FC589E">
      <w:pPr>
        <w:pStyle w:val="Textoindependiente"/>
        <w:ind w:left="1446" w:right="1202"/>
        <w:jc w:val="center"/>
        <w:rPr>
          <w:rFonts w:ascii="Arial" w:eastAsia="Times New Roman" w:hAnsi="Arial" w:cs="Arial"/>
          <w:color w:val="000000"/>
          <w:bdr w:val="none" w:sz="0" w:space="0" w:color="auto" w:frame="1"/>
          <w:lang w:val="es-CO" w:eastAsia="es-MX"/>
        </w:rPr>
      </w:pPr>
      <w:r w:rsidRPr="00FC589E">
        <w:rPr>
          <w:rFonts w:ascii="Arial" w:eastAsia="Times New Roman" w:hAnsi="Arial" w:cs="Arial"/>
          <w:noProof/>
          <w:color w:val="000000"/>
          <w:bdr w:val="none" w:sz="0" w:space="0" w:color="auto" w:frame="1"/>
          <w:lang w:val="es-CO" w:eastAsia="es-MX"/>
        </w:rPr>
        <w:drawing>
          <wp:inline distT="0" distB="0" distL="0" distR="0" wp14:anchorId="2CDEA2F6" wp14:editId="042422DC">
            <wp:extent cx="4857462" cy="2205355"/>
            <wp:effectExtent l="0" t="0" r="0" b="4445"/>
            <wp:docPr id="2063656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56269" name=""/>
                    <pic:cNvPicPr/>
                  </pic:nvPicPr>
                  <pic:blipFill>
                    <a:blip r:embed="rId40"/>
                    <a:stretch>
                      <a:fillRect/>
                    </a:stretch>
                  </pic:blipFill>
                  <pic:spPr>
                    <a:xfrm>
                      <a:off x="0" y="0"/>
                      <a:ext cx="4892368" cy="2221203"/>
                    </a:xfrm>
                    <a:prstGeom prst="rect">
                      <a:avLst/>
                    </a:prstGeom>
                  </pic:spPr>
                </pic:pic>
              </a:graphicData>
            </a:graphic>
          </wp:inline>
        </w:drawing>
      </w:r>
    </w:p>
    <w:p w14:paraId="6F4E8C74" w14:textId="77777777" w:rsidR="002F39DB" w:rsidRDefault="002F39DB" w:rsidP="002F39DB">
      <w:pPr>
        <w:pStyle w:val="Textoindependiente"/>
        <w:ind w:left="2166" w:right="1202"/>
        <w:jc w:val="both"/>
        <w:rPr>
          <w:rFonts w:ascii="Arial" w:eastAsia="Times New Roman" w:hAnsi="Arial" w:cs="Arial"/>
          <w:color w:val="000000"/>
          <w:bdr w:val="none" w:sz="0" w:space="0" w:color="auto" w:frame="1"/>
          <w:lang w:val="es-CO" w:eastAsia="es-MX"/>
        </w:rPr>
      </w:pPr>
    </w:p>
    <w:p w14:paraId="4AD7A8D3" w14:textId="689A9BDC" w:rsidR="002F39DB" w:rsidRDefault="002F39DB" w:rsidP="002F39DB">
      <w:pPr>
        <w:pStyle w:val="Textoindependiente"/>
        <w:ind w:left="1446" w:right="1202"/>
        <w:jc w:val="both"/>
        <w:rPr>
          <w:rFonts w:ascii="Arial" w:hAnsi="Arial" w:cs="Arial"/>
          <w:color w:val="000000"/>
          <w:shd w:val="clear" w:color="auto" w:fill="FFFFFF"/>
        </w:rPr>
      </w:pPr>
      <w:r w:rsidRPr="002F39DB">
        <w:rPr>
          <w:rFonts w:ascii="Arial" w:hAnsi="Arial" w:cs="Arial"/>
        </w:rPr>
        <w:t>Proporcionando</w:t>
      </w:r>
      <w:r w:rsidRPr="002F39DB">
        <w:rPr>
          <w:rFonts w:ascii="Arial" w:hAnsi="Arial" w:cs="Arial"/>
          <w:color w:val="000000"/>
          <w:shd w:val="clear" w:color="auto" w:fill="FFFFFF"/>
        </w:rPr>
        <w:t xml:space="preserve"> un sistema integrado de gestión con eficacia, eficiencia y efectividad, basado en la cultura de mejoramiento continuo</w:t>
      </w:r>
      <w:r w:rsidR="0073111A">
        <w:rPr>
          <w:rFonts w:ascii="Arial" w:hAnsi="Arial" w:cs="Arial"/>
          <w:color w:val="000000"/>
          <w:shd w:val="clear" w:color="auto" w:fill="FFFFFF"/>
        </w:rPr>
        <w:t>.</w:t>
      </w:r>
    </w:p>
    <w:p w14:paraId="1D61D46A" w14:textId="77777777" w:rsidR="0073111A" w:rsidRDefault="0073111A" w:rsidP="002F39DB">
      <w:pPr>
        <w:pStyle w:val="Textoindependiente"/>
        <w:ind w:left="1446" w:right="1202"/>
        <w:jc w:val="both"/>
        <w:rPr>
          <w:rFonts w:ascii="Arial" w:hAnsi="Arial" w:cs="Arial"/>
          <w:b/>
          <w:bCs/>
          <w:color w:val="201F1E"/>
          <w:u w:val="single"/>
          <w:bdr w:val="none" w:sz="0" w:space="0" w:color="auto" w:frame="1"/>
          <w:shd w:val="clear" w:color="auto" w:fill="FFFFFF"/>
        </w:rPr>
      </w:pPr>
    </w:p>
    <w:p w14:paraId="7F01E733" w14:textId="40BDD82F" w:rsidR="0073111A" w:rsidRPr="004271E5" w:rsidRDefault="0073111A" w:rsidP="002F39DB">
      <w:pPr>
        <w:pStyle w:val="Textoindependiente"/>
        <w:ind w:left="1446" w:right="1202"/>
        <w:jc w:val="both"/>
        <w:rPr>
          <w:rFonts w:ascii="Arial" w:hAnsi="Arial" w:cs="Arial"/>
          <w:b/>
          <w:bCs/>
          <w:color w:val="201F1E"/>
          <w:bdr w:val="none" w:sz="0" w:space="0" w:color="auto" w:frame="1"/>
          <w:shd w:val="clear" w:color="auto" w:fill="FFFFFF"/>
        </w:rPr>
      </w:pPr>
      <w:r w:rsidRPr="004271E5">
        <w:rPr>
          <w:rFonts w:ascii="Arial" w:hAnsi="Arial" w:cs="Arial"/>
          <w:b/>
          <w:bCs/>
          <w:color w:val="201F1E"/>
          <w:bdr w:val="none" w:sz="0" w:space="0" w:color="auto" w:frame="1"/>
          <w:shd w:val="clear" w:color="auto" w:fill="FFFFFF"/>
        </w:rPr>
        <w:t>A</w:t>
      </w:r>
      <w:r w:rsidR="00AF1054" w:rsidRPr="004271E5">
        <w:rPr>
          <w:rFonts w:ascii="Arial" w:hAnsi="Arial" w:cs="Arial"/>
          <w:b/>
          <w:bCs/>
          <w:color w:val="201F1E"/>
          <w:bdr w:val="none" w:sz="0" w:space="0" w:color="auto" w:frame="1"/>
          <w:shd w:val="clear" w:color="auto" w:fill="FFFFFF"/>
        </w:rPr>
        <w:t>lcance del sistema de gestión de calidad:</w:t>
      </w:r>
    </w:p>
    <w:p w14:paraId="0928F393" w14:textId="1BF63424" w:rsidR="0073111A" w:rsidRDefault="0073111A" w:rsidP="002F39DB">
      <w:pPr>
        <w:pStyle w:val="Textoindependiente"/>
        <w:ind w:left="1446" w:right="1202"/>
        <w:jc w:val="both"/>
        <w:rPr>
          <w:rFonts w:ascii="Arial" w:hAnsi="Arial" w:cs="Arial"/>
          <w:color w:val="201F1E"/>
          <w:bdr w:val="none" w:sz="0" w:space="0" w:color="auto" w:frame="1"/>
          <w:shd w:val="clear" w:color="auto" w:fill="FFFFFF"/>
        </w:rPr>
      </w:pPr>
      <w:r w:rsidRPr="0073111A">
        <w:rPr>
          <w:rFonts w:ascii="Arial" w:hAnsi="Arial" w:cs="Arial"/>
          <w:color w:val="201F1E"/>
          <w:bdr w:val="none" w:sz="0" w:space="0" w:color="auto" w:frame="1"/>
          <w:shd w:val="clear" w:color="auto" w:fill="FFFFFF"/>
        </w:rPr>
        <w:t> </w:t>
      </w:r>
      <w:r w:rsidRPr="0073111A">
        <w:rPr>
          <w:rFonts w:ascii="Arial" w:hAnsi="Arial" w:cs="Arial"/>
          <w:color w:val="000000"/>
        </w:rPr>
        <w:br/>
      </w:r>
      <w:r w:rsidRPr="0073111A">
        <w:rPr>
          <w:rFonts w:ascii="Arial" w:hAnsi="Arial" w:cs="Arial"/>
          <w:color w:val="201F1E"/>
          <w:bdr w:val="none" w:sz="0" w:space="0" w:color="auto" w:frame="1"/>
          <w:shd w:val="clear" w:color="auto" w:fill="FFFFFF"/>
        </w:rPr>
        <w:t>El Sistema de Gestión de Calidad aplica para todos los procesos de la Superintendencia del Subsidio familiar cuya misión es: </w:t>
      </w:r>
    </w:p>
    <w:p w14:paraId="0CB7B853" w14:textId="1E57636F" w:rsidR="0047210A" w:rsidRPr="00AF1054" w:rsidRDefault="0073111A" w:rsidP="00AF1054">
      <w:pPr>
        <w:pStyle w:val="Textoindependiente"/>
        <w:ind w:left="1446" w:right="1202"/>
        <w:jc w:val="both"/>
        <w:rPr>
          <w:rFonts w:ascii="Arial" w:eastAsia="Times New Roman" w:hAnsi="Arial" w:cs="Arial"/>
          <w:color w:val="000000"/>
          <w:bdr w:val="none" w:sz="0" w:space="0" w:color="auto" w:frame="1"/>
          <w:lang w:val="es-CO" w:eastAsia="es-MX"/>
        </w:rPr>
      </w:pPr>
      <w:r w:rsidRPr="0073111A">
        <w:rPr>
          <w:rFonts w:ascii="Arial" w:hAnsi="Arial" w:cs="Arial"/>
          <w:color w:val="201F1E"/>
          <w:bdr w:val="none" w:sz="0" w:space="0" w:color="auto" w:frame="1"/>
          <w:shd w:val="clear" w:color="auto" w:fill="FFFFFF"/>
        </w:rPr>
        <w:t>  </w:t>
      </w:r>
      <w:r w:rsidRPr="0073111A">
        <w:rPr>
          <w:rFonts w:ascii="Arial" w:hAnsi="Arial" w:cs="Arial"/>
          <w:color w:val="201F1E"/>
          <w:bdr w:val="none" w:sz="0" w:space="0" w:color="auto" w:frame="1"/>
          <w:shd w:val="clear" w:color="auto" w:fill="FFFFFF"/>
        </w:rPr>
        <w:br/>
        <w:t xml:space="preserve">Ejerce inspección, vigilancia y control sobre la administración de los recursos del Sistema del Subsidio Familiar y la gestión de los programas y servicios que se financian con los mismos, para que lleguen a los trabajadores de medianos y menores ingresos y sus </w:t>
      </w:r>
      <w:r w:rsidRPr="0073111A">
        <w:rPr>
          <w:rFonts w:ascii="Arial" w:hAnsi="Arial" w:cs="Arial"/>
          <w:color w:val="201F1E"/>
          <w:bdr w:val="none" w:sz="0" w:space="0" w:color="auto" w:frame="1"/>
          <w:shd w:val="clear" w:color="auto" w:fill="FFFFFF"/>
        </w:rPr>
        <w:lastRenderedPageBreak/>
        <w:t>familias, así como a la población focalizada con los programas especiales del gobierno  </w:t>
      </w:r>
      <w:r w:rsidRPr="0073111A">
        <w:rPr>
          <w:rFonts w:ascii="Arial" w:hAnsi="Arial" w:cs="Arial"/>
          <w:color w:val="000000"/>
        </w:rPr>
        <w:br/>
      </w:r>
    </w:p>
    <w:p w14:paraId="7F270225" w14:textId="74DAA6E0" w:rsidR="0047210A" w:rsidRPr="004271E5" w:rsidRDefault="00560A1C">
      <w:pPr>
        <w:pStyle w:val="Textoindependiente"/>
        <w:ind w:left="1446"/>
        <w:rPr>
          <w:b/>
          <w:bCs/>
        </w:rPr>
      </w:pPr>
      <w:r w:rsidRPr="004271E5">
        <w:rPr>
          <w:b/>
          <w:bCs/>
        </w:rPr>
        <w:t>Los</w:t>
      </w:r>
      <w:r w:rsidRPr="004271E5">
        <w:rPr>
          <w:b/>
          <w:bCs/>
          <w:spacing w:val="-6"/>
        </w:rPr>
        <w:t xml:space="preserve"> </w:t>
      </w:r>
      <w:r w:rsidRPr="004271E5">
        <w:rPr>
          <w:b/>
          <w:bCs/>
        </w:rPr>
        <w:t>Objetivos</w:t>
      </w:r>
      <w:r w:rsidRPr="004271E5">
        <w:rPr>
          <w:b/>
          <w:bCs/>
          <w:spacing w:val="-1"/>
        </w:rPr>
        <w:t xml:space="preserve"> </w:t>
      </w:r>
      <w:r w:rsidRPr="004271E5">
        <w:rPr>
          <w:b/>
          <w:bCs/>
        </w:rPr>
        <w:t>del</w:t>
      </w:r>
      <w:r w:rsidRPr="004271E5">
        <w:rPr>
          <w:b/>
          <w:bCs/>
          <w:spacing w:val="-5"/>
        </w:rPr>
        <w:t xml:space="preserve"> </w:t>
      </w:r>
      <w:r w:rsidRPr="004271E5">
        <w:rPr>
          <w:b/>
          <w:bCs/>
        </w:rPr>
        <w:t>sistema</w:t>
      </w:r>
      <w:r w:rsidRPr="004271E5">
        <w:rPr>
          <w:b/>
          <w:bCs/>
          <w:spacing w:val="-1"/>
        </w:rPr>
        <w:t xml:space="preserve"> </w:t>
      </w:r>
      <w:r w:rsidRPr="004271E5">
        <w:rPr>
          <w:b/>
          <w:bCs/>
        </w:rPr>
        <w:t>de</w:t>
      </w:r>
      <w:r w:rsidRPr="004271E5">
        <w:rPr>
          <w:b/>
          <w:bCs/>
          <w:spacing w:val="-2"/>
        </w:rPr>
        <w:t xml:space="preserve"> </w:t>
      </w:r>
      <w:r w:rsidRPr="004271E5">
        <w:rPr>
          <w:b/>
          <w:bCs/>
        </w:rPr>
        <w:t>gestión</w:t>
      </w:r>
      <w:r w:rsidR="0073111A" w:rsidRPr="004271E5">
        <w:rPr>
          <w:b/>
          <w:bCs/>
        </w:rPr>
        <w:t xml:space="preserve"> de calidad</w:t>
      </w:r>
      <w:r w:rsidRPr="004271E5">
        <w:rPr>
          <w:b/>
          <w:bCs/>
        </w:rPr>
        <w:t>:</w:t>
      </w:r>
    </w:p>
    <w:p w14:paraId="321302A3" w14:textId="77777777" w:rsidR="002F39DB" w:rsidRDefault="002F39DB">
      <w:pPr>
        <w:pStyle w:val="Textoindependiente"/>
        <w:ind w:left="1446"/>
      </w:pPr>
    </w:p>
    <w:p w14:paraId="2430C5E4" w14:textId="586AC665" w:rsidR="008159EF" w:rsidRPr="002F39DB" w:rsidRDefault="002F39DB" w:rsidP="002F39DB">
      <w:pPr>
        <w:pStyle w:val="Textoindependiente"/>
        <w:ind w:left="1446" w:right="1202"/>
        <w:jc w:val="both"/>
        <w:rPr>
          <w:rFonts w:ascii="Arial" w:hAnsi="Arial" w:cs="Arial"/>
        </w:rPr>
      </w:pPr>
      <w:r w:rsidRPr="002F39DB">
        <w:rPr>
          <w:rFonts w:ascii="Arial" w:hAnsi="Arial" w:cs="Arial"/>
        </w:rPr>
        <w:t>La</w:t>
      </w:r>
      <w:r w:rsidRPr="002F39DB">
        <w:rPr>
          <w:rFonts w:ascii="Arial" w:hAnsi="Arial" w:cs="Arial"/>
          <w:color w:val="201F1E"/>
          <w:bdr w:val="none" w:sz="0" w:space="0" w:color="auto" w:frame="1"/>
          <w:shd w:val="clear" w:color="auto" w:fill="FFFFFF"/>
        </w:rPr>
        <w:t> </w:t>
      </w:r>
      <w:r w:rsidRPr="002F39DB">
        <w:rPr>
          <w:rFonts w:ascii="Arial" w:hAnsi="Arial" w:cs="Arial"/>
          <w:color w:val="000000"/>
          <w:bdr w:val="none" w:sz="0" w:space="0" w:color="auto" w:frame="1"/>
          <w:shd w:val="clear" w:color="auto" w:fill="FFFFFF"/>
        </w:rPr>
        <w:t>Superintendencia del Subsidio Familiar </w:t>
      </w:r>
      <w:r w:rsidRPr="002F39DB">
        <w:rPr>
          <w:rFonts w:ascii="Arial" w:hAnsi="Arial" w:cs="Arial"/>
          <w:color w:val="201F1E"/>
          <w:bdr w:val="none" w:sz="0" w:space="0" w:color="auto" w:frame="1"/>
          <w:shd w:val="clear" w:color="auto" w:fill="FFFFFF"/>
        </w:rPr>
        <w:t>define cinco (5) objetivos de calidad enfocados en alcanzar las metas previstas anualmente:   </w:t>
      </w:r>
    </w:p>
    <w:p w14:paraId="168A35E9" w14:textId="77777777" w:rsidR="0047210A" w:rsidRPr="002F39DB" w:rsidRDefault="0047210A">
      <w:pPr>
        <w:pStyle w:val="Textoindependiente"/>
        <w:rPr>
          <w:rFonts w:ascii="Arial" w:hAnsi="Arial" w:cs="Arial"/>
        </w:rPr>
      </w:pPr>
    </w:p>
    <w:p w14:paraId="1228A9F1" w14:textId="3D0C2F49" w:rsidR="006F4E6D" w:rsidRPr="006F4E6D" w:rsidRDefault="006F4E6D" w:rsidP="006F4E6D">
      <w:pPr>
        <w:pStyle w:val="Textoindependiente"/>
        <w:numPr>
          <w:ilvl w:val="0"/>
          <w:numId w:val="14"/>
        </w:numPr>
        <w:ind w:right="1202"/>
        <w:jc w:val="both"/>
        <w:rPr>
          <w:rFonts w:ascii="Arial" w:eastAsia="Times New Roman" w:hAnsi="Arial" w:cs="Arial"/>
          <w:color w:val="201F1E"/>
          <w:bdr w:val="none" w:sz="0" w:space="0" w:color="auto" w:frame="1"/>
          <w:shd w:val="clear" w:color="auto" w:fill="FFFFFF"/>
          <w:lang w:val="es-CO" w:eastAsia="es-MX"/>
        </w:rPr>
      </w:pPr>
      <w:r w:rsidRPr="006F4E6D">
        <w:rPr>
          <w:rFonts w:ascii="Arial" w:eastAsia="Times New Roman" w:hAnsi="Arial" w:cs="Arial"/>
          <w:color w:val="201F1E"/>
          <w:bdr w:val="none" w:sz="0" w:space="0" w:color="auto" w:frame="1"/>
          <w:shd w:val="clear" w:color="auto" w:fill="FFFFFF"/>
          <w:lang w:val="es-CO" w:eastAsia="es-MX"/>
        </w:rPr>
        <w:t>Continuar con el fortalecimiento en la inspección, vigilancia y control de las cajas de compensación.</w:t>
      </w:r>
    </w:p>
    <w:p w14:paraId="3359E2F7" w14:textId="77777777" w:rsidR="006F4E6D" w:rsidRPr="006F4E6D" w:rsidRDefault="006F4E6D" w:rsidP="006F4E6D">
      <w:pPr>
        <w:pStyle w:val="Textoindependiente"/>
        <w:numPr>
          <w:ilvl w:val="0"/>
          <w:numId w:val="14"/>
        </w:numPr>
        <w:ind w:right="1202"/>
        <w:jc w:val="both"/>
        <w:rPr>
          <w:rFonts w:ascii="Arial" w:eastAsia="Times New Roman" w:hAnsi="Arial" w:cs="Arial"/>
          <w:lang w:val="es-CO" w:eastAsia="es-MX"/>
        </w:rPr>
      </w:pPr>
      <w:r w:rsidRPr="006F4E6D">
        <w:rPr>
          <w:rFonts w:ascii="Arial" w:eastAsia="Times New Roman" w:hAnsi="Arial" w:cs="Arial"/>
          <w:color w:val="201F1E"/>
          <w:bdr w:val="none" w:sz="0" w:space="0" w:color="auto" w:frame="1"/>
          <w:shd w:val="clear" w:color="auto" w:fill="FFFFFF"/>
          <w:lang w:val="es-CO" w:eastAsia="es-MX"/>
        </w:rPr>
        <w:t>Fortalecer y controlar la gestión de los riesgos de la entidad que no permitan la materialización de los mismos.</w:t>
      </w:r>
    </w:p>
    <w:p w14:paraId="12240852" w14:textId="77777777" w:rsidR="006F4E6D" w:rsidRPr="006F4E6D" w:rsidRDefault="006F4E6D" w:rsidP="006F4E6D">
      <w:pPr>
        <w:pStyle w:val="Textoindependiente"/>
        <w:numPr>
          <w:ilvl w:val="0"/>
          <w:numId w:val="14"/>
        </w:numPr>
        <w:ind w:right="1202"/>
        <w:jc w:val="both"/>
        <w:rPr>
          <w:rFonts w:ascii="Arial" w:eastAsia="Times New Roman" w:hAnsi="Arial" w:cs="Arial"/>
          <w:lang w:val="es-CO" w:eastAsia="es-MX"/>
        </w:rPr>
      </w:pPr>
      <w:r w:rsidRPr="006F4E6D">
        <w:rPr>
          <w:rFonts w:ascii="Arial" w:eastAsia="Times New Roman" w:hAnsi="Arial" w:cs="Arial"/>
          <w:color w:val="201F1E"/>
          <w:bdr w:val="none" w:sz="0" w:space="0" w:color="auto" w:frame="1"/>
          <w:shd w:val="clear" w:color="auto" w:fill="FFFFFF"/>
          <w:lang w:val="es-CO" w:eastAsia="es-MX"/>
        </w:rPr>
        <w:t>Brindar un servicio eficaz, eficiente y efectivo a la ciudadanía en la protección de sus derechos. </w:t>
      </w:r>
    </w:p>
    <w:p w14:paraId="61C07194" w14:textId="77777777" w:rsidR="006F4E6D" w:rsidRPr="006F4E6D" w:rsidRDefault="006F4E6D" w:rsidP="006F4E6D">
      <w:pPr>
        <w:pStyle w:val="Textoindependiente"/>
        <w:numPr>
          <w:ilvl w:val="0"/>
          <w:numId w:val="14"/>
        </w:numPr>
        <w:ind w:right="1202"/>
        <w:jc w:val="both"/>
        <w:rPr>
          <w:rFonts w:ascii="Arial" w:eastAsia="Times New Roman" w:hAnsi="Arial" w:cs="Arial"/>
          <w:lang w:val="es-CO" w:eastAsia="es-MX"/>
        </w:rPr>
      </w:pPr>
      <w:r w:rsidRPr="006F4E6D">
        <w:rPr>
          <w:rFonts w:ascii="Arial" w:eastAsia="Times New Roman" w:hAnsi="Arial" w:cs="Arial"/>
          <w:color w:val="201F1E"/>
          <w:bdr w:val="none" w:sz="0" w:space="0" w:color="auto" w:frame="1"/>
          <w:shd w:val="clear" w:color="auto" w:fill="FFFFFF"/>
          <w:lang w:val="es-CO" w:eastAsia="es-MX"/>
        </w:rPr>
        <w:t>Asegurar los recursos necesarios para garantizar los procesos misionales y la efectividad de los sistemas de calidad y el sistema de gestión de la </w:t>
      </w:r>
      <w:r w:rsidRPr="006F4E6D">
        <w:rPr>
          <w:rFonts w:ascii="Arial" w:eastAsia="Times New Roman" w:hAnsi="Arial" w:cs="Arial"/>
          <w:color w:val="000000"/>
          <w:bdr w:val="none" w:sz="0" w:space="0" w:color="auto" w:frame="1"/>
          <w:shd w:val="clear" w:color="auto" w:fill="FFFFFF"/>
          <w:lang w:val="es-CO" w:eastAsia="es-MX"/>
        </w:rPr>
        <w:t>Superintendencia del Subsidio Familiar</w:t>
      </w:r>
      <w:r>
        <w:rPr>
          <w:rFonts w:ascii="Arial" w:eastAsia="Times New Roman" w:hAnsi="Arial" w:cs="Arial"/>
          <w:color w:val="000000"/>
          <w:bdr w:val="none" w:sz="0" w:space="0" w:color="auto" w:frame="1"/>
          <w:shd w:val="clear" w:color="auto" w:fill="FFFFFF"/>
          <w:lang w:val="es-CO" w:eastAsia="es-MX"/>
        </w:rPr>
        <w:t>.</w:t>
      </w:r>
    </w:p>
    <w:p w14:paraId="6C1D1CC0" w14:textId="684ED57C" w:rsidR="006F4E6D" w:rsidRPr="006F4E6D" w:rsidRDefault="006F4E6D" w:rsidP="006F4E6D">
      <w:pPr>
        <w:pStyle w:val="Textoindependiente"/>
        <w:numPr>
          <w:ilvl w:val="0"/>
          <w:numId w:val="14"/>
        </w:numPr>
        <w:ind w:right="1202"/>
        <w:jc w:val="both"/>
        <w:rPr>
          <w:rFonts w:ascii="Arial" w:eastAsia="Times New Roman" w:hAnsi="Arial" w:cs="Arial"/>
          <w:lang w:val="es-CO" w:eastAsia="es-MX"/>
        </w:rPr>
      </w:pPr>
      <w:r w:rsidRPr="006F4E6D">
        <w:rPr>
          <w:rFonts w:ascii="Arial" w:eastAsia="Times New Roman" w:hAnsi="Arial" w:cs="Arial"/>
          <w:color w:val="201F1E"/>
          <w:bdr w:val="none" w:sz="0" w:space="0" w:color="auto" w:frame="1"/>
          <w:shd w:val="clear" w:color="auto" w:fill="FFFFFF"/>
          <w:lang w:val="es-CO" w:eastAsia="es-MX"/>
        </w:rPr>
        <w:t>Fortalecer el talento humano mediante las competencias y la calidad de vida laboral</w:t>
      </w:r>
      <w:r>
        <w:rPr>
          <w:rFonts w:ascii="Arial" w:eastAsia="Times New Roman" w:hAnsi="Arial" w:cs="Arial"/>
          <w:color w:val="201F1E"/>
          <w:bdr w:val="none" w:sz="0" w:space="0" w:color="auto" w:frame="1"/>
          <w:shd w:val="clear" w:color="auto" w:fill="FFFFFF"/>
          <w:lang w:val="es-CO" w:eastAsia="es-MX"/>
        </w:rPr>
        <w:t>.</w:t>
      </w:r>
      <w:r w:rsidRPr="006F4E6D">
        <w:rPr>
          <w:rFonts w:ascii="Arial" w:eastAsia="Times New Roman" w:hAnsi="Arial" w:cs="Arial"/>
          <w:color w:val="201F1E"/>
          <w:bdr w:val="none" w:sz="0" w:space="0" w:color="auto" w:frame="1"/>
          <w:shd w:val="clear" w:color="auto" w:fill="FFFFFF"/>
          <w:lang w:val="es-CO" w:eastAsia="es-MX"/>
        </w:rPr>
        <w:t> </w:t>
      </w:r>
    </w:p>
    <w:p w14:paraId="067EB53F" w14:textId="6A5D1D6D" w:rsidR="0047210A" w:rsidRDefault="0047210A" w:rsidP="006F4E6D">
      <w:pPr>
        <w:pStyle w:val="Prrafodelista"/>
        <w:tabs>
          <w:tab w:val="left" w:pos="2166"/>
        </w:tabs>
        <w:jc w:val="both"/>
        <w:rPr>
          <w:rFonts w:ascii="Arial" w:hAnsi="Arial" w:cs="Arial"/>
          <w:lang w:val="es-CO"/>
        </w:rPr>
      </w:pPr>
    </w:p>
    <w:p w14:paraId="3F787A6B" w14:textId="77777777" w:rsidR="000D104D" w:rsidRDefault="000D104D" w:rsidP="006F4E6D">
      <w:pPr>
        <w:pStyle w:val="Prrafodelista"/>
        <w:tabs>
          <w:tab w:val="left" w:pos="2166"/>
        </w:tabs>
        <w:jc w:val="both"/>
        <w:rPr>
          <w:rFonts w:ascii="Arial" w:hAnsi="Arial" w:cs="Arial"/>
          <w:lang w:val="es-CO"/>
        </w:rPr>
      </w:pPr>
    </w:p>
    <w:p w14:paraId="23323F53" w14:textId="77777777" w:rsidR="000D104D" w:rsidRDefault="000D104D" w:rsidP="006F4E6D">
      <w:pPr>
        <w:pStyle w:val="Prrafodelista"/>
        <w:tabs>
          <w:tab w:val="left" w:pos="2166"/>
        </w:tabs>
        <w:jc w:val="both"/>
        <w:rPr>
          <w:rFonts w:ascii="Arial" w:hAnsi="Arial" w:cs="Arial"/>
          <w:lang w:val="es-CO"/>
        </w:rPr>
      </w:pPr>
    </w:p>
    <w:p w14:paraId="5925007D" w14:textId="77777777" w:rsidR="00350338" w:rsidRDefault="00350338" w:rsidP="006F4E6D">
      <w:pPr>
        <w:pStyle w:val="Prrafodelista"/>
        <w:tabs>
          <w:tab w:val="left" w:pos="2166"/>
        </w:tabs>
        <w:jc w:val="both"/>
        <w:rPr>
          <w:rFonts w:ascii="Arial" w:hAnsi="Arial" w:cs="Arial"/>
          <w:lang w:val="es-CO"/>
        </w:rPr>
      </w:pPr>
    </w:p>
    <w:p w14:paraId="748C8BFD" w14:textId="77777777" w:rsidR="00350338" w:rsidRDefault="00350338" w:rsidP="006F4E6D">
      <w:pPr>
        <w:pStyle w:val="Prrafodelista"/>
        <w:tabs>
          <w:tab w:val="left" w:pos="2166"/>
        </w:tabs>
        <w:jc w:val="both"/>
        <w:rPr>
          <w:rFonts w:ascii="Arial" w:hAnsi="Arial" w:cs="Arial"/>
          <w:lang w:val="es-CO"/>
        </w:rPr>
      </w:pPr>
    </w:p>
    <w:p w14:paraId="039AE26D" w14:textId="77777777" w:rsidR="00350338" w:rsidRDefault="00350338" w:rsidP="006F4E6D">
      <w:pPr>
        <w:pStyle w:val="Prrafodelista"/>
        <w:tabs>
          <w:tab w:val="left" w:pos="2166"/>
        </w:tabs>
        <w:jc w:val="both"/>
        <w:rPr>
          <w:rFonts w:ascii="Arial" w:hAnsi="Arial" w:cs="Arial"/>
          <w:lang w:val="es-CO"/>
        </w:rPr>
      </w:pPr>
    </w:p>
    <w:p w14:paraId="0FCBFD0D" w14:textId="77777777" w:rsidR="00350338" w:rsidRDefault="00350338" w:rsidP="006F4E6D">
      <w:pPr>
        <w:pStyle w:val="Prrafodelista"/>
        <w:tabs>
          <w:tab w:val="left" w:pos="2166"/>
        </w:tabs>
        <w:jc w:val="both"/>
        <w:rPr>
          <w:rFonts w:ascii="Arial" w:hAnsi="Arial" w:cs="Arial"/>
          <w:lang w:val="es-CO"/>
        </w:rPr>
      </w:pPr>
    </w:p>
    <w:p w14:paraId="614DBA11" w14:textId="77777777" w:rsidR="00350338" w:rsidRDefault="00350338" w:rsidP="006F4E6D">
      <w:pPr>
        <w:pStyle w:val="Prrafodelista"/>
        <w:tabs>
          <w:tab w:val="left" w:pos="2166"/>
        </w:tabs>
        <w:jc w:val="both"/>
        <w:rPr>
          <w:rFonts w:ascii="Arial" w:hAnsi="Arial" w:cs="Arial"/>
          <w:lang w:val="es-CO"/>
        </w:rPr>
      </w:pPr>
    </w:p>
    <w:p w14:paraId="498C8752" w14:textId="77777777" w:rsidR="00350338" w:rsidRDefault="00350338" w:rsidP="006F4E6D">
      <w:pPr>
        <w:pStyle w:val="Prrafodelista"/>
        <w:tabs>
          <w:tab w:val="left" w:pos="2166"/>
        </w:tabs>
        <w:jc w:val="both"/>
        <w:rPr>
          <w:rFonts w:ascii="Arial" w:hAnsi="Arial" w:cs="Arial"/>
          <w:lang w:val="es-CO"/>
        </w:rPr>
      </w:pPr>
    </w:p>
    <w:p w14:paraId="65DE6F24" w14:textId="77777777" w:rsidR="00350338" w:rsidRDefault="00350338" w:rsidP="006F4E6D">
      <w:pPr>
        <w:pStyle w:val="Prrafodelista"/>
        <w:tabs>
          <w:tab w:val="left" w:pos="2166"/>
        </w:tabs>
        <w:jc w:val="both"/>
        <w:rPr>
          <w:rFonts w:ascii="Arial" w:hAnsi="Arial" w:cs="Arial"/>
          <w:lang w:val="es-CO"/>
        </w:rPr>
      </w:pPr>
    </w:p>
    <w:p w14:paraId="2F2601CC" w14:textId="77777777" w:rsidR="00350338" w:rsidRDefault="00350338" w:rsidP="006F4E6D">
      <w:pPr>
        <w:pStyle w:val="Prrafodelista"/>
        <w:tabs>
          <w:tab w:val="left" w:pos="2166"/>
        </w:tabs>
        <w:jc w:val="both"/>
        <w:rPr>
          <w:rFonts w:ascii="Arial" w:hAnsi="Arial" w:cs="Arial"/>
          <w:lang w:val="es-CO"/>
        </w:rPr>
      </w:pPr>
    </w:p>
    <w:p w14:paraId="3C113F1C" w14:textId="77777777" w:rsidR="00350338" w:rsidRDefault="00350338" w:rsidP="006F4E6D">
      <w:pPr>
        <w:pStyle w:val="Prrafodelista"/>
        <w:tabs>
          <w:tab w:val="left" w:pos="2166"/>
        </w:tabs>
        <w:jc w:val="both"/>
        <w:rPr>
          <w:rFonts w:ascii="Arial" w:hAnsi="Arial" w:cs="Arial"/>
          <w:lang w:val="es-CO"/>
        </w:rPr>
      </w:pPr>
    </w:p>
    <w:p w14:paraId="5B7935C4" w14:textId="77777777" w:rsidR="00350338" w:rsidRDefault="00350338" w:rsidP="006F4E6D">
      <w:pPr>
        <w:pStyle w:val="Prrafodelista"/>
        <w:tabs>
          <w:tab w:val="left" w:pos="2166"/>
        </w:tabs>
        <w:jc w:val="both"/>
        <w:rPr>
          <w:rFonts w:ascii="Arial" w:hAnsi="Arial" w:cs="Arial"/>
          <w:lang w:val="es-CO"/>
        </w:rPr>
      </w:pPr>
    </w:p>
    <w:p w14:paraId="16A84F5C" w14:textId="77777777" w:rsidR="00350338" w:rsidRDefault="00350338" w:rsidP="006F4E6D">
      <w:pPr>
        <w:pStyle w:val="Prrafodelista"/>
        <w:tabs>
          <w:tab w:val="left" w:pos="2166"/>
        </w:tabs>
        <w:jc w:val="both"/>
        <w:rPr>
          <w:rFonts w:ascii="Arial" w:hAnsi="Arial" w:cs="Arial"/>
          <w:lang w:val="es-CO"/>
        </w:rPr>
      </w:pPr>
    </w:p>
    <w:p w14:paraId="63CB6CE4" w14:textId="77777777" w:rsidR="00350338" w:rsidRDefault="00350338" w:rsidP="006F4E6D">
      <w:pPr>
        <w:pStyle w:val="Prrafodelista"/>
        <w:tabs>
          <w:tab w:val="left" w:pos="2166"/>
        </w:tabs>
        <w:jc w:val="both"/>
        <w:rPr>
          <w:rFonts w:ascii="Arial" w:hAnsi="Arial" w:cs="Arial"/>
          <w:lang w:val="es-CO"/>
        </w:rPr>
      </w:pPr>
    </w:p>
    <w:p w14:paraId="1723854F" w14:textId="77777777" w:rsidR="00350338" w:rsidRDefault="00350338" w:rsidP="006F4E6D">
      <w:pPr>
        <w:pStyle w:val="Prrafodelista"/>
        <w:tabs>
          <w:tab w:val="left" w:pos="2166"/>
        </w:tabs>
        <w:jc w:val="both"/>
        <w:rPr>
          <w:rFonts w:ascii="Arial" w:hAnsi="Arial" w:cs="Arial"/>
          <w:lang w:val="es-CO"/>
        </w:rPr>
      </w:pPr>
    </w:p>
    <w:p w14:paraId="36C1DCB1" w14:textId="77777777" w:rsidR="00350338" w:rsidRDefault="00350338" w:rsidP="006F4E6D">
      <w:pPr>
        <w:pStyle w:val="Prrafodelista"/>
        <w:tabs>
          <w:tab w:val="left" w:pos="2166"/>
        </w:tabs>
        <w:jc w:val="both"/>
        <w:rPr>
          <w:rFonts w:ascii="Arial" w:hAnsi="Arial" w:cs="Arial"/>
          <w:lang w:val="es-CO"/>
        </w:rPr>
      </w:pPr>
    </w:p>
    <w:p w14:paraId="12924F22" w14:textId="77777777" w:rsidR="00350338" w:rsidRDefault="00350338" w:rsidP="006F4E6D">
      <w:pPr>
        <w:pStyle w:val="Prrafodelista"/>
        <w:tabs>
          <w:tab w:val="left" w:pos="2166"/>
        </w:tabs>
        <w:jc w:val="both"/>
        <w:rPr>
          <w:rFonts w:ascii="Arial" w:hAnsi="Arial" w:cs="Arial"/>
          <w:lang w:val="es-CO"/>
        </w:rPr>
      </w:pPr>
    </w:p>
    <w:p w14:paraId="1EDB9DFC" w14:textId="77777777" w:rsidR="00350338" w:rsidRDefault="00350338" w:rsidP="006F4E6D">
      <w:pPr>
        <w:pStyle w:val="Prrafodelista"/>
        <w:tabs>
          <w:tab w:val="left" w:pos="2166"/>
        </w:tabs>
        <w:jc w:val="both"/>
        <w:rPr>
          <w:rFonts w:ascii="Arial" w:hAnsi="Arial" w:cs="Arial"/>
          <w:lang w:val="es-CO"/>
        </w:rPr>
      </w:pPr>
    </w:p>
    <w:p w14:paraId="7AC033B6" w14:textId="77777777" w:rsidR="00350338" w:rsidRDefault="00350338" w:rsidP="006F4E6D">
      <w:pPr>
        <w:pStyle w:val="Prrafodelista"/>
        <w:tabs>
          <w:tab w:val="left" w:pos="2166"/>
        </w:tabs>
        <w:jc w:val="both"/>
        <w:rPr>
          <w:rFonts w:ascii="Arial" w:hAnsi="Arial" w:cs="Arial"/>
          <w:lang w:val="es-CO"/>
        </w:rPr>
      </w:pPr>
    </w:p>
    <w:p w14:paraId="44187248" w14:textId="77777777" w:rsidR="00350338" w:rsidRDefault="00350338" w:rsidP="006F4E6D">
      <w:pPr>
        <w:pStyle w:val="Prrafodelista"/>
        <w:tabs>
          <w:tab w:val="left" w:pos="2166"/>
        </w:tabs>
        <w:jc w:val="both"/>
        <w:rPr>
          <w:rFonts w:ascii="Arial" w:hAnsi="Arial" w:cs="Arial"/>
          <w:lang w:val="es-CO"/>
        </w:rPr>
      </w:pPr>
    </w:p>
    <w:p w14:paraId="05A1A976" w14:textId="77777777" w:rsidR="00350338" w:rsidRDefault="00350338" w:rsidP="006F4E6D">
      <w:pPr>
        <w:pStyle w:val="Prrafodelista"/>
        <w:tabs>
          <w:tab w:val="left" w:pos="2166"/>
        </w:tabs>
        <w:jc w:val="both"/>
        <w:rPr>
          <w:rFonts w:ascii="Arial" w:hAnsi="Arial" w:cs="Arial"/>
          <w:lang w:val="es-CO"/>
        </w:rPr>
      </w:pPr>
    </w:p>
    <w:p w14:paraId="52FDDCAD" w14:textId="77777777" w:rsidR="00350338" w:rsidRDefault="00350338" w:rsidP="006F4E6D">
      <w:pPr>
        <w:pStyle w:val="Prrafodelista"/>
        <w:tabs>
          <w:tab w:val="left" w:pos="2166"/>
        </w:tabs>
        <w:jc w:val="both"/>
        <w:rPr>
          <w:rFonts w:ascii="Arial" w:hAnsi="Arial" w:cs="Arial"/>
          <w:lang w:val="es-CO"/>
        </w:rPr>
      </w:pPr>
    </w:p>
    <w:p w14:paraId="7425072C" w14:textId="77777777" w:rsidR="00350338" w:rsidRDefault="00350338" w:rsidP="006F4E6D">
      <w:pPr>
        <w:pStyle w:val="Prrafodelista"/>
        <w:tabs>
          <w:tab w:val="left" w:pos="2166"/>
        </w:tabs>
        <w:jc w:val="both"/>
        <w:rPr>
          <w:rFonts w:ascii="Arial" w:hAnsi="Arial" w:cs="Arial"/>
          <w:lang w:val="es-CO"/>
        </w:rPr>
      </w:pPr>
    </w:p>
    <w:p w14:paraId="1A16B927" w14:textId="77777777" w:rsidR="00350338" w:rsidRDefault="00350338" w:rsidP="006F4E6D">
      <w:pPr>
        <w:pStyle w:val="Prrafodelista"/>
        <w:tabs>
          <w:tab w:val="left" w:pos="2166"/>
        </w:tabs>
        <w:jc w:val="both"/>
        <w:rPr>
          <w:rFonts w:ascii="Arial" w:hAnsi="Arial" w:cs="Arial"/>
          <w:lang w:val="es-CO"/>
        </w:rPr>
      </w:pPr>
    </w:p>
    <w:p w14:paraId="7CB9570C" w14:textId="77777777" w:rsidR="00350338" w:rsidRDefault="00350338" w:rsidP="006F4E6D">
      <w:pPr>
        <w:pStyle w:val="Prrafodelista"/>
        <w:tabs>
          <w:tab w:val="left" w:pos="2166"/>
        </w:tabs>
        <w:jc w:val="both"/>
        <w:rPr>
          <w:rFonts w:ascii="Arial" w:hAnsi="Arial" w:cs="Arial"/>
          <w:lang w:val="es-CO"/>
        </w:rPr>
      </w:pPr>
    </w:p>
    <w:p w14:paraId="4D069702" w14:textId="77777777" w:rsidR="00350338" w:rsidRDefault="00350338" w:rsidP="006F4E6D">
      <w:pPr>
        <w:pStyle w:val="Prrafodelista"/>
        <w:tabs>
          <w:tab w:val="left" w:pos="2166"/>
        </w:tabs>
        <w:jc w:val="both"/>
        <w:rPr>
          <w:rFonts w:ascii="Arial" w:hAnsi="Arial" w:cs="Arial"/>
          <w:lang w:val="es-CO"/>
        </w:rPr>
      </w:pPr>
    </w:p>
    <w:p w14:paraId="63DBA1D8" w14:textId="77777777" w:rsidR="00350338" w:rsidRDefault="00350338" w:rsidP="006F4E6D">
      <w:pPr>
        <w:pStyle w:val="Prrafodelista"/>
        <w:tabs>
          <w:tab w:val="left" w:pos="2166"/>
        </w:tabs>
        <w:jc w:val="both"/>
        <w:rPr>
          <w:rFonts w:ascii="Arial" w:hAnsi="Arial" w:cs="Arial"/>
          <w:lang w:val="es-CO"/>
        </w:rPr>
      </w:pPr>
    </w:p>
    <w:p w14:paraId="617FB731" w14:textId="77777777" w:rsidR="00350338" w:rsidRDefault="00350338" w:rsidP="006F4E6D">
      <w:pPr>
        <w:pStyle w:val="Prrafodelista"/>
        <w:tabs>
          <w:tab w:val="left" w:pos="2166"/>
        </w:tabs>
        <w:jc w:val="both"/>
        <w:rPr>
          <w:rFonts w:ascii="Arial" w:hAnsi="Arial" w:cs="Arial"/>
          <w:lang w:val="es-CO"/>
        </w:rPr>
      </w:pPr>
    </w:p>
    <w:p w14:paraId="6B2717E2" w14:textId="77777777" w:rsidR="000D104D" w:rsidRDefault="000D104D" w:rsidP="006F4E6D">
      <w:pPr>
        <w:pStyle w:val="Prrafodelista"/>
        <w:tabs>
          <w:tab w:val="left" w:pos="2166"/>
        </w:tabs>
        <w:jc w:val="both"/>
        <w:rPr>
          <w:rFonts w:ascii="Arial" w:hAnsi="Arial" w:cs="Arial"/>
          <w:lang w:val="es-CO"/>
        </w:rPr>
      </w:pPr>
    </w:p>
    <w:p w14:paraId="11A631CD" w14:textId="77777777" w:rsidR="000D104D" w:rsidRDefault="000D104D" w:rsidP="006F4E6D">
      <w:pPr>
        <w:pStyle w:val="Prrafodelista"/>
        <w:tabs>
          <w:tab w:val="left" w:pos="2166"/>
        </w:tabs>
        <w:jc w:val="both"/>
        <w:rPr>
          <w:rFonts w:ascii="Arial" w:hAnsi="Arial" w:cs="Arial"/>
          <w:lang w:val="es-CO"/>
        </w:rPr>
      </w:pPr>
    </w:p>
    <w:p w14:paraId="52EECC8F" w14:textId="77777777" w:rsidR="00350338" w:rsidRDefault="00350338" w:rsidP="006F4E6D">
      <w:pPr>
        <w:pStyle w:val="Prrafodelista"/>
        <w:tabs>
          <w:tab w:val="left" w:pos="2166"/>
        </w:tabs>
        <w:jc w:val="both"/>
        <w:rPr>
          <w:rFonts w:ascii="Arial" w:hAnsi="Arial" w:cs="Arial"/>
          <w:b/>
          <w:bCs/>
          <w:color w:val="000000" w:themeColor="text1"/>
          <w:lang w:val="es-CO"/>
        </w:rPr>
      </w:pPr>
    </w:p>
    <w:p w14:paraId="2A239AFD" w14:textId="77777777" w:rsidR="00350338" w:rsidRDefault="00350338" w:rsidP="006F4E6D">
      <w:pPr>
        <w:pStyle w:val="Prrafodelista"/>
        <w:tabs>
          <w:tab w:val="left" w:pos="2166"/>
        </w:tabs>
        <w:jc w:val="both"/>
        <w:rPr>
          <w:rFonts w:ascii="Arial" w:hAnsi="Arial" w:cs="Arial"/>
          <w:b/>
          <w:bCs/>
          <w:color w:val="000000" w:themeColor="text1"/>
          <w:lang w:val="es-CO"/>
        </w:rPr>
      </w:pPr>
    </w:p>
    <w:p w14:paraId="48A5AA45" w14:textId="77777777" w:rsidR="00350338" w:rsidRDefault="00350338" w:rsidP="006F4E6D">
      <w:pPr>
        <w:pStyle w:val="Prrafodelista"/>
        <w:tabs>
          <w:tab w:val="left" w:pos="2166"/>
        </w:tabs>
        <w:jc w:val="both"/>
        <w:rPr>
          <w:rFonts w:ascii="Arial" w:hAnsi="Arial" w:cs="Arial"/>
          <w:b/>
          <w:bCs/>
          <w:color w:val="000000" w:themeColor="text1"/>
          <w:lang w:val="es-CO"/>
        </w:rPr>
      </w:pPr>
    </w:p>
    <w:p w14:paraId="113C8C5F" w14:textId="77777777" w:rsidR="00350338" w:rsidRDefault="00350338" w:rsidP="006F4E6D">
      <w:pPr>
        <w:pStyle w:val="Prrafodelista"/>
        <w:tabs>
          <w:tab w:val="left" w:pos="2166"/>
        </w:tabs>
        <w:jc w:val="both"/>
        <w:rPr>
          <w:rFonts w:ascii="Arial" w:hAnsi="Arial" w:cs="Arial"/>
          <w:b/>
          <w:bCs/>
          <w:color w:val="000000" w:themeColor="text1"/>
          <w:lang w:val="es-CO"/>
        </w:rPr>
      </w:pPr>
    </w:p>
    <w:p w14:paraId="251626AB" w14:textId="77777777" w:rsidR="00350338" w:rsidRDefault="00350338" w:rsidP="006F4E6D">
      <w:pPr>
        <w:pStyle w:val="Prrafodelista"/>
        <w:tabs>
          <w:tab w:val="left" w:pos="2166"/>
        </w:tabs>
        <w:jc w:val="both"/>
        <w:rPr>
          <w:rFonts w:ascii="Arial" w:hAnsi="Arial" w:cs="Arial"/>
          <w:b/>
          <w:bCs/>
          <w:color w:val="000000" w:themeColor="text1"/>
          <w:lang w:val="es-CO"/>
        </w:rPr>
      </w:pPr>
    </w:p>
    <w:p w14:paraId="7D631EC4" w14:textId="77777777" w:rsidR="00350338" w:rsidRDefault="00350338" w:rsidP="00350338">
      <w:pPr>
        <w:pStyle w:val="Prrafodelista"/>
        <w:tabs>
          <w:tab w:val="left" w:pos="2166"/>
        </w:tabs>
        <w:jc w:val="center"/>
        <w:rPr>
          <w:rFonts w:ascii="Arial" w:hAnsi="Arial" w:cs="Arial"/>
          <w:b/>
          <w:bCs/>
          <w:color w:val="000000" w:themeColor="text1"/>
          <w:lang w:val="es-CO"/>
        </w:rPr>
      </w:pPr>
    </w:p>
    <w:p w14:paraId="58BA1D27" w14:textId="77777777" w:rsidR="00350338" w:rsidRDefault="00350338" w:rsidP="00350338">
      <w:pPr>
        <w:pStyle w:val="Prrafodelista"/>
        <w:tabs>
          <w:tab w:val="left" w:pos="2166"/>
        </w:tabs>
        <w:rPr>
          <w:rFonts w:ascii="Arial" w:hAnsi="Arial" w:cs="Arial"/>
          <w:b/>
          <w:bCs/>
          <w:color w:val="000000" w:themeColor="text1"/>
          <w:sz w:val="96"/>
          <w:szCs w:val="96"/>
          <w:lang w:val="es-CO"/>
        </w:rPr>
      </w:pPr>
    </w:p>
    <w:p w14:paraId="1B109738" w14:textId="7DEDEA06" w:rsidR="000D104D" w:rsidRDefault="00350338" w:rsidP="00350338">
      <w:pPr>
        <w:pStyle w:val="Prrafodelista"/>
        <w:tabs>
          <w:tab w:val="left" w:pos="2166"/>
        </w:tabs>
        <w:rPr>
          <w:rFonts w:ascii="Arial" w:hAnsi="Arial" w:cs="Arial"/>
          <w:b/>
          <w:bCs/>
          <w:color w:val="000000" w:themeColor="text1"/>
          <w:sz w:val="96"/>
          <w:szCs w:val="96"/>
          <w:lang w:val="es-CO"/>
        </w:rPr>
      </w:pPr>
      <w:r>
        <w:rPr>
          <w:rFonts w:ascii="Arial" w:hAnsi="Arial" w:cs="Arial"/>
          <w:b/>
          <w:bCs/>
          <w:color w:val="000000" w:themeColor="text1"/>
          <w:sz w:val="96"/>
          <w:szCs w:val="96"/>
          <w:lang w:val="es-CO"/>
        </w:rPr>
        <w:t xml:space="preserve">      </w:t>
      </w:r>
      <w:r w:rsidRPr="00350338">
        <w:rPr>
          <w:rFonts w:ascii="Arial" w:hAnsi="Arial" w:cs="Arial"/>
          <w:b/>
          <w:bCs/>
          <w:color w:val="000000" w:themeColor="text1"/>
          <w:sz w:val="96"/>
          <w:szCs w:val="96"/>
          <w:lang w:val="es-CO"/>
        </w:rPr>
        <w:t>Anexos</w:t>
      </w:r>
    </w:p>
    <w:p w14:paraId="7FB0716C" w14:textId="77777777" w:rsidR="00A47AED" w:rsidRDefault="00A47AED" w:rsidP="00350338">
      <w:pPr>
        <w:pStyle w:val="Prrafodelista"/>
        <w:tabs>
          <w:tab w:val="left" w:pos="2166"/>
        </w:tabs>
        <w:rPr>
          <w:rFonts w:ascii="Arial" w:hAnsi="Arial" w:cs="Arial"/>
          <w:b/>
          <w:bCs/>
          <w:color w:val="000000" w:themeColor="text1"/>
          <w:sz w:val="96"/>
          <w:szCs w:val="96"/>
          <w:lang w:val="es-CO"/>
        </w:rPr>
      </w:pPr>
    </w:p>
    <w:p w14:paraId="58F6649A" w14:textId="77777777" w:rsidR="0051006F" w:rsidRDefault="0051006F">
      <w:pPr>
        <w:rPr>
          <w:rFonts w:ascii="Arial" w:hAnsi="Arial" w:cs="Arial"/>
          <w:b/>
          <w:bCs/>
          <w:color w:val="000000" w:themeColor="text1"/>
          <w:sz w:val="96"/>
          <w:szCs w:val="96"/>
          <w:lang w:val="es-CO"/>
        </w:rPr>
        <w:sectPr w:rsidR="0051006F" w:rsidSect="0051006F">
          <w:footerReference w:type="default" r:id="rId41"/>
          <w:pgSz w:w="12240" w:h="15840"/>
          <w:pgMar w:top="1320" w:right="380" w:bottom="2220" w:left="400" w:header="509" w:footer="2035" w:gutter="0"/>
          <w:cols w:space="720"/>
          <w:docGrid w:linePitch="299"/>
        </w:sectPr>
      </w:pPr>
      <w:r>
        <w:rPr>
          <w:rFonts w:ascii="Arial" w:hAnsi="Arial" w:cs="Arial"/>
          <w:b/>
          <w:bCs/>
          <w:color w:val="000000" w:themeColor="text1"/>
          <w:sz w:val="96"/>
          <w:szCs w:val="96"/>
          <w:lang w:val="es-CO"/>
        </w:rPr>
        <w:br w:type="page"/>
      </w:r>
    </w:p>
    <w:p w14:paraId="1E9E9B51" w14:textId="054C3101" w:rsidR="0051006F" w:rsidRDefault="008D049C" w:rsidP="008D049C">
      <w:pPr>
        <w:tabs>
          <w:tab w:val="left" w:pos="7230"/>
        </w:tabs>
        <w:rPr>
          <w:rFonts w:ascii="Arial" w:hAnsi="Arial" w:cs="Arial"/>
          <w:b/>
          <w:bCs/>
          <w:color w:val="000000" w:themeColor="text1"/>
          <w:sz w:val="96"/>
          <w:szCs w:val="96"/>
          <w:lang w:val="es-CO"/>
        </w:rPr>
      </w:pPr>
      <w:r>
        <w:rPr>
          <w:rFonts w:ascii="Arial" w:hAnsi="Arial" w:cs="Arial"/>
          <w:b/>
          <w:bCs/>
          <w:color w:val="000000" w:themeColor="text1"/>
          <w:sz w:val="96"/>
          <w:szCs w:val="96"/>
          <w:lang w:val="es-CO"/>
        </w:rPr>
        <w:lastRenderedPageBreak/>
        <w:tab/>
      </w:r>
    </w:p>
    <w:p w14:paraId="2DDFE886" w14:textId="77777777" w:rsidR="0051006F" w:rsidRPr="0051006F" w:rsidRDefault="0051006F" w:rsidP="0051006F">
      <w:pPr>
        <w:jc w:val="center"/>
        <w:rPr>
          <w:rFonts w:ascii="Arial" w:hAnsi="Arial" w:cs="Arial"/>
          <w:b/>
          <w:bCs/>
          <w:noProof/>
          <w:color w:val="000000" w:themeColor="text1"/>
          <w:sz w:val="24"/>
          <w:szCs w:val="24"/>
          <w:lang w:val="es-CO"/>
        </w:rPr>
      </w:pPr>
      <w:r w:rsidRPr="0051006F">
        <w:rPr>
          <w:rFonts w:ascii="Arial" w:hAnsi="Arial" w:cs="Arial"/>
          <w:b/>
          <w:bCs/>
          <w:noProof/>
          <w:color w:val="000000" w:themeColor="text1"/>
          <w:sz w:val="24"/>
          <w:szCs w:val="24"/>
          <w:lang w:val="es-CO"/>
        </w:rPr>
        <w:t>Ficha Técnica Plan Estratégico Institucional</w:t>
      </w:r>
    </w:p>
    <w:p w14:paraId="64926289" w14:textId="00C90E3D" w:rsidR="0051006F" w:rsidRDefault="0051006F" w:rsidP="0051006F">
      <w:pPr>
        <w:jc w:val="center"/>
        <w:rPr>
          <w:rFonts w:ascii="Arial" w:hAnsi="Arial" w:cs="Arial"/>
          <w:b/>
          <w:bCs/>
          <w:noProof/>
          <w:color w:val="000000" w:themeColor="text1"/>
          <w:sz w:val="24"/>
          <w:szCs w:val="24"/>
          <w:lang w:val="es-CO"/>
        </w:rPr>
      </w:pPr>
      <w:r w:rsidRPr="0051006F">
        <w:rPr>
          <w:rFonts w:ascii="Arial" w:hAnsi="Arial" w:cs="Arial"/>
          <w:b/>
          <w:bCs/>
          <w:noProof/>
          <w:color w:val="000000" w:themeColor="text1"/>
          <w:sz w:val="24"/>
          <w:szCs w:val="24"/>
          <w:lang w:val="es-CO"/>
        </w:rPr>
        <w:t xml:space="preserve">2023 </w:t>
      </w:r>
      <w:r>
        <w:rPr>
          <w:rFonts w:ascii="Arial" w:hAnsi="Arial" w:cs="Arial"/>
          <w:b/>
          <w:bCs/>
          <w:noProof/>
          <w:color w:val="000000" w:themeColor="text1"/>
          <w:sz w:val="24"/>
          <w:szCs w:val="24"/>
          <w:lang w:val="es-CO"/>
        </w:rPr>
        <w:t>–</w:t>
      </w:r>
      <w:r w:rsidRPr="0051006F">
        <w:rPr>
          <w:rFonts w:ascii="Arial" w:hAnsi="Arial" w:cs="Arial"/>
          <w:b/>
          <w:bCs/>
          <w:noProof/>
          <w:color w:val="000000" w:themeColor="text1"/>
          <w:sz w:val="24"/>
          <w:szCs w:val="24"/>
          <w:lang w:val="es-CO"/>
        </w:rPr>
        <w:t xml:space="preserve"> 2026</w:t>
      </w:r>
    </w:p>
    <w:p w14:paraId="1F70FAE1" w14:textId="77777777" w:rsidR="0051006F" w:rsidRPr="0051006F" w:rsidRDefault="0051006F" w:rsidP="0051006F">
      <w:pPr>
        <w:jc w:val="center"/>
        <w:rPr>
          <w:rFonts w:ascii="Arial" w:hAnsi="Arial" w:cs="Arial"/>
          <w:b/>
          <w:bCs/>
          <w:noProof/>
          <w:color w:val="000000" w:themeColor="text1"/>
          <w:sz w:val="24"/>
          <w:szCs w:val="24"/>
          <w:lang w:val="es-CO"/>
        </w:rPr>
      </w:pPr>
    </w:p>
    <w:p w14:paraId="6198370C" w14:textId="741F01BB" w:rsidR="0051006F" w:rsidRDefault="0051006F">
      <w:pPr>
        <w:rPr>
          <w:rFonts w:ascii="Arial" w:hAnsi="Arial" w:cs="Arial"/>
          <w:b/>
          <w:bCs/>
          <w:color w:val="000000" w:themeColor="text1"/>
          <w:sz w:val="96"/>
          <w:szCs w:val="96"/>
          <w:lang w:val="es-CO"/>
        </w:rPr>
      </w:pPr>
      <w:r>
        <w:rPr>
          <w:rFonts w:ascii="Arial" w:hAnsi="Arial" w:cs="Arial"/>
          <w:b/>
          <w:bCs/>
          <w:noProof/>
          <w:color w:val="000000" w:themeColor="text1"/>
          <w:sz w:val="96"/>
          <w:szCs w:val="96"/>
          <w:lang w:val="es-CO"/>
        </w:rPr>
        <w:drawing>
          <wp:inline distT="0" distB="0" distL="0" distR="0" wp14:anchorId="0CE5FDAD" wp14:editId="5D5A2AD6">
            <wp:extent cx="10343692" cy="3595063"/>
            <wp:effectExtent l="0" t="0" r="635" b="5715"/>
            <wp:docPr id="20322036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357098" cy="3599722"/>
                    </a:xfrm>
                    <a:prstGeom prst="rect">
                      <a:avLst/>
                    </a:prstGeom>
                    <a:noFill/>
                    <a:ln>
                      <a:noFill/>
                    </a:ln>
                  </pic:spPr>
                </pic:pic>
              </a:graphicData>
            </a:graphic>
          </wp:inline>
        </w:drawing>
      </w:r>
      <w:r>
        <w:rPr>
          <w:rFonts w:ascii="Arial" w:hAnsi="Arial" w:cs="Arial"/>
          <w:b/>
          <w:bCs/>
          <w:color w:val="000000" w:themeColor="text1"/>
          <w:sz w:val="96"/>
          <w:szCs w:val="96"/>
          <w:lang w:val="es-CO"/>
        </w:rPr>
        <w:br w:type="page"/>
      </w:r>
    </w:p>
    <w:p w14:paraId="27B2C17C" w14:textId="77777777" w:rsidR="00A47AED" w:rsidRDefault="00A47AED" w:rsidP="00350338">
      <w:pPr>
        <w:pStyle w:val="Prrafodelista"/>
        <w:tabs>
          <w:tab w:val="left" w:pos="2166"/>
        </w:tabs>
        <w:rPr>
          <w:rFonts w:ascii="Arial" w:hAnsi="Arial" w:cs="Arial"/>
          <w:b/>
          <w:bCs/>
          <w:color w:val="000000" w:themeColor="text1"/>
          <w:sz w:val="96"/>
          <w:szCs w:val="96"/>
          <w:lang w:val="es-CO"/>
        </w:rPr>
      </w:pPr>
    </w:p>
    <w:p w14:paraId="29F76431" w14:textId="3ED8C683" w:rsidR="00C32FD8" w:rsidRPr="0051006F" w:rsidRDefault="00C32FD8" w:rsidP="00C32FD8">
      <w:pPr>
        <w:jc w:val="center"/>
        <w:rPr>
          <w:rFonts w:ascii="Arial" w:hAnsi="Arial" w:cs="Arial"/>
          <w:b/>
          <w:bCs/>
          <w:noProof/>
          <w:color w:val="000000" w:themeColor="text1"/>
          <w:sz w:val="24"/>
          <w:szCs w:val="24"/>
          <w:lang w:val="es-CO"/>
        </w:rPr>
      </w:pPr>
      <w:r w:rsidRPr="0051006F">
        <w:rPr>
          <w:rFonts w:ascii="Arial" w:hAnsi="Arial" w:cs="Arial"/>
          <w:b/>
          <w:bCs/>
          <w:noProof/>
          <w:color w:val="000000" w:themeColor="text1"/>
          <w:sz w:val="24"/>
          <w:szCs w:val="24"/>
          <w:lang w:val="es-CO"/>
        </w:rPr>
        <w:t>Ficha Técnica Plan Estratégico Institucional</w:t>
      </w:r>
    </w:p>
    <w:p w14:paraId="4D703AF9" w14:textId="70AF8F1E" w:rsidR="009837F8" w:rsidRDefault="00C32FD8" w:rsidP="00C32FD8">
      <w:pPr>
        <w:jc w:val="center"/>
        <w:rPr>
          <w:rFonts w:ascii="Arial" w:hAnsi="Arial" w:cs="Arial"/>
          <w:b/>
          <w:bCs/>
          <w:noProof/>
          <w:color w:val="000000" w:themeColor="text1"/>
          <w:sz w:val="24"/>
          <w:szCs w:val="24"/>
          <w:lang w:val="es-CO"/>
        </w:rPr>
      </w:pPr>
      <w:r w:rsidRPr="0051006F">
        <w:rPr>
          <w:rFonts w:ascii="Arial" w:hAnsi="Arial" w:cs="Arial"/>
          <w:b/>
          <w:bCs/>
          <w:noProof/>
          <w:color w:val="000000" w:themeColor="text1"/>
          <w:sz w:val="24"/>
          <w:szCs w:val="24"/>
          <w:lang w:val="es-CO"/>
        </w:rPr>
        <w:t xml:space="preserve">2023 </w:t>
      </w:r>
      <w:r>
        <w:rPr>
          <w:rFonts w:ascii="Arial" w:hAnsi="Arial" w:cs="Arial"/>
          <w:b/>
          <w:bCs/>
          <w:noProof/>
          <w:color w:val="000000" w:themeColor="text1"/>
          <w:sz w:val="24"/>
          <w:szCs w:val="24"/>
          <w:lang w:val="es-CO"/>
        </w:rPr>
        <w:t>–</w:t>
      </w:r>
      <w:r w:rsidRPr="0051006F">
        <w:rPr>
          <w:rFonts w:ascii="Arial" w:hAnsi="Arial" w:cs="Arial"/>
          <w:b/>
          <w:bCs/>
          <w:noProof/>
          <w:color w:val="000000" w:themeColor="text1"/>
          <w:sz w:val="24"/>
          <w:szCs w:val="24"/>
          <w:lang w:val="es-CO"/>
        </w:rPr>
        <w:t xml:space="preserve"> 2026</w:t>
      </w:r>
    </w:p>
    <w:p w14:paraId="50E6BECF" w14:textId="77777777" w:rsidR="00C32FD8" w:rsidRPr="00C32FD8" w:rsidRDefault="00C32FD8" w:rsidP="00C32FD8">
      <w:pPr>
        <w:jc w:val="center"/>
        <w:rPr>
          <w:rFonts w:ascii="Arial" w:hAnsi="Arial" w:cs="Arial"/>
          <w:b/>
          <w:bCs/>
          <w:noProof/>
          <w:color w:val="000000" w:themeColor="text1"/>
          <w:sz w:val="24"/>
          <w:szCs w:val="24"/>
          <w:lang w:val="es-CO"/>
        </w:rPr>
      </w:pPr>
    </w:p>
    <w:p w14:paraId="6A8B451D" w14:textId="7A8D22FD" w:rsidR="00A47AED" w:rsidRDefault="009837F8" w:rsidP="009837F8">
      <w:pPr>
        <w:rPr>
          <w:lang w:val="es-CO"/>
        </w:rPr>
      </w:pPr>
      <w:r>
        <w:rPr>
          <w:noProof/>
          <w:lang w:val="es-CO"/>
        </w:rPr>
        <w:drawing>
          <wp:inline distT="0" distB="0" distL="0" distR="0" wp14:anchorId="3278E1F5" wp14:editId="2DF26BCC">
            <wp:extent cx="10496550" cy="3647128"/>
            <wp:effectExtent l="0" t="0" r="0" b="0"/>
            <wp:docPr id="20089638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31308" cy="3659205"/>
                    </a:xfrm>
                    <a:prstGeom prst="rect">
                      <a:avLst/>
                    </a:prstGeom>
                    <a:noFill/>
                    <a:ln>
                      <a:noFill/>
                    </a:ln>
                  </pic:spPr>
                </pic:pic>
              </a:graphicData>
            </a:graphic>
          </wp:inline>
        </w:drawing>
      </w:r>
    </w:p>
    <w:p w14:paraId="765D7A03" w14:textId="77777777" w:rsidR="00A47AED" w:rsidRDefault="00A47AED" w:rsidP="00350338">
      <w:pPr>
        <w:pStyle w:val="Prrafodelista"/>
        <w:tabs>
          <w:tab w:val="left" w:pos="2166"/>
        </w:tabs>
        <w:rPr>
          <w:rFonts w:ascii="Arial" w:hAnsi="Arial" w:cs="Arial"/>
          <w:b/>
          <w:bCs/>
          <w:color w:val="000000" w:themeColor="text1"/>
          <w:sz w:val="96"/>
          <w:szCs w:val="96"/>
          <w:lang w:val="es-CO"/>
        </w:rPr>
      </w:pPr>
    </w:p>
    <w:p w14:paraId="65A36A14" w14:textId="77777777" w:rsidR="00A47AED" w:rsidRDefault="00A47AED" w:rsidP="00350338">
      <w:pPr>
        <w:pStyle w:val="Prrafodelista"/>
        <w:tabs>
          <w:tab w:val="left" w:pos="2166"/>
        </w:tabs>
        <w:rPr>
          <w:rFonts w:ascii="Arial" w:hAnsi="Arial" w:cs="Arial"/>
          <w:b/>
          <w:bCs/>
          <w:color w:val="000000" w:themeColor="text1"/>
          <w:sz w:val="96"/>
          <w:szCs w:val="96"/>
          <w:lang w:val="es-CO"/>
        </w:rPr>
      </w:pPr>
    </w:p>
    <w:p w14:paraId="3F32F0F4" w14:textId="77777777" w:rsidR="00C32FD8" w:rsidRPr="0051006F" w:rsidRDefault="00C32FD8" w:rsidP="00C32FD8">
      <w:pPr>
        <w:jc w:val="center"/>
        <w:rPr>
          <w:rFonts w:ascii="Arial" w:hAnsi="Arial" w:cs="Arial"/>
          <w:b/>
          <w:bCs/>
          <w:noProof/>
          <w:color w:val="000000" w:themeColor="text1"/>
          <w:sz w:val="24"/>
          <w:szCs w:val="24"/>
          <w:lang w:val="es-CO"/>
        </w:rPr>
      </w:pPr>
      <w:r w:rsidRPr="0051006F">
        <w:rPr>
          <w:rFonts w:ascii="Arial" w:hAnsi="Arial" w:cs="Arial"/>
          <w:b/>
          <w:bCs/>
          <w:noProof/>
          <w:color w:val="000000" w:themeColor="text1"/>
          <w:sz w:val="24"/>
          <w:szCs w:val="24"/>
          <w:lang w:val="es-CO"/>
        </w:rPr>
        <w:t>Ficha Técnica Plan Estratégico Institucional</w:t>
      </w:r>
    </w:p>
    <w:p w14:paraId="55C38802" w14:textId="7B8773FF" w:rsidR="00A47AED" w:rsidRDefault="00C32FD8" w:rsidP="00C32FD8">
      <w:pPr>
        <w:jc w:val="center"/>
        <w:rPr>
          <w:rFonts w:ascii="Arial" w:hAnsi="Arial" w:cs="Arial"/>
          <w:b/>
          <w:bCs/>
          <w:noProof/>
          <w:color w:val="000000" w:themeColor="text1"/>
          <w:sz w:val="24"/>
          <w:szCs w:val="24"/>
          <w:lang w:val="es-CO"/>
        </w:rPr>
      </w:pPr>
      <w:r w:rsidRPr="0051006F">
        <w:rPr>
          <w:rFonts w:ascii="Arial" w:hAnsi="Arial" w:cs="Arial"/>
          <w:b/>
          <w:bCs/>
          <w:noProof/>
          <w:color w:val="000000" w:themeColor="text1"/>
          <w:sz w:val="24"/>
          <w:szCs w:val="24"/>
          <w:lang w:val="es-CO"/>
        </w:rPr>
        <w:t xml:space="preserve">2023 </w:t>
      </w:r>
      <w:r>
        <w:rPr>
          <w:rFonts w:ascii="Arial" w:hAnsi="Arial" w:cs="Arial"/>
          <w:b/>
          <w:bCs/>
          <w:noProof/>
          <w:color w:val="000000" w:themeColor="text1"/>
          <w:sz w:val="24"/>
          <w:szCs w:val="24"/>
          <w:lang w:val="es-CO"/>
        </w:rPr>
        <w:t>–</w:t>
      </w:r>
      <w:r w:rsidRPr="0051006F">
        <w:rPr>
          <w:rFonts w:ascii="Arial" w:hAnsi="Arial" w:cs="Arial"/>
          <w:b/>
          <w:bCs/>
          <w:noProof/>
          <w:color w:val="000000" w:themeColor="text1"/>
          <w:sz w:val="24"/>
          <w:szCs w:val="24"/>
          <w:lang w:val="es-CO"/>
        </w:rPr>
        <w:t xml:space="preserve"> 2026</w:t>
      </w:r>
    </w:p>
    <w:p w14:paraId="60681A4C" w14:textId="77777777" w:rsidR="00C32FD8" w:rsidRPr="00C32FD8" w:rsidRDefault="00C32FD8" w:rsidP="00C32FD8">
      <w:pPr>
        <w:jc w:val="center"/>
        <w:rPr>
          <w:rFonts w:ascii="Arial" w:hAnsi="Arial" w:cs="Arial"/>
          <w:b/>
          <w:bCs/>
          <w:noProof/>
          <w:color w:val="000000" w:themeColor="text1"/>
          <w:sz w:val="24"/>
          <w:szCs w:val="24"/>
          <w:lang w:val="es-CO"/>
        </w:rPr>
      </w:pPr>
    </w:p>
    <w:p w14:paraId="107A7450" w14:textId="2529223D" w:rsidR="00A47AED" w:rsidRDefault="009837F8" w:rsidP="009837F8">
      <w:pPr>
        <w:rPr>
          <w:lang w:val="es-CO"/>
        </w:rPr>
      </w:pPr>
      <w:r>
        <w:rPr>
          <w:noProof/>
          <w:lang w:val="es-CO"/>
        </w:rPr>
        <w:drawing>
          <wp:inline distT="0" distB="0" distL="0" distR="0" wp14:anchorId="06111E52" wp14:editId="69240037">
            <wp:extent cx="10553700" cy="3657600"/>
            <wp:effectExtent l="0" t="0" r="0" b="0"/>
            <wp:docPr id="150832326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553700" cy="3657600"/>
                    </a:xfrm>
                    <a:prstGeom prst="rect">
                      <a:avLst/>
                    </a:prstGeom>
                    <a:noFill/>
                    <a:ln>
                      <a:noFill/>
                    </a:ln>
                  </pic:spPr>
                </pic:pic>
              </a:graphicData>
            </a:graphic>
          </wp:inline>
        </w:drawing>
      </w:r>
    </w:p>
    <w:p w14:paraId="359F632A" w14:textId="77777777" w:rsidR="009837F8" w:rsidRDefault="009837F8" w:rsidP="009837F8">
      <w:pPr>
        <w:rPr>
          <w:lang w:val="es-CO"/>
        </w:rPr>
      </w:pPr>
    </w:p>
    <w:p w14:paraId="68F2FCF4" w14:textId="77777777" w:rsidR="009837F8" w:rsidRDefault="009837F8" w:rsidP="009837F8">
      <w:pPr>
        <w:rPr>
          <w:lang w:val="es-CO"/>
        </w:rPr>
      </w:pPr>
    </w:p>
    <w:p w14:paraId="24DE4D9A" w14:textId="77777777" w:rsidR="009837F8" w:rsidRDefault="009837F8" w:rsidP="009837F8">
      <w:pPr>
        <w:rPr>
          <w:lang w:val="es-CO"/>
        </w:rPr>
      </w:pPr>
    </w:p>
    <w:p w14:paraId="4DDB4072" w14:textId="77777777" w:rsidR="009837F8" w:rsidRDefault="009837F8" w:rsidP="009837F8">
      <w:pPr>
        <w:rPr>
          <w:lang w:val="es-CO"/>
        </w:rPr>
      </w:pPr>
    </w:p>
    <w:p w14:paraId="25FDE07A" w14:textId="77777777" w:rsidR="009837F8" w:rsidRDefault="009837F8" w:rsidP="009837F8">
      <w:pPr>
        <w:rPr>
          <w:lang w:val="es-CO"/>
        </w:rPr>
      </w:pPr>
    </w:p>
    <w:p w14:paraId="742C52B5" w14:textId="77777777" w:rsidR="009837F8" w:rsidRDefault="009837F8" w:rsidP="009837F8">
      <w:pPr>
        <w:rPr>
          <w:lang w:val="es-CO"/>
        </w:rPr>
      </w:pPr>
    </w:p>
    <w:p w14:paraId="06F518F3" w14:textId="77777777" w:rsidR="009837F8" w:rsidRPr="009837F8" w:rsidRDefault="009837F8" w:rsidP="009837F8">
      <w:pPr>
        <w:rPr>
          <w:lang w:val="es-CO"/>
        </w:rPr>
      </w:pPr>
    </w:p>
    <w:p w14:paraId="17BEFB8E" w14:textId="77777777" w:rsidR="009837F8" w:rsidRPr="009837F8" w:rsidRDefault="009837F8" w:rsidP="009837F8">
      <w:pPr>
        <w:rPr>
          <w:lang w:val="es-CO"/>
        </w:rPr>
      </w:pPr>
    </w:p>
    <w:p w14:paraId="6CA90570" w14:textId="77777777" w:rsidR="009837F8" w:rsidRPr="009837F8" w:rsidRDefault="009837F8" w:rsidP="009837F8">
      <w:pPr>
        <w:rPr>
          <w:lang w:val="es-CO"/>
        </w:rPr>
      </w:pPr>
    </w:p>
    <w:p w14:paraId="31481D58" w14:textId="77777777" w:rsidR="009837F8" w:rsidRPr="009837F8" w:rsidRDefault="009837F8" w:rsidP="009837F8">
      <w:pPr>
        <w:rPr>
          <w:lang w:val="es-CO"/>
        </w:rPr>
      </w:pPr>
    </w:p>
    <w:p w14:paraId="5F922850" w14:textId="77777777" w:rsidR="009837F8" w:rsidRPr="009837F8" w:rsidRDefault="009837F8" w:rsidP="009837F8">
      <w:pPr>
        <w:rPr>
          <w:lang w:val="es-CO"/>
        </w:rPr>
      </w:pPr>
    </w:p>
    <w:p w14:paraId="709543CC" w14:textId="77777777" w:rsidR="009837F8" w:rsidRDefault="009837F8" w:rsidP="009837F8">
      <w:pPr>
        <w:rPr>
          <w:lang w:val="es-CO"/>
        </w:rPr>
      </w:pPr>
    </w:p>
    <w:p w14:paraId="355A7560" w14:textId="77777777" w:rsidR="00744A56" w:rsidRPr="0051006F" w:rsidRDefault="00744A56" w:rsidP="00744A56">
      <w:pPr>
        <w:jc w:val="center"/>
        <w:rPr>
          <w:rFonts w:ascii="Arial" w:hAnsi="Arial" w:cs="Arial"/>
          <w:b/>
          <w:bCs/>
          <w:noProof/>
          <w:color w:val="000000" w:themeColor="text1"/>
          <w:sz w:val="24"/>
          <w:szCs w:val="24"/>
          <w:lang w:val="es-CO"/>
        </w:rPr>
      </w:pPr>
      <w:r w:rsidRPr="0051006F">
        <w:rPr>
          <w:rFonts w:ascii="Arial" w:hAnsi="Arial" w:cs="Arial"/>
          <w:b/>
          <w:bCs/>
          <w:noProof/>
          <w:color w:val="000000" w:themeColor="text1"/>
          <w:sz w:val="24"/>
          <w:szCs w:val="24"/>
          <w:lang w:val="es-CO"/>
        </w:rPr>
        <w:t>Ficha Técnica Plan Estratégico Institucional</w:t>
      </w:r>
    </w:p>
    <w:p w14:paraId="6A55B159" w14:textId="77777777" w:rsidR="00744A56" w:rsidRDefault="00744A56" w:rsidP="00744A56">
      <w:pPr>
        <w:jc w:val="center"/>
        <w:rPr>
          <w:rFonts w:ascii="Arial" w:hAnsi="Arial" w:cs="Arial"/>
          <w:b/>
          <w:bCs/>
          <w:noProof/>
          <w:color w:val="000000" w:themeColor="text1"/>
          <w:sz w:val="24"/>
          <w:szCs w:val="24"/>
          <w:lang w:val="es-CO"/>
        </w:rPr>
      </w:pPr>
      <w:r w:rsidRPr="0051006F">
        <w:rPr>
          <w:rFonts w:ascii="Arial" w:hAnsi="Arial" w:cs="Arial"/>
          <w:b/>
          <w:bCs/>
          <w:noProof/>
          <w:color w:val="000000" w:themeColor="text1"/>
          <w:sz w:val="24"/>
          <w:szCs w:val="24"/>
          <w:lang w:val="es-CO"/>
        </w:rPr>
        <w:t xml:space="preserve">2023 </w:t>
      </w:r>
      <w:r>
        <w:rPr>
          <w:rFonts w:ascii="Arial" w:hAnsi="Arial" w:cs="Arial"/>
          <w:b/>
          <w:bCs/>
          <w:noProof/>
          <w:color w:val="000000" w:themeColor="text1"/>
          <w:sz w:val="24"/>
          <w:szCs w:val="24"/>
          <w:lang w:val="es-CO"/>
        </w:rPr>
        <w:t>–</w:t>
      </w:r>
      <w:r w:rsidRPr="0051006F">
        <w:rPr>
          <w:rFonts w:ascii="Arial" w:hAnsi="Arial" w:cs="Arial"/>
          <w:b/>
          <w:bCs/>
          <w:noProof/>
          <w:color w:val="000000" w:themeColor="text1"/>
          <w:sz w:val="24"/>
          <w:szCs w:val="24"/>
          <w:lang w:val="es-CO"/>
        </w:rPr>
        <w:t xml:space="preserve"> 2026</w:t>
      </w:r>
    </w:p>
    <w:p w14:paraId="18C76AD7" w14:textId="77777777" w:rsidR="00744A56" w:rsidRPr="009837F8" w:rsidRDefault="00744A56" w:rsidP="009837F8">
      <w:pPr>
        <w:rPr>
          <w:lang w:val="es-CO"/>
        </w:rPr>
      </w:pPr>
    </w:p>
    <w:p w14:paraId="04222C55" w14:textId="7590F316" w:rsidR="009837F8" w:rsidRPr="009837F8" w:rsidRDefault="009837F8" w:rsidP="009837F8">
      <w:pPr>
        <w:rPr>
          <w:lang w:val="es-CO"/>
        </w:rPr>
      </w:pPr>
      <w:r>
        <w:rPr>
          <w:noProof/>
          <w:lang w:val="es-CO"/>
        </w:rPr>
        <w:drawing>
          <wp:inline distT="0" distB="0" distL="0" distR="0" wp14:anchorId="245C1FA1" wp14:editId="3D7611AD">
            <wp:extent cx="10553700" cy="3962400"/>
            <wp:effectExtent l="0" t="0" r="0" b="0"/>
            <wp:docPr id="3494509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553700" cy="3962400"/>
                    </a:xfrm>
                    <a:prstGeom prst="rect">
                      <a:avLst/>
                    </a:prstGeom>
                    <a:noFill/>
                    <a:ln>
                      <a:noFill/>
                    </a:ln>
                  </pic:spPr>
                </pic:pic>
              </a:graphicData>
            </a:graphic>
          </wp:inline>
        </w:drawing>
      </w:r>
    </w:p>
    <w:p w14:paraId="054BE7A0" w14:textId="77777777" w:rsidR="009837F8" w:rsidRDefault="009837F8" w:rsidP="009837F8">
      <w:pPr>
        <w:rPr>
          <w:lang w:val="es-CO"/>
        </w:rPr>
      </w:pPr>
    </w:p>
    <w:p w14:paraId="76A98315" w14:textId="77777777" w:rsidR="009837F8" w:rsidRDefault="009837F8">
      <w:pPr>
        <w:rPr>
          <w:lang w:val="es-CO"/>
        </w:rPr>
      </w:pPr>
      <w:r>
        <w:rPr>
          <w:lang w:val="es-CO"/>
        </w:rPr>
        <w:br w:type="page"/>
      </w:r>
    </w:p>
    <w:p w14:paraId="744AFD7C" w14:textId="54CA79A5" w:rsidR="009837F8" w:rsidRDefault="009837F8" w:rsidP="009837F8">
      <w:pPr>
        <w:tabs>
          <w:tab w:val="left" w:pos="8955"/>
        </w:tabs>
        <w:rPr>
          <w:lang w:val="es-CO"/>
        </w:rPr>
      </w:pPr>
      <w:r>
        <w:rPr>
          <w:lang w:val="es-CO"/>
        </w:rPr>
        <w:lastRenderedPageBreak/>
        <w:tab/>
      </w:r>
    </w:p>
    <w:p w14:paraId="3E2687BA" w14:textId="77777777" w:rsidR="009837F8" w:rsidRPr="009837F8" w:rsidRDefault="009837F8" w:rsidP="009837F8">
      <w:pPr>
        <w:rPr>
          <w:lang w:val="es-CO"/>
        </w:rPr>
      </w:pPr>
    </w:p>
    <w:p w14:paraId="794918D5" w14:textId="77777777" w:rsidR="009837F8" w:rsidRPr="009837F8" w:rsidRDefault="009837F8" w:rsidP="009837F8">
      <w:pPr>
        <w:rPr>
          <w:lang w:val="es-CO"/>
        </w:rPr>
      </w:pPr>
    </w:p>
    <w:p w14:paraId="3F1355A2" w14:textId="77777777" w:rsidR="009837F8" w:rsidRPr="009837F8" w:rsidRDefault="009837F8" w:rsidP="009837F8">
      <w:pPr>
        <w:rPr>
          <w:lang w:val="es-CO"/>
        </w:rPr>
      </w:pPr>
    </w:p>
    <w:p w14:paraId="3235CAC2" w14:textId="77777777" w:rsidR="009837F8" w:rsidRPr="009837F8" w:rsidRDefault="009837F8" w:rsidP="009837F8">
      <w:pPr>
        <w:rPr>
          <w:lang w:val="es-CO"/>
        </w:rPr>
      </w:pPr>
    </w:p>
    <w:p w14:paraId="07DC4C14" w14:textId="77777777" w:rsidR="009837F8" w:rsidRPr="009837F8" w:rsidRDefault="009837F8" w:rsidP="009837F8">
      <w:pPr>
        <w:rPr>
          <w:lang w:val="es-CO"/>
        </w:rPr>
      </w:pPr>
    </w:p>
    <w:p w14:paraId="74819C7D" w14:textId="77777777" w:rsidR="00744A56" w:rsidRPr="0051006F" w:rsidRDefault="00744A56" w:rsidP="00744A56">
      <w:pPr>
        <w:jc w:val="center"/>
        <w:rPr>
          <w:rFonts w:ascii="Arial" w:hAnsi="Arial" w:cs="Arial"/>
          <w:b/>
          <w:bCs/>
          <w:noProof/>
          <w:color w:val="000000" w:themeColor="text1"/>
          <w:sz w:val="24"/>
          <w:szCs w:val="24"/>
          <w:lang w:val="es-CO"/>
        </w:rPr>
      </w:pPr>
      <w:r w:rsidRPr="0051006F">
        <w:rPr>
          <w:rFonts w:ascii="Arial" w:hAnsi="Arial" w:cs="Arial"/>
          <w:b/>
          <w:bCs/>
          <w:noProof/>
          <w:color w:val="000000" w:themeColor="text1"/>
          <w:sz w:val="24"/>
          <w:szCs w:val="24"/>
          <w:lang w:val="es-CO"/>
        </w:rPr>
        <w:t>Ficha Técnica Plan Estratégico Institucional</w:t>
      </w:r>
    </w:p>
    <w:p w14:paraId="117459D0" w14:textId="37B636B8" w:rsidR="009837F8" w:rsidRPr="00744A56" w:rsidRDefault="00744A56" w:rsidP="00744A56">
      <w:pPr>
        <w:jc w:val="center"/>
        <w:rPr>
          <w:rFonts w:ascii="Arial" w:hAnsi="Arial" w:cs="Arial"/>
          <w:b/>
          <w:bCs/>
          <w:noProof/>
          <w:color w:val="000000" w:themeColor="text1"/>
          <w:sz w:val="24"/>
          <w:szCs w:val="24"/>
          <w:lang w:val="es-CO"/>
        </w:rPr>
      </w:pPr>
      <w:r w:rsidRPr="0051006F">
        <w:rPr>
          <w:rFonts w:ascii="Arial" w:hAnsi="Arial" w:cs="Arial"/>
          <w:b/>
          <w:bCs/>
          <w:noProof/>
          <w:color w:val="000000" w:themeColor="text1"/>
          <w:sz w:val="24"/>
          <w:szCs w:val="24"/>
          <w:lang w:val="es-CO"/>
        </w:rPr>
        <w:t xml:space="preserve">2023 </w:t>
      </w:r>
      <w:r>
        <w:rPr>
          <w:rFonts w:ascii="Arial" w:hAnsi="Arial" w:cs="Arial"/>
          <w:b/>
          <w:bCs/>
          <w:noProof/>
          <w:color w:val="000000" w:themeColor="text1"/>
          <w:sz w:val="24"/>
          <w:szCs w:val="24"/>
          <w:lang w:val="es-CO"/>
        </w:rPr>
        <w:t>–</w:t>
      </w:r>
      <w:r w:rsidRPr="0051006F">
        <w:rPr>
          <w:rFonts w:ascii="Arial" w:hAnsi="Arial" w:cs="Arial"/>
          <w:b/>
          <w:bCs/>
          <w:noProof/>
          <w:color w:val="000000" w:themeColor="text1"/>
          <w:sz w:val="24"/>
          <w:szCs w:val="24"/>
          <w:lang w:val="es-CO"/>
        </w:rPr>
        <w:t xml:space="preserve"> 2026</w:t>
      </w:r>
    </w:p>
    <w:p w14:paraId="7E8BD0C6" w14:textId="0FDB1344" w:rsidR="009837F8" w:rsidRDefault="009837F8" w:rsidP="009837F8">
      <w:pPr>
        <w:tabs>
          <w:tab w:val="left" w:pos="990"/>
        </w:tabs>
        <w:rPr>
          <w:noProof/>
          <w:lang w:val="es-CO"/>
        </w:rPr>
      </w:pPr>
      <w:r>
        <w:rPr>
          <w:lang w:val="es-CO"/>
        </w:rPr>
        <w:tab/>
      </w:r>
      <w:r>
        <w:rPr>
          <w:noProof/>
          <w:lang w:val="es-CO"/>
        </w:rPr>
        <w:drawing>
          <wp:inline distT="0" distB="0" distL="0" distR="0" wp14:anchorId="005B34A8" wp14:editId="5F064D94">
            <wp:extent cx="10553700" cy="3819525"/>
            <wp:effectExtent l="0" t="0" r="0" b="9525"/>
            <wp:docPr id="6994540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553700" cy="3819525"/>
                    </a:xfrm>
                    <a:prstGeom prst="rect">
                      <a:avLst/>
                    </a:prstGeom>
                    <a:noFill/>
                    <a:ln>
                      <a:noFill/>
                    </a:ln>
                  </pic:spPr>
                </pic:pic>
              </a:graphicData>
            </a:graphic>
          </wp:inline>
        </w:drawing>
      </w:r>
    </w:p>
    <w:p w14:paraId="7DC9DF54" w14:textId="77777777" w:rsidR="009837F8" w:rsidRPr="009837F8" w:rsidRDefault="009837F8" w:rsidP="009837F8">
      <w:pPr>
        <w:rPr>
          <w:lang w:val="es-CO"/>
        </w:rPr>
      </w:pPr>
    </w:p>
    <w:p w14:paraId="6C73A9D4" w14:textId="77777777" w:rsidR="009837F8" w:rsidRPr="009837F8" w:rsidRDefault="009837F8" w:rsidP="009837F8">
      <w:pPr>
        <w:rPr>
          <w:lang w:val="es-CO"/>
        </w:rPr>
      </w:pPr>
    </w:p>
    <w:p w14:paraId="3FE6A6C8" w14:textId="77777777" w:rsidR="009837F8" w:rsidRDefault="009837F8" w:rsidP="009837F8">
      <w:pPr>
        <w:rPr>
          <w:noProof/>
          <w:lang w:val="es-CO"/>
        </w:rPr>
      </w:pPr>
    </w:p>
    <w:p w14:paraId="20923B91" w14:textId="5A0C17FF" w:rsidR="009837F8" w:rsidRDefault="009837F8" w:rsidP="009837F8">
      <w:pPr>
        <w:tabs>
          <w:tab w:val="left" w:pos="3570"/>
        </w:tabs>
        <w:rPr>
          <w:lang w:val="es-CO"/>
        </w:rPr>
      </w:pPr>
      <w:r>
        <w:rPr>
          <w:lang w:val="es-CO"/>
        </w:rPr>
        <w:tab/>
      </w:r>
    </w:p>
    <w:p w14:paraId="1D017C56" w14:textId="2C9FFC9E" w:rsidR="009837F8" w:rsidRDefault="009837F8">
      <w:pPr>
        <w:rPr>
          <w:lang w:val="es-CO"/>
        </w:rPr>
      </w:pPr>
    </w:p>
    <w:p w14:paraId="1CCF5C13" w14:textId="77777777" w:rsidR="009837F8" w:rsidRDefault="009837F8" w:rsidP="009837F8">
      <w:pPr>
        <w:tabs>
          <w:tab w:val="left" w:pos="3570"/>
        </w:tabs>
        <w:rPr>
          <w:lang w:val="es-CO"/>
        </w:rPr>
      </w:pPr>
    </w:p>
    <w:p w14:paraId="694DEC10" w14:textId="77777777" w:rsidR="009837F8" w:rsidRPr="009837F8" w:rsidRDefault="009837F8" w:rsidP="009837F8">
      <w:pPr>
        <w:rPr>
          <w:lang w:val="es-CO"/>
        </w:rPr>
      </w:pPr>
    </w:p>
    <w:p w14:paraId="001D1D2F" w14:textId="77777777" w:rsidR="009837F8" w:rsidRPr="009837F8" w:rsidRDefault="009837F8" w:rsidP="009837F8">
      <w:pPr>
        <w:rPr>
          <w:lang w:val="es-CO"/>
        </w:rPr>
      </w:pPr>
    </w:p>
    <w:p w14:paraId="1798BFF8" w14:textId="77777777" w:rsidR="009837F8" w:rsidRPr="009837F8" w:rsidRDefault="009837F8" w:rsidP="009837F8">
      <w:pPr>
        <w:rPr>
          <w:lang w:val="es-CO"/>
        </w:rPr>
      </w:pPr>
    </w:p>
    <w:p w14:paraId="3077AD48" w14:textId="77777777" w:rsidR="009837F8" w:rsidRPr="009837F8" w:rsidRDefault="009837F8" w:rsidP="009837F8">
      <w:pPr>
        <w:rPr>
          <w:lang w:val="es-CO"/>
        </w:rPr>
      </w:pPr>
    </w:p>
    <w:p w14:paraId="62D70953" w14:textId="77777777" w:rsidR="00F649C6" w:rsidRPr="0051006F" w:rsidRDefault="00F649C6" w:rsidP="00F649C6">
      <w:pPr>
        <w:jc w:val="center"/>
        <w:rPr>
          <w:rFonts w:ascii="Arial" w:hAnsi="Arial" w:cs="Arial"/>
          <w:b/>
          <w:bCs/>
          <w:noProof/>
          <w:color w:val="000000" w:themeColor="text1"/>
          <w:sz w:val="24"/>
          <w:szCs w:val="24"/>
          <w:lang w:val="es-CO"/>
        </w:rPr>
      </w:pPr>
      <w:r w:rsidRPr="0051006F">
        <w:rPr>
          <w:rFonts w:ascii="Arial" w:hAnsi="Arial" w:cs="Arial"/>
          <w:b/>
          <w:bCs/>
          <w:noProof/>
          <w:color w:val="000000" w:themeColor="text1"/>
          <w:sz w:val="24"/>
          <w:szCs w:val="24"/>
          <w:lang w:val="es-CO"/>
        </w:rPr>
        <w:t>Ficha Técnica Plan Estratégico Institucional</w:t>
      </w:r>
    </w:p>
    <w:p w14:paraId="4CA972D5" w14:textId="4B3A0F56" w:rsidR="009837F8" w:rsidRPr="00F649C6" w:rsidRDefault="00F649C6" w:rsidP="00F649C6">
      <w:pPr>
        <w:jc w:val="center"/>
        <w:rPr>
          <w:rFonts w:ascii="Arial" w:hAnsi="Arial" w:cs="Arial"/>
          <w:b/>
          <w:bCs/>
          <w:noProof/>
          <w:color w:val="000000" w:themeColor="text1"/>
          <w:sz w:val="24"/>
          <w:szCs w:val="24"/>
          <w:lang w:val="es-CO"/>
        </w:rPr>
      </w:pPr>
      <w:r w:rsidRPr="0051006F">
        <w:rPr>
          <w:rFonts w:ascii="Arial" w:hAnsi="Arial" w:cs="Arial"/>
          <w:b/>
          <w:bCs/>
          <w:noProof/>
          <w:color w:val="000000" w:themeColor="text1"/>
          <w:sz w:val="24"/>
          <w:szCs w:val="24"/>
          <w:lang w:val="es-CO"/>
        </w:rPr>
        <w:t xml:space="preserve">2023 </w:t>
      </w:r>
      <w:r>
        <w:rPr>
          <w:rFonts w:ascii="Arial" w:hAnsi="Arial" w:cs="Arial"/>
          <w:b/>
          <w:bCs/>
          <w:noProof/>
          <w:color w:val="000000" w:themeColor="text1"/>
          <w:sz w:val="24"/>
          <w:szCs w:val="24"/>
          <w:lang w:val="es-CO"/>
        </w:rPr>
        <w:t>–</w:t>
      </w:r>
      <w:r w:rsidRPr="0051006F">
        <w:rPr>
          <w:rFonts w:ascii="Arial" w:hAnsi="Arial" w:cs="Arial"/>
          <w:b/>
          <w:bCs/>
          <w:noProof/>
          <w:color w:val="000000" w:themeColor="text1"/>
          <w:sz w:val="24"/>
          <w:szCs w:val="24"/>
          <w:lang w:val="es-CO"/>
        </w:rPr>
        <w:t xml:space="preserve"> 2026</w:t>
      </w:r>
    </w:p>
    <w:p w14:paraId="77021211" w14:textId="77777777" w:rsidR="009837F8" w:rsidRDefault="009837F8" w:rsidP="009837F8">
      <w:pPr>
        <w:rPr>
          <w:lang w:val="es-CO"/>
        </w:rPr>
      </w:pPr>
    </w:p>
    <w:p w14:paraId="219EF994" w14:textId="32506BA6" w:rsidR="009837F8" w:rsidRDefault="009837F8" w:rsidP="009837F8">
      <w:pPr>
        <w:jc w:val="center"/>
        <w:rPr>
          <w:lang w:val="es-CO"/>
        </w:rPr>
      </w:pPr>
      <w:r>
        <w:rPr>
          <w:noProof/>
          <w:lang w:val="es-CO"/>
        </w:rPr>
        <w:drawing>
          <wp:inline distT="0" distB="0" distL="0" distR="0" wp14:anchorId="6A53A2CF" wp14:editId="5F2F3D52">
            <wp:extent cx="10553700" cy="3819525"/>
            <wp:effectExtent l="0" t="0" r="0" b="9525"/>
            <wp:docPr id="4403911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53700" cy="3819525"/>
                    </a:xfrm>
                    <a:prstGeom prst="rect">
                      <a:avLst/>
                    </a:prstGeom>
                    <a:noFill/>
                    <a:ln>
                      <a:noFill/>
                    </a:ln>
                  </pic:spPr>
                </pic:pic>
              </a:graphicData>
            </a:graphic>
          </wp:inline>
        </w:drawing>
      </w:r>
    </w:p>
    <w:p w14:paraId="6D8E4F95" w14:textId="77777777" w:rsidR="009837F8" w:rsidRPr="009837F8" w:rsidRDefault="009837F8" w:rsidP="009837F8">
      <w:pPr>
        <w:rPr>
          <w:lang w:val="es-CO"/>
        </w:rPr>
      </w:pPr>
    </w:p>
    <w:p w14:paraId="3773E7DF" w14:textId="77777777" w:rsidR="009837F8" w:rsidRDefault="009837F8" w:rsidP="009837F8">
      <w:pPr>
        <w:rPr>
          <w:lang w:val="es-CO"/>
        </w:rPr>
      </w:pPr>
    </w:p>
    <w:p w14:paraId="4BE7C3A7" w14:textId="77777777" w:rsidR="009837F8" w:rsidRDefault="009837F8" w:rsidP="009837F8">
      <w:pPr>
        <w:rPr>
          <w:lang w:val="es-CO"/>
        </w:rPr>
      </w:pPr>
    </w:p>
    <w:p w14:paraId="4A846BB4" w14:textId="18CF4A0A" w:rsidR="009837F8" w:rsidRDefault="009837F8" w:rsidP="009837F8">
      <w:pPr>
        <w:tabs>
          <w:tab w:val="left" w:pos="3030"/>
        </w:tabs>
        <w:rPr>
          <w:lang w:val="es-CO"/>
        </w:rPr>
      </w:pPr>
      <w:r>
        <w:rPr>
          <w:lang w:val="es-CO"/>
        </w:rPr>
        <w:tab/>
      </w:r>
    </w:p>
    <w:p w14:paraId="6358157B" w14:textId="10AAFEEF" w:rsidR="009837F8" w:rsidRDefault="009837F8">
      <w:pPr>
        <w:rPr>
          <w:lang w:val="es-CO"/>
        </w:rPr>
      </w:pPr>
    </w:p>
    <w:p w14:paraId="308FD446" w14:textId="77777777" w:rsidR="009837F8" w:rsidRDefault="009837F8" w:rsidP="009837F8">
      <w:pPr>
        <w:tabs>
          <w:tab w:val="left" w:pos="3030"/>
        </w:tabs>
        <w:rPr>
          <w:lang w:val="es-CO"/>
        </w:rPr>
      </w:pPr>
    </w:p>
    <w:p w14:paraId="1703CDA6" w14:textId="77777777" w:rsidR="00CA0661" w:rsidRPr="00CA0661" w:rsidRDefault="00CA0661" w:rsidP="00CA0661">
      <w:pPr>
        <w:rPr>
          <w:lang w:val="es-CO"/>
        </w:rPr>
      </w:pPr>
    </w:p>
    <w:p w14:paraId="60EF2FB2" w14:textId="77777777" w:rsidR="00CA0661" w:rsidRPr="00CA0661" w:rsidRDefault="00CA0661" w:rsidP="00CA0661">
      <w:pPr>
        <w:rPr>
          <w:lang w:val="es-CO"/>
        </w:rPr>
      </w:pPr>
    </w:p>
    <w:p w14:paraId="19F58EFE" w14:textId="77777777" w:rsidR="00CA0661" w:rsidRPr="00CA0661" w:rsidRDefault="00CA0661" w:rsidP="00CA0661">
      <w:pPr>
        <w:rPr>
          <w:lang w:val="es-CO"/>
        </w:rPr>
      </w:pPr>
    </w:p>
    <w:p w14:paraId="0D6B39FA" w14:textId="77777777" w:rsidR="00F649C6" w:rsidRPr="0051006F" w:rsidRDefault="00F649C6" w:rsidP="00F649C6">
      <w:pPr>
        <w:jc w:val="center"/>
        <w:rPr>
          <w:rFonts w:ascii="Arial" w:hAnsi="Arial" w:cs="Arial"/>
          <w:b/>
          <w:bCs/>
          <w:noProof/>
          <w:color w:val="000000" w:themeColor="text1"/>
          <w:sz w:val="24"/>
          <w:szCs w:val="24"/>
          <w:lang w:val="es-CO"/>
        </w:rPr>
      </w:pPr>
      <w:r w:rsidRPr="0051006F">
        <w:rPr>
          <w:rFonts w:ascii="Arial" w:hAnsi="Arial" w:cs="Arial"/>
          <w:b/>
          <w:bCs/>
          <w:noProof/>
          <w:color w:val="000000" w:themeColor="text1"/>
          <w:sz w:val="24"/>
          <w:szCs w:val="24"/>
          <w:lang w:val="es-CO"/>
        </w:rPr>
        <w:t>Ficha Técnica Plan Estratégico Institucional</w:t>
      </w:r>
    </w:p>
    <w:p w14:paraId="659BD63A" w14:textId="77777777" w:rsidR="00F649C6" w:rsidRDefault="00F649C6" w:rsidP="00F649C6">
      <w:pPr>
        <w:jc w:val="center"/>
        <w:rPr>
          <w:rFonts w:ascii="Arial" w:hAnsi="Arial" w:cs="Arial"/>
          <w:b/>
          <w:bCs/>
          <w:noProof/>
          <w:color w:val="000000" w:themeColor="text1"/>
          <w:sz w:val="24"/>
          <w:szCs w:val="24"/>
          <w:lang w:val="es-CO"/>
        </w:rPr>
      </w:pPr>
      <w:r w:rsidRPr="0051006F">
        <w:rPr>
          <w:rFonts w:ascii="Arial" w:hAnsi="Arial" w:cs="Arial"/>
          <w:b/>
          <w:bCs/>
          <w:noProof/>
          <w:color w:val="000000" w:themeColor="text1"/>
          <w:sz w:val="24"/>
          <w:szCs w:val="24"/>
          <w:lang w:val="es-CO"/>
        </w:rPr>
        <w:t xml:space="preserve">2023 </w:t>
      </w:r>
      <w:r>
        <w:rPr>
          <w:rFonts w:ascii="Arial" w:hAnsi="Arial" w:cs="Arial"/>
          <w:b/>
          <w:bCs/>
          <w:noProof/>
          <w:color w:val="000000" w:themeColor="text1"/>
          <w:sz w:val="24"/>
          <w:szCs w:val="24"/>
          <w:lang w:val="es-CO"/>
        </w:rPr>
        <w:t>–</w:t>
      </w:r>
      <w:r w:rsidRPr="0051006F">
        <w:rPr>
          <w:rFonts w:ascii="Arial" w:hAnsi="Arial" w:cs="Arial"/>
          <w:b/>
          <w:bCs/>
          <w:noProof/>
          <w:color w:val="000000" w:themeColor="text1"/>
          <w:sz w:val="24"/>
          <w:szCs w:val="24"/>
          <w:lang w:val="es-CO"/>
        </w:rPr>
        <w:t xml:space="preserve"> 2026</w:t>
      </w:r>
    </w:p>
    <w:p w14:paraId="1B608DB7" w14:textId="77777777" w:rsidR="00CA0661" w:rsidRDefault="00CA0661" w:rsidP="00CA0661">
      <w:pPr>
        <w:rPr>
          <w:lang w:val="es-CO"/>
        </w:rPr>
      </w:pPr>
    </w:p>
    <w:p w14:paraId="6BE10BA6" w14:textId="11D2FDD5" w:rsidR="00CA0661" w:rsidRDefault="00CA0661" w:rsidP="00CA0661">
      <w:pPr>
        <w:rPr>
          <w:lang w:val="es-CO"/>
        </w:rPr>
      </w:pPr>
      <w:r>
        <w:rPr>
          <w:noProof/>
          <w:lang w:val="es-CO"/>
        </w:rPr>
        <w:drawing>
          <wp:inline distT="0" distB="0" distL="0" distR="0" wp14:anchorId="5C0B6419" wp14:editId="1ABAF844">
            <wp:extent cx="10553700" cy="3819525"/>
            <wp:effectExtent l="0" t="0" r="0" b="9525"/>
            <wp:docPr id="12790133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553700" cy="3819525"/>
                    </a:xfrm>
                    <a:prstGeom prst="rect">
                      <a:avLst/>
                    </a:prstGeom>
                    <a:noFill/>
                    <a:ln>
                      <a:noFill/>
                    </a:ln>
                  </pic:spPr>
                </pic:pic>
              </a:graphicData>
            </a:graphic>
          </wp:inline>
        </w:drawing>
      </w:r>
    </w:p>
    <w:p w14:paraId="17B30144" w14:textId="77777777" w:rsidR="00CA0661" w:rsidRPr="00CA0661" w:rsidRDefault="00CA0661" w:rsidP="00CA0661">
      <w:pPr>
        <w:rPr>
          <w:lang w:val="es-CO"/>
        </w:rPr>
      </w:pPr>
    </w:p>
    <w:p w14:paraId="5D98FB73" w14:textId="77777777" w:rsidR="00CA0661" w:rsidRPr="00CA0661" w:rsidRDefault="00CA0661" w:rsidP="00CA0661">
      <w:pPr>
        <w:rPr>
          <w:lang w:val="es-CO"/>
        </w:rPr>
      </w:pPr>
    </w:p>
    <w:p w14:paraId="1F3D5757" w14:textId="77777777" w:rsidR="00CA0661" w:rsidRDefault="00CA0661" w:rsidP="00CA0661">
      <w:pPr>
        <w:rPr>
          <w:lang w:val="es-CO"/>
        </w:rPr>
      </w:pPr>
    </w:p>
    <w:p w14:paraId="01ECAC00" w14:textId="037EBE35" w:rsidR="00CA0661" w:rsidRDefault="00CA0661" w:rsidP="00CA0661">
      <w:pPr>
        <w:tabs>
          <w:tab w:val="left" w:pos="4170"/>
        </w:tabs>
        <w:rPr>
          <w:lang w:val="es-CO"/>
        </w:rPr>
      </w:pPr>
      <w:r>
        <w:rPr>
          <w:lang w:val="es-CO"/>
        </w:rPr>
        <w:tab/>
      </w:r>
    </w:p>
    <w:p w14:paraId="3053990C" w14:textId="77777777" w:rsidR="00CA0661" w:rsidRDefault="00CA0661">
      <w:pPr>
        <w:rPr>
          <w:lang w:val="es-CO"/>
        </w:rPr>
      </w:pPr>
      <w:r>
        <w:rPr>
          <w:lang w:val="es-CO"/>
        </w:rPr>
        <w:br w:type="page"/>
      </w:r>
    </w:p>
    <w:p w14:paraId="6BBE6D94" w14:textId="77777777" w:rsidR="00CA0661" w:rsidRDefault="00CA0661" w:rsidP="00CA0661">
      <w:pPr>
        <w:tabs>
          <w:tab w:val="left" w:pos="4170"/>
        </w:tabs>
        <w:rPr>
          <w:lang w:val="es-CO"/>
        </w:rPr>
      </w:pPr>
    </w:p>
    <w:p w14:paraId="5015995C" w14:textId="77777777" w:rsidR="00CA0661" w:rsidRPr="00CA0661" w:rsidRDefault="00CA0661" w:rsidP="00CA0661">
      <w:pPr>
        <w:rPr>
          <w:lang w:val="es-CO"/>
        </w:rPr>
      </w:pPr>
    </w:p>
    <w:p w14:paraId="649214F9" w14:textId="77777777" w:rsidR="00CA0661" w:rsidRPr="00CA0661" w:rsidRDefault="00CA0661" w:rsidP="00CA0661">
      <w:pPr>
        <w:rPr>
          <w:lang w:val="es-CO"/>
        </w:rPr>
      </w:pPr>
    </w:p>
    <w:p w14:paraId="2B33DD93" w14:textId="77777777" w:rsidR="00CA0661" w:rsidRPr="00CA0661" w:rsidRDefault="00CA0661" w:rsidP="00CA0661">
      <w:pPr>
        <w:rPr>
          <w:lang w:val="es-CO"/>
        </w:rPr>
      </w:pPr>
    </w:p>
    <w:p w14:paraId="267667EE" w14:textId="77777777" w:rsidR="00F649C6" w:rsidRPr="0051006F" w:rsidRDefault="00F649C6" w:rsidP="00F649C6">
      <w:pPr>
        <w:jc w:val="center"/>
        <w:rPr>
          <w:rFonts w:ascii="Arial" w:hAnsi="Arial" w:cs="Arial"/>
          <w:b/>
          <w:bCs/>
          <w:noProof/>
          <w:color w:val="000000" w:themeColor="text1"/>
          <w:sz w:val="24"/>
          <w:szCs w:val="24"/>
          <w:lang w:val="es-CO"/>
        </w:rPr>
      </w:pPr>
      <w:r w:rsidRPr="0051006F">
        <w:rPr>
          <w:rFonts w:ascii="Arial" w:hAnsi="Arial" w:cs="Arial"/>
          <w:b/>
          <w:bCs/>
          <w:noProof/>
          <w:color w:val="000000" w:themeColor="text1"/>
          <w:sz w:val="24"/>
          <w:szCs w:val="24"/>
          <w:lang w:val="es-CO"/>
        </w:rPr>
        <w:t>Ficha Técnica Plan Estratégico Institucional</w:t>
      </w:r>
    </w:p>
    <w:p w14:paraId="2A5897B4" w14:textId="2326C3FB" w:rsidR="00CA0661" w:rsidRPr="00F649C6" w:rsidRDefault="00F649C6" w:rsidP="00F649C6">
      <w:pPr>
        <w:jc w:val="center"/>
        <w:rPr>
          <w:rFonts w:ascii="Arial" w:hAnsi="Arial" w:cs="Arial"/>
          <w:b/>
          <w:bCs/>
          <w:noProof/>
          <w:color w:val="000000" w:themeColor="text1"/>
          <w:sz w:val="24"/>
          <w:szCs w:val="24"/>
          <w:lang w:val="es-CO"/>
        </w:rPr>
      </w:pPr>
      <w:r w:rsidRPr="0051006F">
        <w:rPr>
          <w:rFonts w:ascii="Arial" w:hAnsi="Arial" w:cs="Arial"/>
          <w:b/>
          <w:bCs/>
          <w:noProof/>
          <w:color w:val="000000" w:themeColor="text1"/>
          <w:sz w:val="24"/>
          <w:szCs w:val="24"/>
          <w:lang w:val="es-CO"/>
        </w:rPr>
        <w:t xml:space="preserve">2023 </w:t>
      </w:r>
      <w:r>
        <w:rPr>
          <w:rFonts w:ascii="Arial" w:hAnsi="Arial" w:cs="Arial"/>
          <w:b/>
          <w:bCs/>
          <w:noProof/>
          <w:color w:val="000000" w:themeColor="text1"/>
          <w:sz w:val="24"/>
          <w:szCs w:val="24"/>
          <w:lang w:val="es-CO"/>
        </w:rPr>
        <w:t>–</w:t>
      </w:r>
      <w:r w:rsidRPr="0051006F">
        <w:rPr>
          <w:rFonts w:ascii="Arial" w:hAnsi="Arial" w:cs="Arial"/>
          <w:b/>
          <w:bCs/>
          <w:noProof/>
          <w:color w:val="000000" w:themeColor="text1"/>
          <w:sz w:val="24"/>
          <w:szCs w:val="24"/>
          <w:lang w:val="es-CO"/>
        </w:rPr>
        <w:t xml:space="preserve"> 202</w:t>
      </w:r>
      <w:r>
        <w:rPr>
          <w:rFonts w:ascii="Arial" w:hAnsi="Arial" w:cs="Arial"/>
          <w:b/>
          <w:bCs/>
          <w:noProof/>
          <w:color w:val="000000" w:themeColor="text1"/>
          <w:sz w:val="24"/>
          <w:szCs w:val="24"/>
          <w:lang w:val="es-CO"/>
        </w:rPr>
        <w:t>6</w:t>
      </w:r>
    </w:p>
    <w:p w14:paraId="30CF2BC8" w14:textId="77777777" w:rsidR="00CA0661" w:rsidRDefault="00CA0661" w:rsidP="00CA0661">
      <w:pPr>
        <w:rPr>
          <w:lang w:val="es-CO"/>
        </w:rPr>
      </w:pPr>
    </w:p>
    <w:p w14:paraId="2C7906E2" w14:textId="6DCEA381" w:rsidR="00CA0661" w:rsidRDefault="00CA0661" w:rsidP="00CA0661">
      <w:pPr>
        <w:rPr>
          <w:lang w:val="es-CO"/>
        </w:rPr>
      </w:pPr>
      <w:r>
        <w:rPr>
          <w:noProof/>
          <w:lang w:val="es-CO"/>
        </w:rPr>
        <w:drawing>
          <wp:inline distT="0" distB="0" distL="0" distR="0" wp14:anchorId="7BBB07E6" wp14:editId="0FEF63A6">
            <wp:extent cx="10553700" cy="3819525"/>
            <wp:effectExtent l="0" t="0" r="0" b="9525"/>
            <wp:docPr id="41494445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553700" cy="3819525"/>
                    </a:xfrm>
                    <a:prstGeom prst="rect">
                      <a:avLst/>
                    </a:prstGeom>
                    <a:noFill/>
                    <a:ln>
                      <a:noFill/>
                    </a:ln>
                  </pic:spPr>
                </pic:pic>
              </a:graphicData>
            </a:graphic>
          </wp:inline>
        </w:drawing>
      </w:r>
    </w:p>
    <w:p w14:paraId="512AF106" w14:textId="77777777" w:rsidR="00CA0661" w:rsidRPr="00CA0661" w:rsidRDefault="00CA0661" w:rsidP="00CA0661">
      <w:pPr>
        <w:rPr>
          <w:lang w:val="es-CO"/>
        </w:rPr>
      </w:pPr>
    </w:p>
    <w:p w14:paraId="3AC2A15D" w14:textId="77777777" w:rsidR="00CA0661" w:rsidRDefault="00CA0661" w:rsidP="00CA0661">
      <w:pPr>
        <w:rPr>
          <w:lang w:val="es-CO"/>
        </w:rPr>
      </w:pPr>
    </w:p>
    <w:p w14:paraId="5F66452D" w14:textId="6DA4D75C" w:rsidR="00CA0661" w:rsidRDefault="00CA0661" w:rsidP="00CA0661">
      <w:pPr>
        <w:tabs>
          <w:tab w:val="left" w:pos="1740"/>
        </w:tabs>
        <w:rPr>
          <w:lang w:val="es-CO"/>
        </w:rPr>
      </w:pPr>
      <w:r>
        <w:rPr>
          <w:lang w:val="es-CO"/>
        </w:rPr>
        <w:tab/>
      </w:r>
    </w:p>
    <w:p w14:paraId="67E6E047" w14:textId="77777777" w:rsidR="00CA0661" w:rsidRDefault="00CA0661">
      <w:pPr>
        <w:rPr>
          <w:lang w:val="es-CO"/>
        </w:rPr>
      </w:pPr>
      <w:r>
        <w:rPr>
          <w:lang w:val="es-CO"/>
        </w:rPr>
        <w:br w:type="page"/>
      </w:r>
    </w:p>
    <w:p w14:paraId="07734EDB" w14:textId="77777777" w:rsidR="00CA0661" w:rsidRDefault="00CA0661" w:rsidP="00CA0661">
      <w:pPr>
        <w:tabs>
          <w:tab w:val="left" w:pos="1740"/>
        </w:tabs>
        <w:rPr>
          <w:lang w:val="es-CO"/>
        </w:rPr>
      </w:pPr>
    </w:p>
    <w:p w14:paraId="68B318A1" w14:textId="77777777" w:rsidR="00CA0661" w:rsidRPr="00CA0661" w:rsidRDefault="00CA0661" w:rsidP="00CA0661">
      <w:pPr>
        <w:rPr>
          <w:lang w:val="es-CO"/>
        </w:rPr>
      </w:pPr>
    </w:p>
    <w:p w14:paraId="4C7DF538" w14:textId="77777777" w:rsidR="00CA0661" w:rsidRPr="00CA0661" w:rsidRDefault="00CA0661" w:rsidP="00CA0661">
      <w:pPr>
        <w:rPr>
          <w:lang w:val="es-CO"/>
        </w:rPr>
      </w:pPr>
    </w:p>
    <w:p w14:paraId="705884A8" w14:textId="77777777" w:rsidR="00CA0661" w:rsidRPr="00CA0661" w:rsidRDefault="00CA0661" w:rsidP="00CA0661">
      <w:pPr>
        <w:rPr>
          <w:lang w:val="es-CO"/>
        </w:rPr>
      </w:pPr>
    </w:p>
    <w:p w14:paraId="213936F2" w14:textId="77777777" w:rsidR="00F649C6" w:rsidRPr="0051006F" w:rsidRDefault="00F649C6" w:rsidP="00F649C6">
      <w:pPr>
        <w:jc w:val="center"/>
        <w:rPr>
          <w:rFonts w:ascii="Arial" w:hAnsi="Arial" w:cs="Arial"/>
          <w:b/>
          <w:bCs/>
          <w:noProof/>
          <w:color w:val="000000" w:themeColor="text1"/>
          <w:sz w:val="24"/>
          <w:szCs w:val="24"/>
          <w:lang w:val="es-CO"/>
        </w:rPr>
      </w:pPr>
      <w:r w:rsidRPr="0051006F">
        <w:rPr>
          <w:rFonts w:ascii="Arial" w:hAnsi="Arial" w:cs="Arial"/>
          <w:b/>
          <w:bCs/>
          <w:noProof/>
          <w:color w:val="000000" w:themeColor="text1"/>
          <w:sz w:val="24"/>
          <w:szCs w:val="24"/>
          <w:lang w:val="es-CO"/>
        </w:rPr>
        <w:t>Ficha Técnica Plan Estratégico Institucional</w:t>
      </w:r>
    </w:p>
    <w:p w14:paraId="2AFDB5AF" w14:textId="77777777" w:rsidR="00F649C6" w:rsidRDefault="00F649C6" w:rsidP="00F649C6">
      <w:pPr>
        <w:jc w:val="center"/>
        <w:rPr>
          <w:rFonts w:ascii="Arial" w:hAnsi="Arial" w:cs="Arial"/>
          <w:b/>
          <w:bCs/>
          <w:noProof/>
          <w:color w:val="000000" w:themeColor="text1"/>
          <w:sz w:val="24"/>
          <w:szCs w:val="24"/>
          <w:lang w:val="es-CO"/>
        </w:rPr>
      </w:pPr>
      <w:r w:rsidRPr="0051006F">
        <w:rPr>
          <w:rFonts w:ascii="Arial" w:hAnsi="Arial" w:cs="Arial"/>
          <w:b/>
          <w:bCs/>
          <w:noProof/>
          <w:color w:val="000000" w:themeColor="text1"/>
          <w:sz w:val="24"/>
          <w:szCs w:val="24"/>
          <w:lang w:val="es-CO"/>
        </w:rPr>
        <w:t xml:space="preserve">2023 </w:t>
      </w:r>
      <w:r>
        <w:rPr>
          <w:rFonts w:ascii="Arial" w:hAnsi="Arial" w:cs="Arial"/>
          <w:b/>
          <w:bCs/>
          <w:noProof/>
          <w:color w:val="000000" w:themeColor="text1"/>
          <w:sz w:val="24"/>
          <w:szCs w:val="24"/>
          <w:lang w:val="es-CO"/>
        </w:rPr>
        <w:t>–</w:t>
      </w:r>
      <w:r w:rsidRPr="0051006F">
        <w:rPr>
          <w:rFonts w:ascii="Arial" w:hAnsi="Arial" w:cs="Arial"/>
          <w:b/>
          <w:bCs/>
          <w:noProof/>
          <w:color w:val="000000" w:themeColor="text1"/>
          <w:sz w:val="24"/>
          <w:szCs w:val="24"/>
          <w:lang w:val="es-CO"/>
        </w:rPr>
        <w:t xml:space="preserve"> 2026</w:t>
      </w:r>
    </w:p>
    <w:p w14:paraId="2DFD47E4" w14:textId="77777777" w:rsidR="00CA0661" w:rsidRPr="00CA0661" w:rsidRDefault="00CA0661" w:rsidP="00CA0661">
      <w:pPr>
        <w:rPr>
          <w:lang w:val="es-CO"/>
        </w:rPr>
      </w:pPr>
    </w:p>
    <w:p w14:paraId="041872F7" w14:textId="77777777" w:rsidR="00CA0661" w:rsidRPr="00CA0661" w:rsidRDefault="00CA0661" w:rsidP="00CA0661">
      <w:pPr>
        <w:rPr>
          <w:lang w:val="es-CO"/>
        </w:rPr>
      </w:pPr>
    </w:p>
    <w:p w14:paraId="13353488" w14:textId="622FD742" w:rsidR="00CA0661" w:rsidRDefault="00CA0661" w:rsidP="00CA0661">
      <w:pPr>
        <w:rPr>
          <w:noProof/>
          <w:lang w:val="es-CO"/>
        </w:rPr>
      </w:pPr>
      <w:r>
        <w:rPr>
          <w:noProof/>
          <w:lang w:val="es-CO"/>
        </w:rPr>
        <w:drawing>
          <wp:inline distT="0" distB="0" distL="0" distR="0" wp14:anchorId="1DD2944C" wp14:editId="04B36740">
            <wp:extent cx="10553700" cy="3819525"/>
            <wp:effectExtent l="0" t="0" r="0" b="9525"/>
            <wp:docPr id="78426414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553700" cy="3819525"/>
                    </a:xfrm>
                    <a:prstGeom prst="rect">
                      <a:avLst/>
                    </a:prstGeom>
                    <a:noFill/>
                    <a:ln>
                      <a:noFill/>
                    </a:ln>
                  </pic:spPr>
                </pic:pic>
              </a:graphicData>
            </a:graphic>
          </wp:inline>
        </w:drawing>
      </w:r>
    </w:p>
    <w:p w14:paraId="1729976D" w14:textId="77777777" w:rsidR="00CA0661" w:rsidRPr="00CA0661" w:rsidRDefault="00CA0661" w:rsidP="00CA0661">
      <w:pPr>
        <w:rPr>
          <w:lang w:val="es-CO"/>
        </w:rPr>
      </w:pPr>
    </w:p>
    <w:p w14:paraId="556CEC86" w14:textId="77777777" w:rsidR="00CA0661" w:rsidRDefault="00CA0661" w:rsidP="00CA0661">
      <w:pPr>
        <w:rPr>
          <w:noProof/>
          <w:lang w:val="es-CO"/>
        </w:rPr>
      </w:pPr>
    </w:p>
    <w:p w14:paraId="6C90C670" w14:textId="1A6DFCFD" w:rsidR="00CA0661" w:rsidRDefault="00CA0661" w:rsidP="00CA0661">
      <w:pPr>
        <w:tabs>
          <w:tab w:val="left" w:pos="1830"/>
        </w:tabs>
        <w:rPr>
          <w:lang w:val="es-CO"/>
        </w:rPr>
      </w:pPr>
      <w:r>
        <w:rPr>
          <w:lang w:val="es-CO"/>
        </w:rPr>
        <w:tab/>
      </w:r>
    </w:p>
    <w:p w14:paraId="088F408B" w14:textId="77777777" w:rsidR="00CA0661" w:rsidRDefault="00CA0661">
      <w:pPr>
        <w:rPr>
          <w:lang w:val="es-CO"/>
        </w:rPr>
      </w:pPr>
      <w:r>
        <w:rPr>
          <w:lang w:val="es-CO"/>
        </w:rPr>
        <w:br w:type="page"/>
      </w:r>
    </w:p>
    <w:p w14:paraId="104DF99F" w14:textId="77777777" w:rsidR="00CA0661" w:rsidRDefault="00CA0661" w:rsidP="00CA0661">
      <w:pPr>
        <w:tabs>
          <w:tab w:val="left" w:pos="1830"/>
        </w:tabs>
        <w:rPr>
          <w:lang w:val="es-CO"/>
        </w:rPr>
      </w:pPr>
    </w:p>
    <w:p w14:paraId="7C7BD953" w14:textId="77777777" w:rsidR="00CA0661" w:rsidRPr="00CA0661" w:rsidRDefault="00CA0661" w:rsidP="00CA0661">
      <w:pPr>
        <w:rPr>
          <w:lang w:val="es-CO"/>
        </w:rPr>
      </w:pPr>
    </w:p>
    <w:p w14:paraId="49DE2EAC" w14:textId="77777777" w:rsidR="00CA0661" w:rsidRPr="00CA0661" w:rsidRDefault="00CA0661" w:rsidP="00CA0661">
      <w:pPr>
        <w:rPr>
          <w:lang w:val="es-CO"/>
        </w:rPr>
      </w:pPr>
    </w:p>
    <w:p w14:paraId="0DF31833" w14:textId="77777777" w:rsidR="00CA0661" w:rsidRPr="00CA0661" w:rsidRDefault="00CA0661" w:rsidP="00CA0661">
      <w:pPr>
        <w:rPr>
          <w:lang w:val="es-CO"/>
        </w:rPr>
      </w:pPr>
    </w:p>
    <w:p w14:paraId="6061F343" w14:textId="77777777" w:rsidR="00F649C6" w:rsidRPr="0051006F" w:rsidRDefault="00F649C6" w:rsidP="00F649C6">
      <w:pPr>
        <w:jc w:val="center"/>
        <w:rPr>
          <w:rFonts w:ascii="Arial" w:hAnsi="Arial" w:cs="Arial"/>
          <w:b/>
          <w:bCs/>
          <w:noProof/>
          <w:color w:val="000000" w:themeColor="text1"/>
          <w:sz w:val="24"/>
          <w:szCs w:val="24"/>
          <w:lang w:val="es-CO"/>
        </w:rPr>
      </w:pPr>
      <w:r w:rsidRPr="0051006F">
        <w:rPr>
          <w:rFonts w:ascii="Arial" w:hAnsi="Arial" w:cs="Arial"/>
          <w:b/>
          <w:bCs/>
          <w:noProof/>
          <w:color w:val="000000" w:themeColor="text1"/>
          <w:sz w:val="24"/>
          <w:szCs w:val="24"/>
          <w:lang w:val="es-CO"/>
        </w:rPr>
        <w:t>Ficha Técnica Plan Estratégico Institucional</w:t>
      </w:r>
    </w:p>
    <w:p w14:paraId="28BE4DF3" w14:textId="77777777" w:rsidR="00F649C6" w:rsidRDefault="00F649C6" w:rsidP="00F649C6">
      <w:pPr>
        <w:jc w:val="center"/>
        <w:rPr>
          <w:rFonts w:ascii="Arial" w:hAnsi="Arial" w:cs="Arial"/>
          <w:b/>
          <w:bCs/>
          <w:noProof/>
          <w:color w:val="000000" w:themeColor="text1"/>
          <w:sz w:val="24"/>
          <w:szCs w:val="24"/>
          <w:lang w:val="es-CO"/>
        </w:rPr>
      </w:pPr>
      <w:r w:rsidRPr="0051006F">
        <w:rPr>
          <w:rFonts w:ascii="Arial" w:hAnsi="Arial" w:cs="Arial"/>
          <w:b/>
          <w:bCs/>
          <w:noProof/>
          <w:color w:val="000000" w:themeColor="text1"/>
          <w:sz w:val="24"/>
          <w:szCs w:val="24"/>
          <w:lang w:val="es-CO"/>
        </w:rPr>
        <w:t xml:space="preserve">2023 </w:t>
      </w:r>
      <w:r>
        <w:rPr>
          <w:rFonts w:ascii="Arial" w:hAnsi="Arial" w:cs="Arial"/>
          <w:b/>
          <w:bCs/>
          <w:noProof/>
          <w:color w:val="000000" w:themeColor="text1"/>
          <w:sz w:val="24"/>
          <w:szCs w:val="24"/>
          <w:lang w:val="es-CO"/>
        </w:rPr>
        <w:t>–</w:t>
      </w:r>
      <w:r w:rsidRPr="0051006F">
        <w:rPr>
          <w:rFonts w:ascii="Arial" w:hAnsi="Arial" w:cs="Arial"/>
          <w:b/>
          <w:bCs/>
          <w:noProof/>
          <w:color w:val="000000" w:themeColor="text1"/>
          <w:sz w:val="24"/>
          <w:szCs w:val="24"/>
          <w:lang w:val="es-CO"/>
        </w:rPr>
        <w:t xml:space="preserve"> 2026</w:t>
      </w:r>
    </w:p>
    <w:p w14:paraId="0C7F9041" w14:textId="77777777" w:rsidR="00CA0661" w:rsidRDefault="00CA0661" w:rsidP="00CA0661">
      <w:pPr>
        <w:rPr>
          <w:lang w:val="es-CO"/>
        </w:rPr>
      </w:pPr>
    </w:p>
    <w:p w14:paraId="350ADA4E" w14:textId="1D0BBD3C" w:rsidR="00CA0661" w:rsidRDefault="00CA0661" w:rsidP="00CA0661">
      <w:pPr>
        <w:rPr>
          <w:lang w:val="es-CO"/>
        </w:rPr>
      </w:pPr>
      <w:r>
        <w:rPr>
          <w:noProof/>
          <w:lang w:val="es-CO"/>
        </w:rPr>
        <w:drawing>
          <wp:inline distT="0" distB="0" distL="0" distR="0" wp14:anchorId="69DA9773" wp14:editId="576A1DF2">
            <wp:extent cx="10553700" cy="3819525"/>
            <wp:effectExtent l="0" t="0" r="0" b="9525"/>
            <wp:docPr id="1671648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553700" cy="3819525"/>
                    </a:xfrm>
                    <a:prstGeom prst="rect">
                      <a:avLst/>
                    </a:prstGeom>
                    <a:noFill/>
                    <a:ln>
                      <a:noFill/>
                    </a:ln>
                  </pic:spPr>
                </pic:pic>
              </a:graphicData>
            </a:graphic>
          </wp:inline>
        </w:drawing>
      </w:r>
    </w:p>
    <w:p w14:paraId="45D18A95" w14:textId="77777777" w:rsidR="00CA0661" w:rsidRPr="00CA0661" w:rsidRDefault="00CA0661" w:rsidP="00CA0661">
      <w:pPr>
        <w:rPr>
          <w:lang w:val="es-CO"/>
        </w:rPr>
      </w:pPr>
    </w:p>
    <w:p w14:paraId="28A47F10" w14:textId="77777777" w:rsidR="00CA0661" w:rsidRPr="00CA0661" w:rsidRDefault="00CA0661" w:rsidP="00CA0661">
      <w:pPr>
        <w:rPr>
          <w:lang w:val="es-CO"/>
        </w:rPr>
      </w:pPr>
    </w:p>
    <w:p w14:paraId="4C3711E5" w14:textId="77777777" w:rsidR="00CA0661" w:rsidRDefault="00CA0661" w:rsidP="00CA0661">
      <w:pPr>
        <w:rPr>
          <w:lang w:val="es-CO"/>
        </w:rPr>
      </w:pPr>
    </w:p>
    <w:p w14:paraId="2A812F63" w14:textId="4FFFFCDE" w:rsidR="00CA0661" w:rsidRDefault="00CA0661" w:rsidP="00CA0661">
      <w:pPr>
        <w:tabs>
          <w:tab w:val="left" w:pos="2910"/>
        </w:tabs>
        <w:rPr>
          <w:lang w:val="es-CO"/>
        </w:rPr>
      </w:pPr>
      <w:r>
        <w:rPr>
          <w:lang w:val="es-CO"/>
        </w:rPr>
        <w:tab/>
      </w:r>
    </w:p>
    <w:p w14:paraId="2A94B0C8" w14:textId="77777777" w:rsidR="00CA0661" w:rsidRDefault="00CA0661">
      <w:pPr>
        <w:rPr>
          <w:lang w:val="es-CO"/>
        </w:rPr>
      </w:pPr>
      <w:r>
        <w:rPr>
          <w:lang w:val="es-CO"/>
        </w:rPr>
        <w:br w:type="page"/>
      </w:r>
    </w:p>
    <w:p w14:paraId="22B334DE" w14:textId="77777777" w:rsidR="00CA0661" w:rsidRDefault="00CA0661" w:rsidP="00CA0661">
      <w:pPr>
        <w:tabs>
          <w:tab w:val="left" w:pos="2910"/>
        </w:tabs>
        <w:rPr>
          <w:lang w:val="es-CO"/>
        </w:rPr>
      </w:pPr>
    </w:p>
    <w:p w14:paraId="56A10C99" w14:textId="77777777" w:rsidR="00CA0661" w:rsidRPr="00CA0661" w:rsidRDefault="00CA0661" w:rsidP="00CA0661">
      <w:pPr>
        <w:rPr>
          <w:lang w:val="es-CO"/>
        </w:rPr>
      </w:pPr>
    </w:p>
    <w:p w14:paraId="27675BB7" w14:textId="77777777" w:rsidR="00CA0661" w:rsidRPr="00CA0661" w:rsidRDefault="00CA0661" w:rsidP="00CA0661">
      <w:pPr>
        <w:rPr>
          <w:lang w:val="es-CO"/>
        </w:rPr>
      </w:pPr>
    </w:p>
    <w:p w14:paraId="13FB98EA" w14:textId="77777777" w:rsidR="00CA0661" w:rsidRPr="00CA0661" w:rsidRDefault="00CA0661" w:rsidP="00CA0661">
      <w:pPr>
        <w:rPr>
          <w:lang w:val="es-CO"/>
        </w:rPr>
      </w:pPr>
    </w:p>
    <w:p w14:paraId="6DE60997" w14:textId="77777777" w:rsidR="00CA0661" w:rsidRPr="00CA0661" w:rsidRDefault="00CA0661" w:rsidP="00CA0661">
      <w:pPr>
        <w:rPr>
          <w:lang w:val="es-CO"/>
        </w:rPr>
      </w:pPr>
    </w:p>
    <w:p w14:paraId="27C11961" w14:textId="77777777" w:rsidR="00F649C6" w:rsidRPr="0051006F" w:rsidRDefault="00F649C6" w:rsidP="00F649C6">
      <w:pPr>
        <w:jc w:val="center"/>
        <w:rPr>
          <w:rFonts w:ascii="Arial" w:hAnsi="Arial" w:cs="Arial"/>
          <w:b/>
          <w:bCs/>
          <w:noProof/>
          <w:color w:val="000000" w:themeColor="text1"/>
          <w:sz w:val="24"/>
          <w:szCs w:val="24"/>
          <w:lang w:val="es-CO"/>
        </w:rPr>
      </w:pPr>
      <w:r w:rsidRPr="0051006F">
        <w:rPr>
          <w:rFonts w:ascii="Arial" w:hAnsi="Arial" w:cs="Arial"/>
          <w:b/>
          <w:bCs/>
          <w:noProof/>
          <w:color w:val="000000" w:themeColor="text1"/>
          <w:sz w:val="24"/>
          <w:szCs w:val="24"/>
          <w:lang w:val="es-CO"/>
        </w:rPr>
        <w:t>Ficha Técnica Plan Estratégico Institucional</w:t>
      </w:r>
    </w:p>
    <w:p w14:paraId="6211CC7E" w14:textId="6CDB6194" w:rsidR="00CA0661" w:rsidRPr="00F649C6" w:rsidRDefault="00F649C6" w:rsidP="00F649C6">
      <w:pPr>
        <w:jc w:val="center"/>
        <w:rPr>
          <w:rFonts w:ascii="Arial" w:hAnsi="Arial" w:cs="Arial"/>
          <w:b/>
          <w:bCs/>
          <w:noProof/>
          <w:color w:val="000000" w:themeColor="text1"/>
          <w:sz w:val="24"/>
          <w:szCs w:val="24"/>
          <w:lang w:val="es-CO"/>
        </w:rPr>
      </w:pPr>
      <w:r w:rsidRPr="0051006F">
        <w:rPr>
          <w:rFonts w:ascii="Arial" w:hAnsi="Arial" w:cs="Arial"/>
          <w:b/>
          <w:bCs/>
          <w:noProof/>
          <w:color w:val="000000" w:themeColor="text1"/>
          <w:sz w:val="24"/>
          <w:szCs w:val="24"/>
          <w:lang w:val="es-CO"/>
        </w:rPr>
        <w:t xml:space="preserve">2023 </w:t>
      </w:r>
      <w:r>
        <w:rPr>
          <w:rFonts w:ascii="Arial" w:hAnsi="Arial" w:cs="Arial"/>
          <w:b/>
          <w:bCs/>
          <w:noProof/>
          <w:color w:val="000000" w:themeColor="text1"/>
          <w:sz w:val="24"/>
          <w:szCs w:val="24"/>
          <w:lang w:val="es-CO"/>
        </w:rPr>
        <w:t>–</w:t>
      </w:r>
      <w:r w:rsidRPr="0051006F">
        <w:rPr>
          <w:rFonts w:ascii="Arial" w:hAnsi="Arial" w:cs="Arial"/>
          <w:b/>
          <w:bCs/>
          <w:noProof/>
          <w:color w:val="000000" w:themeColor="text1"/>
          <w:sz w:val="24"/>
          <w:szCs w:val="24"/>
          <w:lang w:val="es-CO"/>
        </w:rPr>
        <w:t xml:space="preserve"> 2026</w:t>
      </w:r>
    </w:p>
    <w:p w14:paraId="0504FC90" w14:textId="77777777" w:rsidR="00CA0661" w:rsidRDefault="00CA0661" w:rsidP="00CA0661">
      <w:pPr>
        <w:rPr>
          <w:lang w:val="es-CO"/>
        </w:rPr>
      </w:pPr>
    </w:p>
    <w:p w14:paraId="2EBD2DF7" w14:textId="75BCA1A6" w:rsidR="00CA0661" w:rsidRDefault="00CA0661" w:rsidP="00CA0661">
      <w:pPr>
        <w:rPr>
          <w:noProof/>
          <w:lang w:val="es-CO"/>
        </w:rPr>
      </w:pPr>
      <w:r>
        <w:rPr>
          <w:noProof/>
          <w:lang w:val="es-CO"/>
        </w:rPr>
        <w:drawing>
          <wp:inline distT="0" distB="0" distL="0" distR="0" wp14:anchorId="28F3C226" wp14:editId="69121500">
            <wp:extent cx="10553700" cy="3819525"/>
            <wp:effectExtent l="0" t="0" r="0" b="9525"/>
            <wp:docPr id="17084620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553700" cy="3819525"/>
                    </a:xfrm>
                    <a:prstGeom prst="rect">
                      <a:avLst/>
                    </a:prstGeom>
                    <a:noFill/>
                    <a:ln>
                      <a:noFill/>
                    </a:ln>
                  </pic:spPr>
                </pic:pic>
              </a:graphicData>
            </a:graphic>
          </wp:inline>
        </w:drawing>
      </w:r>
    </w:p>
    <w:p w14:paraId="49FCD9E7" w14:textId="77777777" w:rsidR="00CA0661" w:rsidRPr="00CA0661" w:rsidRDefault="00CA0661" w:rsidP="00CA0661">
      <w:pPr>
        <w:rPr>
          <w:lang w:val="es-CO"/>
        </w:rPr>
      </w:pPr>
    </w:p>
    <w:p w14:paraId="3479A15F" w14:textId="77777777" w:rsidR="00CA0661" w:rsidRPr="00CA0661" w:rsidRDefault="00CA0661" w:rsidP="00CA0661">
      <w:pPr>
        <w:rPr>
          <w:lang w:val="es-CO"/>
        </w:rPr>
      </w:pPr>
    </w:p>
    <w:p w14:paraId="143EDBA7" w14:textId="77777777" w:rsidR="00CA0661" w:rsidRDefault="00CA0661" w:rsidP="00CA0661">
      <w:pPr>
        <w:rPr>
          <w:noProof/>
          <w:lang w:val="es-CO"/>
        </w:rPr>
      </w:pPr>
    </w:p>
    <w:p w14:paraId="422FB057" w14:textId="5545188D" w:rsidR="00CA0661" w:rsidRDefault="00CA0661" w:rsidP="00CA0661">
      <w:pPr>
        <w:tabs>
          <w:tab w:val="left" w:pos="2280"/>
        </w:tabs>
        <w:rPr>
          <w:lang w:val="es-CO"/>
        </w:rPr>
      </w:pPr>
      <w:r>
        <w:rPr>
          <w:lang w:val="es-CO"/>
        </w:rPr>
        <w:tab/>
      </w:r>
    </w:p>
    <w:p w14:paraId="56CBABDE" w14:textId="77777777" w:rsidR="00CA0661" w:rsidRDefault="00CA0661">
      <w:pPr>
        <w:rPr>
          <w:lang w:val="es-CO"/>
        </w:rPr>
      </w:pPr>
      <w:r>
        <w:rPr>
          <w:lang w:val="es-CO"/>
        </w:rPr>
        <w:br w:type="page"/>
      </w:r>
    </w:p>
    <w:p w14:paraId="2F0E5E51" w14:textId="77777777" w:rsidR="00CA0661" w:rsidRDefault="00CA0661" w:rsidP="00CA0661">
      <w:pPr>
        <w:tabs>
          <w:tab w:val="left" w:pos="2280"/>
        </w:tabs>
        <w:rPr>
          <w:lang w:val="es-CO"/>
        </w:rPr>
      </w:pPr>
    </w:p>
    <w:p w14:paraId="0856F1C7" w14:textId="77777777" w:rsidR="00CA0661" w:rsidRPr="00CA0661" w:rsidRDefault="00CA0661" w:rsidP="00CA0661">
      <w:pPr>
        <w:rPr>
          <w:lang w:val="es-CO"/>
        </w:rPr>
      </w:pPr>
    </w:p>
    <w:p w14:paraId="56EDB5C1" w14:textId="77777777" w:rsidR="00CA0661" w:rsidRPr="00CA0661" w:rsidRDefault="00CA0661" w:rsidP="00CA0661">
      <w:pPr>
        <w:rPr>
          <w:lang w:val="es-CO"/>
        </w:rPr>
      </w:pPr>
    </w:p>
    <w:p w14:paraId="7AAD147F" w14:textId="77777777" w:rsidR="00CA0661" w:rsidRPr="00CA0661" w:rsidRDefault="00CA0661" w:rsidP="00CA0661">
      <w:pPr>
        <w:rPr>
          <w:lang w:val="es-CO"/>
        </w:rPr>
      </w:pPr>
    </w:p>
    <w:p w14:paraId="373B6C78" w14:textId="77777777" w:rsidR="00F649C6" w:rsidRPr="0051006F" w:rsidRDefault="00F649C6" w:rsidP="00F649C6">
      <w:pPr>
        <w:jc w:val="center"/>
        <w:rPr>
          <w:rFonts w:ascii="Arial" w:hAnsi="Arial" w:cs="Arial"/>
          <w:b/>
          <w:bCs/>
          <w:noProof/>
          <w:color w:val="000000" w:themeColor="text1"/>
          <w:sz w:val="24"/>
          <w:szCs w:val="24"/>
          <w:lang w:val="es-CO"/>
        </w:rPr>
      </w:pPr>
      <w:r w:rsidRPr="0051006F">
        <w:rPr>
          <w:rFonts w:ascii="Arial" w:hAnsi="Arial" w:cs="Arial"/>
          <w:b/>
          <w:bCs/>
          <w:noProof/>
          <w:color w:val="000000" w:themeColor="text1"/>
          <w:sz w:val="24"/>
          <w:szCs w:val="24"/>
          <w:lang w:val="es-CO"/>
        </w:rPr>
        <w:t>Ficha Técnica Plan Estratégico Institucional</w:t>
      </w:r>
    </w:p>
    <w:p w14:paraId="39EF15E0" w14:textId="55FFC747" w:rsidR="00CA0661" w:rsidRPr="00F649C6" w:rsidRDefault="00F649C6" w:rsidP="00F649C6">
      <w:pPr>
        <w:jc w:val="center"/>
        <w:rPr>
          <w:rFonts w:ascii="Arial" w:hAnsi="Arial" w:cs="Arial"/>
          <w:b/>
          <w:bCs/>
          <w:noProof/>
          <w:color w:val="000000" w:themeColor="text1"/>
          <w:sz w:val="24"/>
          <w:szCs w:val="24"/>
          <w:lang w:val="es-CO"/>
        </w:rPr>
      </w:pPr>
      <w:r w:rsidRPr="0051006F">
        <w:rPr>
          <w:rFonts w:ascii="Arial" w:hAnsi="Arial" w:cs="Arial"/>
          <w:b/>
          <w:bCs/>
          <w:noProof/>
          <w:color w:val="000000" w:themeColor="text1"/>
          <w:sz w:val="24"/>
          <w:szCs w:val="24"/>
          <w:lang w:val="es-CO"/>
        </w:rPr>
        <w:t xml:space="preserve">2023 </w:t>
      </w:r>
      <w:r>
        <w:rPr>
          <w:rFonts w:ascii="Arial" w:hAnsi="Arial" w:cs="Arial"/>
          <w:b/>
          <w:bCs/>
          <w:noProof/>
          <w:color w:val="000000" w:themeColor="text1"/>
          <w:sz w:val="24"/>
          <w:szCs w:val="24"/>
          <w:lang w:val="es-CO"/>
        </w:rPr>
        <w:t>–</w:t>
      </w:r>
      <w:r w:rsidRPr="0051006F">
        <w:rPr>
          <w:rFonts w:ascii="Arial" w:hAnsi="Arial" w:cs="Arial"/>
          <w:b/>
          <w:bCs/>
          <w:noProof/>
          <w:color w:val="000000" w:themeColor="text1"/>
          <w:sz w:val="24"/>
          <w:szCs w:val="24"/>
          <w:lang w:val="es-CO"/>
        </w:rPr>
        <w:t xml:space="preserve"> 2026</w:t>
      </w:r>
    </w:p>
    <w:p w14:paraId="064C2B57" w14:textId="77777777" w:rsidR="00CA0661" w:rsidRPr="00CA0661" w:rsidRDefault="00CA0661" w:rsidP="00CA0661">
      <w:pPr>
        <w:rPr>
          <w:lang w:val="es-CO"/>
        </w:rPr>
      </w:pPr>
    </w:p>
    <w:p w14:paraId="1302FD5B" w14:textId="63B3DB45" w:rsidR="00CA0661" w:rsidRPr="00CA0661" w:rsidRDefault="00CA0661" w:rsidP="00CA0661">
      <w:pPr>
        <w:rPr>
          <w:lang w:val="es-CO"/>
        </w:rPr>
      </w:pPr>
      <w:r>
        <w:rPr>
          <w:noProof/>
          <w:lang w:val="es-CO"/>
        </w:rPr>
        <w:drawing>
          <wp:inline distT="0" distB="0" distL="0" distR="0" wp14:anchorId="610B830B" wp14:editId="1CE46038">
            <wp:extent cx="10553700" cy="3819525"/>
            <wp:effectExtent l="0" t="0" r="0" b="9525"/>
            <wp:docPr id="30475345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553700" cy="3819525"/>
                    </a:xfrm>
                    <a:prstGeom prst="rect">
                      <a:avLst/>
                    </a:prstGeom>
                    <a:noFill/>
                    <a:ln>
                      <a:noFill/>
                    </a:ln>
                  </pic:spPr>
                </pic:pic>
              </a:graphicData>
            </a:graphic>
          </wp:inline>
        </w:drawing>
      </w:r>
    </w:p>
    <w:sectPr w:rsidR="00CA0661" w:rsidRPr="00CA0661" w:rsidSect="0051006F">
      <w:footerReference w:type="default" r:id="rId54"/>
      <w:pgSz w:w="20160" w:h="12240" w:orient="landscape" w:code="5"/>
      <w:pgMar w:top="400" w:right="1320" w:bottom="380" w:left="2220" w:header="509" w:footer="203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19B421" w14:textId="77777777" w:rsidR="0043541E" w:rsidRDefault="0043541E">
      <w:r>
        <w:separator/>
      </w:r>
    </w:p>
  </w:endnote>
  <w:endnote w:type="continuationSeparator" w:id="0">
    <w:p w14:paraId="515B0A56" w14:textId="77777777" w:rsidR="0043541E" w:rsidRDefault="00435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
    <w:altName w:val="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0EB43" w14:textId="0CCF9E36" w:rsidR="00963893" w:rsidRDefault="00963893">
    <w:pPr>
      <w:pStyle w:val="Textoindependiente"/>
      <w:spacing w:line="14" w:lineRule="auto"/>
      <w:rPr>
        <w:sz w:val="20"/>
      </w:rPr>
    </w:pPr>
    <w:r>
      <w:rPr>
        <w:noProof/>
      </w:rPr>
      <w:drawing>
        <wp:anchor distT="0" distB="0" distL="0" distR="0" simplePos="0" relativeHeight="486834176" behindDoc="1" locked="0" layoutInCell="1" allowOverlap="1" wp14:anchorId="5CC94C62" wp14:editId="318438B3">
          <wp:simplePos x="0" y="0"/>
          <wp:positionH relativeFrom="page">
            <wp:posOffset>5444344</wp:posOffset>
          </wp:positionH>
          <wp:positionV relativeFrom="page">
            <wp:posOffset>9173407</wp:posOffset>
          </wp:positionV>
          <wp:extent cx="550272" cy="550272"/>
          <wp:effectExtent l="0" t="0" r="0" b="0"/>
          <wp:wrapNone/>
          <wp:docPr id="1622941056" name="Imagen 162294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550272" cy="550272"/>
                  </a:xfrm>
                  <a:prstGeom prst="rect">
                    <a:avLst/>
                  </a:prstGeom>
                </pic:spPr>
              </pic:pic>
            </a:graphicData>
          </a:graphic>
        </wp:anchor>
      </w:drawing>
    </w:r>
    <w:r>
      <w:rPr>
        <w:noProof/>
      </w:rPr>
      <w:drawing>
        <wp:anchor distT="0" distB="0" distL="0" distR="0" simplePos="0" relativeHeight="486834688" behindDoc="1" locked="0" layoutInCell="1" allowOverlap="1" wp14:anchorId="387FF07D" wp14:editId="1F39AD80">
          <wp:simplePos x="0" y="0"/>
          <wp:positionH relativeFrom="page">
            <wp:posOffset>4951729</wp:posOffset>
          </wp:positionH>
          <wp:positionV relativeFrom="page">
            <wp:posOffset>9436137</wp:posOffset>
          </wp:positionV>
          <wp:extent cx="207645" cy="207645"/>
          <wp:effectExtent l="0" t="0" r="0" b="0"/>
          <wp:wrapNone/>
          <wp:docPr id="84374535" name="Imagen 8437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 cstate="print"/>
                  <a:stretch>
                    <a:fillRect/>
                  </a:stretch>
                </pic:blipFill>
                <pic:spPr>
                  <a:xfrm>
                    <a:off x="0" y="0"/>
                    <a:ext cx="207645" cy="207645"/>
                  </a:xfrm>
                  <a:prstGeom prst="rect">
                    <a:avLst/>
                  </a:prstGeom>
                </pic:spPr>
              </pic:pic>
            </a:graphicData>
          </a:graphic>
        </wp:anchor>
      </w:drawing>
    </w:r>
    <w:r>
      <w:rPr>
        <w:noProof/>
      </w:rPr>
      <w:drawing>
        <wp:anchor distT="0" distB="0" distL="0" distR="0" simplePos="0" relativeHeight="486835200" behindDoc="1" locked="0" layoutInCell="1" allowOverlap="1" wp14:anchorId="02C1C2EC" wp14:editId="5E5F8CC8">
          <wp:simplePos x="0" y="0"/>
          <wp:positionH relativeFrom="page">
            <wp:posOffset>3863340</wp:posOffset>
          </wp:positionH>
          <wp:positionV relativeFrom="page">
            <wp:posOffset>9436137</wp:posOffset>
          </wp:positionV>
          <wp:extent cx="205739" cy="205740"/>
          <wp:effectExtent l="0" t="0" r="0" b="0"/>
          <wp:wrapNone/>
          <wp:docPr id="1798949403" name="Imagen 179894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 cstate="print"/>
                  <a:stretch>
                    <a:fillRect/>
                  </a:stretch>
                </pic:blipFill>
                <pic:spPr>
                  <a:xfrm>
                    <a:off x="0" y="0"/>
                    <a:ext cx="205739" cy="205740"/>
                  </a:xfrm>
                  <a:prstGeom prst="rect">
                    <a:avLst/>
                  </a:prstGeom>
                </pic:spPr>
              </pic:pic>
            </a:graphicData>
          </a:graphic>
        </wp:anchor>
      </w:drawing>
    </w:r>
    <w:r>
      <w:rPr>
        <w:noProof/>
      </w:rPr>
      <w:drawing>
        <wp:anchor distT="0" distB="0" distL="0" distR="0" simplePos="0" relativeHeight="486835712" behindDoc="1" locked="0" layoutInCell="1" allowOverlap="1" wp14:anchorId="12A8C594" wp14:editId="6FB07EFA">
          <wp:simplePos x="0" y="0"/>
          <wp:positionH relativeFrom="page">
            <wp:posOffset>4137659</wp:posOffset>
          </wp:positionH>
          <wp:positionV relativeFrom="page">
            <wp:posOffset>9436137</wp:posOffset>
          </wp:positionV>
          <wp:extent cx="205739" cy="205740"/>
          <wp:effectExtent l="0" t="0" r="0" b="0"/>
          <wp:wrapNone/>
          <wp:docPr id="1028033647" name="Imagen 102803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4" cstate="print"/>
                  <a:stretch>
                    <a:fillRect/>
                  </a:stretch>
                </pic:blipFill>
                <pic:spPr>
                  <a:xfrm>
                    <a:off x="0" y="0"/>
                    <a:ext cx="205739" cy="205740"/>
                  </a:xfrm>
                  <a:prstGeom prst="rect">
                    <a:avLst/>
                  </a:prstGeom>
                </pic:spPr>
              </pic:pic>
            </a:graphicData>
          </a:graphic>
        </wp:anchor>
      </w:drawing>
    </w:r>
    <w:r>
      <w:rPr>
        <w:noProof/>
      </w:rPr>
      <w:drawing>
        <wp:anchor distT="0" distB="0" distL="0" distR="0" simplePos="0" relativeHeight="486836224" behindDoc="1" locked="0" layoutInCell="1" allowOverlap="1" wp14:anchorId="61043035" wp14:editId="78BA56F7">
          <wp:simplePos x="0" y="0"/>
          <wp:positionH relativeFrom="page">
            <wp:posOffset>4407534</wp:posOffset>
          </wp:positionH>
          <wp:positionV relativeFrom="page">
            <wp:posOffset>9436137</wp:posOffset>
          </wp:positionV>
          <wp:extent cx="205739" cy="205740"/>
          <wp:effectExtent l="0" t="0" r="0" b="0"/>
          <wp:wrapNone/>
          <wp:docPr id="124187237" name="Imagen 12418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5" cstate="print"/>
                  <a:stretch>
                    <a:fillRect/>
                  </a:stretch>
                </pic:blipFill>
                <pic:spPr>
                  <a:xfrm>
                    <a:off x="0" y="0"/>
                    <a:ext cx="205739" cy="205740"/>
                  </a:xfrm>
                  <a:prstGeom prst="rect">
                    <a:avLst/>
                  </a:prstGeom>
                </pic:spPr>
              </pic:pic>
            </a:graphicData>
          </a:graphic>
        </wp:anchor>
      </w:drawing>
    </w:r>
    <w:r>
      <w:rPr>
        <w:noProof/>
      </w:rPr>
      <w:drawing>
        <wp:anchor distT="0" distB="0" distL="0" distR="0" simplePos="0" relativeHeight="486836736" behindDoc="1" locked="0" layoutInCell="1" allowOverlap="1" wp14:anchorId="1FA72949" wp14:editId="6AE78A31">
          <wp:simplePos x="0" y="0"/>
          <wp:positionH relativeFrom="page">
            <wp:posOffset>4686934</wp:posOffset>
          </wp:positionH>
          <wp:positionV relativeFrom="page">
            <wp:posOffset>9436137</wp:posOffset>
          </wp:positionV>
          <wp:extent cx="205739" cy="205740"/>
          <wp:effectExtent l="0" t="0" r="0" b="0"/>
          <wp:wrapNone/>
          <wp:docPr id="1155644904" name="Imagen 115564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6" cstate="print"/>
                  <a:stretch>
                    <a:fillRect/>
                  </a:stretch>
                </pic:blipFill>
                <pic:spPr>
                  <a:xfrm>
                    <a:off x="0" y="0"/>
                    <a:ext cx="205739" cy="205740"/>
                  </a:xfrm>
                  <a:prstGeom prst="rect">
                    <a:avLst/>
                  </a:prstGeom>
                </pic:spPr>
              </pic:pic>
            </a:graphicData>
          </a:graphic>
        </wp:anchor>
      </w:drawing>
    </w:r>
    <w:r>
      <w:rPr>
        <w:noProof/>
      </w:rPr>
      <mc:AlternateContent>
        <mc:Choice Requires="wps">
          <w:drawing>
            <wp:anchor distT="0" distB="0" distL="114300" distR="114300" simplePos="0" relativeHeight="486837248" behindDoc="1" locked="0" layoutInCell="1" allowOverlap="1" wp14:anchorId="4FAD6E3D" wp14:editId="48AF6C04">
              <wp:simplePos x="0" y="0"/>
              <wp:positionH relativeFrom="page">
                <wp:posOffset>321310</wp:posOffset>
              </wp:positionH>
              <wp:positionV relativeFrom="page">
                <wp:posOffset>8592820</wp:posOffset>
              </wp:positionV>
              <wp:extent cx="5727065" cy="0"/>
              <wp:effectExtent l="0" t="0" r="0" b="0"/>
              <wp:wrapNone/>
              <wp:docPr id="14558051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06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C3B82E2" id="Line 13" o:spid="_x0000_s1026" style="position:absolute;z-index:-164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3pt,676.6pt" to="476.25pt,6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">
              <w10:wrap anchorx="page" anchory="page"/>
            </v:line>
          </w:pict>
        </mc:Fallback>
      </mc:AlternateContent>
    </w:r>
    <w:r>
      <w:rPr>
        <w:noProof/>
      </w:rPr>
      <mc:AlternateContent>
        <mc:Choice Requires="wps">
          <w:drawing>
            <wp:anchor distT="0" distB="0" distL="114300" distR="114300" simplePos="0" relativeHeight="486837760" behindDoc="1" locked="0" layoutInCell="1" allowOverlap="1" wp14:anchorId="4B6AFE7D" wp14:editId="65F0DF3C">
              <wp:simplePos x="0" y="0"/>
              <wp:positionH relativeFrom="page">
                <wp:posOffset>330200</wp:posOffset>
              </wp:positionH>
              <wp:positionV relativeFrom="page">
                <wp:posOffset>8615045</wp:posOffset>
              </wp:positionV>
              <wp:extent cx="2921000" cy="998220"/>
              <wp:effectExtent l="0" t="0" r="0" b="0"/>
              <wp:wrapNone/>
              <wp:docPr id="14353903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04120" w14:textId="77777777" w:rsidR="00963893" w:rsidRDefault="00963893">
                          <w:pPr>
                            <w:spacing w:before="20" w:line="219" w:lineRule="exact"/>
                            <w:ind w:left="20"/>
                            <w:rPr>
                              <w:rFonts w:ascii="Verdana" w:hAnsi="Verdana"/>
                              <w:sz w:val="18"/>
                            </w:rPr>
                          </w:pPr>
                          <w:r>
                            <w:rPr>
                              <w:rFonts w:ascii="Verdana" w:hAnsi="Verdana"/>
                              <w:sz w:val="18"/>
                            </w:rPr>
                            <w:t>Línea</w:t>
                          </w:r>
                          <w:r>
                            <w:rPr>
                              <w:rFonts w:ascii="Verdana" w:hAnsi="Verdana"/>
                              <w:spacing w:val="-3"/>
                              <w:sz w:val="18"/>
                            </w:rPr>
                            <w:t xml:space="preserve"> </w:t>
                          </w:r>
                          <w:r>
                            <w:rPr>
                              <w:rFonts w:ascii="Verdana" w:hAnsi="Verdana"/>
                              <w:sz w:val="18"/>
                            </w:rPr>
                            <w:t>Atención</w:t>
                          </w:r>
                          <w:r>
                            <w:rPr>
                              <w:rFonts w:ascii="Verdana" w:hAnsi="Verdana"/>
                              <w:spacing w:val="-2"/>
                              <w:sz w:val="18"/>
                            </w:rPr>
                            <w:t xml:space="preserve"> </w:t>
                          </w:r>
                          <w:r>
                            <w:rPr>
                              <w:rFonts w:ascii="Verdana" w:hAnsi="Verdana"/>
                              <w:sz w:val="18"/>
                            </w:rPr>
                            <w:t>al</w:t>
                          </w:r>
                          <w:r>
                            <w:rPr>
                              <w:rFonts w:ascii="Verdana" w:hAnsi="Verdana"/>
                              <w:spacing w:val="-2"/>
                              <w:sz w:val="18"/>
                            </w:rPr>
                            <w:t xml:space="preserve"> </w:t>
                          </w:r>
                          <w:r>
                            <w:rPr>
                              <w:rFonts w:ascii="Verdana" w:hAnsi="Verdana"/>
                              <w:sz w:val="18"/>
                            </w:rPr>
                            <w:t>Ciudadano</w:t>
                          </w:r>
                          <w:r>
                            <w:rPr>
                              <w:rFonts w:ascii="Verdana" w:hAnsi="Verdana"/>
                              <w:spacing w:val="-1"/>
                              <w:sz w:val="18"/>
                            </w:rPr>
                            <w:t xml:space="preserve"> </w:t>
                          </w:r>
                          <w:r>
                            <w:rPr>
                              <w:rFonts w:ascii="Verdana" w:hAnsi="Verdana"/>
                              <w:sz w:val="18"/>
                            </w:rPr>
                            <w:t>+57</w:t>
                          </w:r>
                          <w:r>
                            <w:rPr>
                              <w:rFonts w:ascii="Verdana" w:hAnsi="Verdana"/>
                              <w:spacing w:val="-3"/>
                              <w:sz w:val="18"/>
                            </w:rPr>
                            <w:t xml:space="preserve"> </w:t>
                          </w:r>
                          <w:r>
                            <w:rPr>
                              <w:rFonts w:ascii="Verdana" w:hAnsi="Verdana"/>
                              <w:sz w:val="18"/>
                            </w:rPr>
                            <w:t>(601)</w:t>
                          </w:r>
                          <w:r>
                            <w:rPr>
                              <w:rFonts w:ascii="Verdana" w:hAnsi="Verdana"/>
                              <w:spacing w:val="-4"/>
                              <w:sz w:val="18"/>
                            </w:rPr>
                            <w:t xml:space="preserve"> </w:t>
                          </w:r>
                          <w:r>
                            <w:rPr>
                              <w:rFonts w:ascii="Verdana" w:hAnsi="Verdana"/>
                              <w:sz w:val="18"/>
                            </w:rPr>
                            <w:t>348</w:t>
                          </w:r>
                          <w:r>
                            <w:rPr>
                              <w:rFonts w:ascii="Verdana" w:hAnsi="Verdana"/>
                              <w:spacing w:val="-3"/>
                              <w:sz w:val="18"/>
                            </w:rPr>
                            <w:t xml:space="preserve"> </w:t>
                          </w:r>
                          <w:r>
                            <w:rPr>
                              <w:rFonts w:ascii="Verdana" w:hAnsi="Verdana"/>
                              <w:sz w:val="18"/>
                            </w:rPr>
                            <w:t>77</w:t>
                          </w:r>
                          <w:r>
                            <w:rPr>
                              <w:rFonts w:ascii="Verdana" w:hAnsi="Verdana"/>
                              <w:spacing w:val="-2"/>
                              <w:sz w:val="18"/>
                            </w:rPr>
                            <w:t xml:space="preserve"> </w:t>
                          </w:r>
                          <w:r>
                            <w:rPr>
                              <w:rFonts w:ascii="Verdana" w:hAnsi="Verdana"/>
                              <w:sz w:val="18"/>
                            </w:rPr>
                            <w:t>77</w:t>
                          </w:r>
                        </w:p>
                        <w:p w14:paraId="21CF1A4E" w14:textId="77777777" w:rsidR="00963893" w:rsidRDefault="00963893">
                          <w:pPr>
                            <w:spacing w:line="218" w:lineRule="exact"/>
                            <w:ind w:left="20"/>
                            <w:rPr>
                              <w:rFonts w:ascii="Verdana" w:hAnsi="Verdana"/>
                              <w:sz w:val="18"/>
                            </w:rPr>
                          </w:pPr>
                          <w:r>
                            <w:rPr>
                              <w:rFonts w:ascii="Verdana" w:hAnsi="Verdana"/>
                              <w:sz w:val="18"/>
                            </w:rPr>
                            <w:t>Línea</w:t>
                          </w:r>
                          <w:r>
                            <w:rPr>
                              <w:rFonts w:ascii="Verdana" w:hAnsi="Verdana"/>
                              <w:spacing w:val="-3"/>
                              <w:sz w:val="18"/>
                            </w:rPr>
                            <w:t xml:space="preserve"> </w:t>
                          </w:r>
                          <w:r>
                            <w:rPr>
                              <w:rFonts w:ascii="Verdana" w:hAnsi="Verdana"/>
                              <w:sz w:val="18"/>
                            </w:rPr>
                            <w:t>Gratuita</w:t>
                          </w:r>
                          <w:r>
                            <w:rPr>
                              <w:rFonts w:ascii="Verdana" w:hAnsi="Verdana"/>
                              <w:spacing w:val="-4"/>
                              <w:sz w:val="18"/>
                            </w:rPr>
                            <w:t xml:space="preserve"> </w:t>
                          </w:r>
                          <w:r>
                            <w:rPr>
                              <w:rFonts w:ascii="Verdana" w:hAnsi="Verdana"/>
                              <w:sz w:val="18"/>
                            </w:rPr>
                            <w:t>Nacional</w:t>
                          </w:r>
                          <w:r>
                            <w:rPr>
                              <w:rFonts w:ascii="Verdana" w:hAnsi="Verdana"/>
                              <w:spacing w:val="-2"/>
                              <w:sz w:val="18"/>
                            </w:rPr>
                            <w:t xml:space="preserve"> </w:t>
                          </w:r>
                          <w:r>
                            <w:rPr>
                              <w:rFonts w:ascii="Verdana" w:hAnsi="Verdana"/>
                              <w:sz w:val="18"/>
                            </w:rPr>
                            <w:t>018000</w:t>
                          </w:r>
                          <w:r>
                            <w:rPr>
                              <w:rFonts w:ascii="Verdana" w:hAnsi="Verdana"/>
                              <w:spacing w:val="-3"/>
                              <w:sz w:val="18"/>
                            </w:rPr>
                            <w:t xml:space="preserve"> </w:t>
                          </w:r>
                          <w:r>
                            <w:rPr>
                              <w:rFonts w:ascii="Verdana" w:hAnsi="Verdana"/>
                              <w:sz w:val="18"/>
                            </w:rPr>
                            <w:t>910</w:t>
                          </w:r>
                          <w:r>
                            <w:rPr>
                              <w:rFonts w:ascii="Verdana" w:hAnsi="Verdana"/>
                              <w:spacing w:val="-3"/>
                              <w:sz w:val="18"/>
                            </w:rPr>
                            <w:t xml:space="preserve"> </w:t>
                          </w:r>
                          <w:r>
                            <w:rPr>
                              <w:rFonts w:ascii="Verdana" w:hAnsi="Verdana"/>
                              <w:sz w:val="18"/>
                            </w:rPr>
                            <w:t>110</w:t>
                          </w:r>
                        </w:p>
                        <w:p w14:paraId="2130E639" w14:textId="77777777" w:rsidR="00963893" w:rsidRDefault="00963893">
                          <w:pPr>
                            <w:spacing w:line="218" w:lineRule="exact"/>
                            <w:ind w:left="20"/>
                            <w:rPr>
                              <w:rFonts w:ascii="Verdana"/>
                              <w:sz w:val="18"/>
                            </w:rPr>
                          </w:pPr>
                          <w:r>
                            <w:rPr>
                              <w:rFonts w:ascii="Verdana"/>
                              <w:sz w:val="18"/>
                            </w:rPr>
                            <w:t>PBX</w:t>
                          </w:r>
                          <w:r>
                            <w:rPr>
                              <w:rFonts w:ascii="Verdana"/>
                              <w:spacing w:val="-3"/>
                              <w:sz w:val="18"/>
                            </w:rPr>
                            <w:t xml:space="preserve"> </w:t>
                          </w:r>
                          <w:r>
                            <w:rPr>
                              <w:rFonts w:ascii="Verdana"/>
                              <w:sz w:val="18"/>
                            </w:rPr>
                            <w:t>:+57</w:t>
                          </w:r>
                          <w:r>
                            <w:rPr>
                              <w:rFonts w:ascii="Verdana"/>
                              <w:spacing w:val="-1"/>
                              <w:sz w:val="18"/>
                            </w:rPr>
                            <w:t xml:space="preserve"> </w:t>
                          </w:r>
                          <w:r>
                            <w:rPr>
                              <w:rFonts w:ascii="Verdana"/>
                              <w:sz w:val="18"/>
                            </w:rPr>
                            <w:t>(601)</w:t>
                          </w:r>
                          <w:r>
                            <w:rPr>
                              <w:rFonts w:ascii="Verdana"/>
                              <w:spacing w:val="-2"/>
                              <w:sz w:val="18"/>
                            </w:rPr>
                            <w:t xml:space="preserve"> </w:t>
                          </w:r>
                          <w:r>
                            <w:rPr>
                              <w:rFonts w:ascii="Verdana"/>
                              <w:sz w:val="18"/>
                            </w:rPr>
                            <w:t>348</w:t>
                          </w:r>
                          <w:r>
                            <w:rPr>
                              <w:rFonts w:ascii="Verdana"/>
                              <w:spacing w:val="-2"/>
                              <w:sz w:val="18"/>
                            </w:rPr>
                            <w:t xml:space="preserve"> </w:t>
                          </w:r>
                          <w:r>
                            <w:rPr>
                              <w:rFonts w:ascii="Verdana"/>
                              <w:sz w:val="18"/>
                            </w:rPr>
                            <w:t>78</w:t>
                          </w:r>
                          <w:r>
                            <w:rPr>
                              <w:rFonts w:ascii="Verdana"/>
                              <w:spacing w:val="-1"/>
                              <w:sz w:val="18"/>
                            </w:rPr>
                            <w:t xml:space="preserve"> </w:t>
                          </w:r>
                          <w:r>
                            <w:rPr>
                              <w:rFonts w:ascii="Verdana"/>
                              <w:sz w:val="18"/>
                            </w:rPr>
                            <w:t>00</w:t>
                          </w:r>
                        </w:p>
                        <w:p w14:paraId="6BFCE1E9" w14:textId="77777777" w:rsidR="00963893" w:rsidRDefault="00963893">
                          <w:pPr>
                            <w:ind w:left="20" w:right="994"/>
                            <w:rPr>
                              <w:rFonts w:ascii="Verdana" w:hAnsi="Verdana"/>
                              <w:sz w:val="18"/>
                            </w:rPr>
                          </w:pPr>
                          <w:r>
                            <w:rPr>
                              <w:rFonts w:ascii="Verdana" w:hAnsi="Verdana"/>
                              <w:sz w:val="18"/>
                            </w:rPr>
                            <w:t xml:space="preserve">Portal Institucional </w:t>
                          </w:r>
                          <w:hyperlink r:id="rId7">
                            <w:r>
                              <w:rPr>
                                <w:rFonts w:ascii="Verdana" w:hAnsi="Verdana"/>
                                <w:b/>
                                <w:color w:val="0C78A4"/>
                                <w:sz w:val="18"/>
                                <w:u w:val="single" w:color="0C78A4"/>
                              </w:rPr>
                              <w:t>www.ssf.gov.co</w:t>
                            </w:r>
                          </w:hyperlink>
                          <w:r>
                            <w:rPr>
                              <w:rFonts w:ascii="Verdana" w:hAnsi="Verdana"/>
                              <w:b/>
                              <w:color w:val="0C78A4"/>
                              <w:spacing w:val="1"/>
                              <w:sz w:val="18"/>
                            </w:rPr>
                            <w:t xml:space="preserve"> </w:t>
                          </w:r>
                          <w:r>
                            <w:rPr>
                              <w:rFonts w:ascii="Verdana" w:hAnsi="Verdana"/>
                              <w:sz w:val="18"/>
                            </w:rPr>
                            <w:t xml:space="preserve">Correo electrónico </w:t>
                          </w:r>
                          <w:hyperlink r:id="rId8">
                            <w:r>
                              <w:rPr>
                                <w:rFonts w:ascii="Verdana" w:hAnsi="Verdana"/>
                                <w:b/>
                                <w:color w:val="0C78A4"/>
                                <w:sz w:val="18"/>
                                <w:u w:val="single" w:color="0C78A4"/>
                              </w:rPr>
                              <w:t>ssf@ssf.gov.co</w:t>
                            </w:r>
                          </w:hyperlink>
                          <w:r>
                            <w:rPr>
                              <w:rFonts w:ascii="Verdana" w:hAnsi="Verdana"/>
                              <w:b/>
                              <w:color w:val="0C78A4"/>
                              <w:spacing w:val="1"/>
                              <w:sz w:val="18"/>
                            </w:rPr>
                            <w:t xml:space="preserve"> </w:t>
                          </w:r>
                          <w:r>
                            <w:rPr>
                              <w:rFonts w:ascii="Verdana" w:hAnsi="Verdana"/>
                              <w:sz w:val="18"/>
                            </w:rPr>
                            <w:t>Carrera</w:t>
                          </w:r>
                          <w:r>
                            <w:rPr>
                              <w:rFonts w:ascii="Verdana" w:hAnsi="Verdana"/>
                              <w:spacing w:val="-2"/>
                              <w:sz w:val="18"/>
                            </w:rPr>
                            <w:t xml:space="preserve"> </w:t>
                          </w:r>
                          <w:r>
                            <w:rPr>
                              <w:rFonts w:ascii="Verdana" w:hAnsi="Verdana"/>
                              <w:sz w:val="18"/>
                            </w:rPr>
                            <w:t>69</w:t>
                          </w:r>
                          <w:r>
                            <w:rPr>
                              <w:rFonts w:ascii="Verdana" w:hAnsi="Verdana"/>
                              <w:spacing w:val="-1"/>
                              <w:sz w:val="18"/>
                            </w:rPr>
                            <w:t xml:space="preserve"> </w:t>
                          </w:r>
                          <w:r>
                            <w:rPr>
                              <w:rFonts w:ascii="Verdana" w:hAnsi="Verdana"/>
                              <w:sz w:val="18"/>
                            </w:rPr>
                            <w:t>No.</w:t>
                          </w:r>
                          <w:r>
                            <w:rPr>
                              <w:rFonts w:ascii="Verdana" w:hAnsi="Verdana"/>
                              <w:spacing w:val="-2"/>
                              <w:sz w:val="18"/>
                            </w:rPr>
                            <w:t xml:space="preserve"> </w:t>
                          </w:r>
                          <w:r>
                            <w:rPr>
                              <w:rFonts w:ascii="Verdana" w:hAnsi="Verdana"/>
                              <w:sz w:val="18"/>
                            </w:rPr>
                            <w:t>25</w:t>
                          </w:r>
                          <w:r>
                            <w:rPr>
                              <w:rFonts w:ascii="Verdana" w:hAnsi="Verdana"/>
                              <w:spacing w:val="-1"/>
                              <w:sz w:val="18"/>
                            </w:rPr>
                            <w:t xml:space="preserve"> </w:t>
                          </w:r>
                          <w:r>
                            <w:rPr>
                              <w:rFonts w:ascii="Verdana" w:hAnsi="Verdana"/>
                              <w:sz w:val="18"/>
                            </w:rPr>
                            <w:t>B</w:t>
                          </w:r>
                          <w:r>
                            <w:rPr>
                              <w:rFonts w:ascii="Verdana" w:hAnsi="Verdana"/>
                              <w:spacing w:val="-2"/>
                              <w:sz w:val="18"/>
                            </w:rPr>
                            <w:t xml:space="preserve"> </w:t>
                          </w:r>
                          <w:r>
                            <w:rPr>
                              <w:rFonts w:ascii="Verdana" w:hAnsi="Verdana"/>
                              <w:sz w:val="18"/>
                            </w:rPr>
                            <w:t>–</w:t>
                          </w:r>
                          <w:r>
                            <w:rPr>
                              <w:rFonts w:ascii="Verdana" w:hAnsi="Verdana"/>
                              <w:spacing w:val="-1"/>
                              <w:sz w:val="18"/>
                            </w:rPr>
                            <w:t xml:space="preserve"> </w:t>
                          </w:r>
                          <w:r>
                            <w:rPr>
                              <w:rFonts w:ascii="Verdana" w:hAnsi="Verdana"/>
                              <w:sz w:val="18"/>
                            </w:rPr>
                            <w:t>44</w:t>
                          </w:r>
                          <w:r>
                            <w:rPr>
                              <w:rFonts w:ascii="Verdana" w:hAnsi="Verdana"/>
                              <w:spacing w:val="1"/>
                              <w:sz w:val="18"/>
                            </w:rPr>
                            <w:t xml:space="preserve"> </w:t>
                          </w:r>
                          <w:r>
                            <w:rPr>
                              <w:rFonts w:ascii="Verdana" w:hAnsi="Verdana"/>
                              <w:sz w:val="18"/>
                            </w:rPr>
                            <w:t>Pisos</w:t>
                          </w:r>
                          <w:r>
                            <w:rPr>
                              <w:rFonts w:ascii="Verdana" w:hAnsi="Verdana"/>
                              <w:spacing w:val="-1"/>
                              <w:sz w:val="18"/>
                            </w:rPr>
                            <w:t xml:space="preserve"> </w:t>
                          </w:r>
                          <w:r>
                            <w:rPr>
                              <w:rFonts w:ascii="Verdana" w:hAnsi="Verdana"/>
                              <w:sz w:val="18"/>
                            </w:rPr>
                            <w:t>3,</w:t>
                          </w:r>
                          <w:r>
                            <w:rPr>
                              <w:rFonts w:ascii="Verdana" w:hAnsi="Verdana"/>
                              <w:spacing w:val="-2"/>
                              <w:sz w:val="18"/>
                            </w:rPr>
                            <w:t xml:space="preserve"> </w:t>
                          </w:r>
                          <w:r>
                            <w:rPr>
                              <w:rFonts w:ascii="Verdana" w:hAnsi="Verdana"/>
                              <w:sz w:val="18"/>
                            </w:rPr>
                            <w:t>4</w:t>
                          </w:r>
                          <w:r>
                            <w:rPr>
                              <w:rFonts w:ascii="Verdana" w:hAnsi="Verdana"/>
                              <w:spacing w:val="-1"/>
                              <w:sz w:val="18"/>
                            </w:rPr>
                            <w:t xml:space="preserve"> </w:t>
                          </w:r>
                          <w:r>
                            <w:rPr>
                              <w:rFonts w:ascii="Verdana" w:hAnsi="Verdana"/>
                              <w:sz w:val="18"/>
                            </w:rPr>
                            <w:t>y</w:t>
                          </w:r>
                          <w:r>
                            <w:rPr>
                              <w:rFonts w:ascii="Verdana" w:hAnsi="Verdana"/>
                              <w:spacing w:val="-2"/>
                              <w:sz w:val="18"/>
                            </w:rPr>
                            <w:t xml:space="preserve"> </w:t>
                          </w:r>
                          <w:r>
                            <w:rPr>
                              <w:rFonts w:ascii="Verdana" w:hAnsi="Verdana"/>
                              <w:sz w:val="18"/>
                            </w:rPr>
                            <w:t>7</w:t>
                          </w:r>
                          <w:r>
                            <w:rPr>
                              <w:rFonts w:ascii="Verdana" w:hAnsi="Verdana"/>
                              <w:spacing w:val="-61"/>
                              <w:sz w:val="18"/>
                            </w:rPr>
                            <w:t xml:space="preserve"> </w:t>
                          </w:r>
                          <w:r>
                            <w:rPr>
                              <w:rFonts w:ascii="Verdana" w:hAnsi="Verdana"/>
                              <w:sz w:val="18"/>
                            </w:rPr>
                            <w:t>Bogotá</w:t>
                          </w:r>
                          <w:r>
                            <w:rPr>
                              <w:rFonts w:ascii="Verdana" w:hAnsi="Verdana"/>
                              <w:spacing w:val="-2"/>
                              <w:sz w:val="18"/>
                            </w:rPr>
                            <w:t xml:space="preserve"> </w:t>
                          </w:r>
                          <w:r>
                            <w:rPr>
                              <w:rFonts w:ascii="Verdana" w:hAnsi="Verdana"/>
                              <w:sz w:val="18"/>
                            </w:rPr>
                            <w:t>-</w:t>
                          </w:r>
                          <w:r>
                            <w:rPr>
                              <w:rFonts w:ascii="Verdana" w:hAnsi="Verdana"/>
                              <w:spacing w:val="-1"/>
                              <w:sz w:val="18"/>
                            </w:rPr>
                            <w:t xml:space="preserve"> </w:t>
                          </w:r>
                          <w:r>
                            <w:rPr>
                              <w:rFonts w:ascii="Verdana" w:hAnsi="Verdana"/>
                              <w:sz w:val="18"/>
                            </w:rPr>
                            <w:t>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AFE7D" id="_x0000_t202" coordsize="21600,21600" o:spt="202" path="m,l,21600r21600,l21600,xe">
              <v:stroke joinstyle="miter"/>
              <v:path gradientshapeok="t" o:connecttype="rect"/>
            </v:shapetype>
            <v:shape id="Text Box 12" o:spid="_x0000_s1028" type="#_x0000_t202" style="position:absolute;margin-left:26pt;margin-top:678.35pt;width:230pt;height:78.6pt;z-index:-164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" filled="f" stroked="f">
              <v:textbox inset="0,0,0,0">
                <w:txbxContent>
                  <w:p w14:paraId="21004120" w14:textId="77777777" w:rsidR="00963893" w:rsidRDefault="00963893">
                    <w:pPr>
                      <w:spacing w:before="20" w:line="219" w:lineRule="exact"/>
                      <w:ind w:left="20"/>
                      <w:rPr>
                        <w:rFonts w:ascii="Verdana" w:hAnsi="Verdana"/>
                        <w:sz w:val="18"/>
                      </w:rPr>
                    </w:pPr>
                    <w:r>
                      <w:rPr>
                        <w:rFonts w:ascii="Verdana" w:hAnsi="Verdana"/>
                        <w:sz w:val="18"/>
                      </w:rPr>
                      <w:t>Línea</w:t>
                    </w:r>
                    <w:r>
                      <w:rPr>
                        <w:rFonts w:ascii="Verdana" w:hAnsi="Verdana"/>
                        <w:spacing w:val="-3"/>
                        <w:sz w:val="18"/>
                      </w:rPr>
                      <w:t xml:space="preserve"> </w:t>
                    </w:r>
                    <w:r>
                      <w:rPr>
                        <w:rFonts w:ascii="Verdana" w:hAnsi="Verdana"/>
                        <w:sz w:val="18"/>
                      </w:rPr>
                      <w:t>Atención</w:t>
                    </w:r>
                    <w:r>
                      <w:rPr>
                        <w:rFonts w:ascii="Verdana" w:hAnsi="Verdana"/>
                        <w:spacing w:val="-2"/>
                        <w:sz w:val="18"/>
                      </w:rPr>
                      <w:t xml:space="preserve"> </w:t>
                    </w:r>
                    <w:r>
                      <w:rPr>
                        <w:rFonts w:ascii="Verdana" w:hAnsi="Verdana"/>
                        <w:sz w:val="18"/>
                      </w:rPr>
                      <w:t>al</w:t>
                    </w:r>
                    <w:r>
                      <w:rPr>
                        <w:rFonts w:ascii="Verdana" w:hAnsi="Verdana"/>
                        <w:spacing w:val="-2"/>
                        <w:sz w:val="18"/>
                      </w:rPr>
                      <w:t xml:space="preserve"> </w:t>
                    </w:r>
                    <w:r>
                      <w:rPr>
                        <w:rFonts w:ascii="Verdana" w:hAnsi="Verdana"/>
                        <w:sz w:val="18"/>
                      </w:rPr>
                      <w:t>Ciudadano</w:t>
                    </w:r>
                    <w:r>
                      <w:rPr>
                        <w:rFonts w:ascii="Verdana" w:hAnsi="Verdana"/>
                        <w:spacing w:val="-1"/>
                        <w:sz w:val="18"/>
                      </w:rPr>
                      <w:t xml:space="preserve"> </w:t>
                    </w:r>
                    <w:r>
                      <w:rPr>
                        <w:rFonts w:ascii="Verdana" w:hAnsi="Verdana"/>
                        <w:sz w:val="18"/>
                      </w:rPr>
                      <w:t>+57</w:t>
                    </w:r>
                    <w:r>
                      <w:rPr>
                        <w:rFonts w:ascii="Verdana" w:hAnsi="Verdana"/>
                        <w:spacing w:val="-3"/>
                        <w:sz w:val="18"/>
                      </w:rPr>
                      <w:t xml:space="preserve"> </w:t>
                    </w:r>
                    <w:r>
                      <w:rPr>
                        <w:rFonts w:ascii="Verdana" w:hAnsi="Verdana"/>
                        <w:sz w:val="18"/>
                      </w:rPr>
                      <w:t>(601)</w:t>
                    </w:r>
                    <w:r>
                      <w:rPr>
                        <w:rFonts w:ascii="Verdana" w:hAnsi="Verdana"/>
                        <w:spacing w:val="-4"/>
                        <w:sz w:val="18"/>
                      </w:rPr>
                      <w:t xml:space="preserve"> </w:t>
                    </w:r>
                    <w:r>
                      <w:rPr>
                        <w:rFonts w:ascii="Verdana" w:hAnsi="Verdana"/>
                        <w:sz w:val="18"/>
                      </w:rPr>
                      <w:t>348</w:t>
                    </w:r>
                    <w:r>
                      <w:rPr>
                        <w:rFonts w:ascii="Verdana" w:hAnsi="Verdana"/>
                        <w:spacing w:val="-3"/>
                        <w:sz w:val="18"/>
                      </w:rPr>
                      <w:t xml:space="preserve"> </w:t>
                    </w:r>
                    <w:r>
                      <w:rPr>
                        <w:rFonts w:ascii="Verdana" w:hAnsi="Verdana"/>
                        <w:sz w:val="18"/>
                      </w:rPr>
                      <w:t>77</w:t>
                    </w:r>
                    <w:r>
                      <w:rPr>
                        <w:rFonts w:ascii="Verdana" w:hAnsi="Verdana"/>
                        <w:spacing w:val="-2"/>
                        <w:sz w:val="18"/>
                      </w:rPr>
                      <w:t xml:space="preserve"> </w:t>
                    </w:r>
                    <w:r>
                      <w:rPr>
                        <w:rFonts w:ascii="Verdana" w:hAnsi="Verdana"/>
                        <w:sz w:val="18"/>
                      </w:rPr>
                      <w:t>77</w:t>
                    </w:r>
                  </w:p>
                  <w:p w14:paraId="21CF1A4E" w14:textId="77777777" w:rsidR="00963893" w:rsidRDefault="00963893">
                    <w:pPr>
                      <w:spacing w:line="218" w:lineRule="exact"/>
                      <w:ind w:left="20"/>
                      <w:rPr>
                        <w:rFonts w:ascii="Verdana" w:hAnsi="Verdana"/>
                        <w:sz w:val="18"/>
                      </w:rPr>
                    </w:pPr>
                    <w:r>
                      <w:rPr>
                        <w:rFonts w:ascii="Verdana" w:hAnsi="Verdana"/>
                        <w:sz w:val="18"/>
                      </w:rPr>
                      <w:t>Línea</w:t>
                    </w:r>
                    <w:r>
                      <w:rPr>
                        <w:rFonts w:ascii="Verdana" w:hAnsi="Verdana"/>
                        <w:spacing w:val="-3"/>
                        <w:sz w:val="18"/>
                      </w:rPr>
                      <w:t xml:space="preserve"> </w:t>
                    </w:r>
                    <w:r>
                      <w:rPr>
                        <w:rFonts w:ascii="Verdana" w:hAnsi="Verdana"/>
                        <w:sz w:val="18"/>
                      </w:rPr>
                      <w:t>Gratuita</w:t>
                    </w:r>
                    <w:r>
                      <w:rPr>
                        <w:rFonts w:ascii="Verdana" w:hAnsi="Verdana"/>
                        <w:spacing w:val="-4"/>
                        <w:sz w:val="18"/>
                      </w:rPr>
                      <w:t xml:space="preserve"> </w:t>
                    </w:r>
                    <w:r>
                      <w:rPr>
                        <w:rFonts w:ascii="Verdana" w:hAnsi="Verdana"/>
                        <w:sz w:val="18"/>
                      </w:rPr>
                      <w:t>Nacional</w:t>
                    </w:r>
                    <w:r>
                      <w:rPr>
                        <w:rFonts w:ascii="Verdana" w:hAnsi="Verdana"/>
                        <w:spacing w:val="-2"/>
                        <w:sz w:val="18"/>
                      </w:rPr>
                      <w:t xml:space="preserve"> </w:t>
                    </w:r>
                    <w:r>
                      <w:rPr>
                        <w:rFonts w:ascii="Verdana" w:hAnsi="Verdana"/>
                        <w:sz w:val="18"/>
                      </w:rPr>
                      <w:t>018000</w:t>
                    </w:r>
                    <w:r>
                      <w:rPr>
                        <w:rFonts w:ascii="Verdana" w:hAnsi="Verdana"/>
                        <w:spacing w:val="-3"/>
                        <w:sz w:val="18"/>
                      </w:rPr>
                      <w:t xml:space="preserve"> </w:t>
                    </w:r>
                    <w:r>
                      <w:rPr>
                        <w:rFonts w:ascii="Verdana" w:hAnsi="Verdana"/>
                        <w:sz w:val="18"/>
                      </w:rPr>
                      <w:t>910</w:t>
                    </w:r>
                    <w:r>
                      <w:rPr>
                        <w:rFonts w:ascii="Verdana" w:hAnsi="Verdana"/>
                        <w:spacing w:val="-3"/>
                        <w:sz w:val="18"/>
                      </w:rPr>
                      <w:t xml:space="preserve"> </w:t>
                    </w:r>
                    <w:r>
                      <w:rPr>
                        <w:rFonts w:ascii="Verdana" w:hAnsi="Verdana"/>
                        <w:sz w:val="18"/>
                      </w:rPr>
                      <w:t>110</w:t>
                    </w:r>
                  </w:p>
                  <w:p w14:paraId="2130E639" w14:textId="77777777" w:rsidR="00963893" w:rsidRDefault="00963893">
                    <w:pPr>
                      <w:spacing w:line="218" w:lineRule="exact"/>
                      <w:ind w:left="20"/>
                      <w:rPr>
                        <w:rFonts w:ascii="Verdana"/>
                        <w:sz w:val="18"/>
                      </w:rPr>
                    </w:pPr>
                    <w:r>
                      <w:rPr>
                        <w:rFonts w:ascii="Verdana"/>
                        <w:sz w:val="18"/>
                      </w:rPr>
                      <w:t>PBX</w:t>
                    </w:r>
                    <w:r>
                      <w:rPr>
                        <w:rFonts w:ascii="Verdana"/>
                        <w:spacing w:val="-3"/>
                        <w:sz w:val="18"/>
                      </w:rPr>
                      <w:t xml:space="preserve"> </w:t>
                    </w:r>
                    <w:r>
                      <w:rPr>
                        <w:rFonts w:ascii="Verdana"/>
                        <w:sz w:val="18"/>
                      </w:rPr>
                      <w:t>:+57</w:t>
                    </w:r>
                    <w:r>
                      <w:rPr>
                        <w:rFonts w:ascii="Verdana"/>
                        <w:spacing w:val="-1"/>
                        <w:sz w:val="18"/>
                      </w:rPr>
                      <w:t xml:space="preserve"> </w:t>
                    </w:r>
                    <w:r>
                      <w:rPr>
                        <w:rFonts w:ascii="Verdana"/>
                        <w:sz w:val="18"/>
                      </w:rPr>
                      <w:t>(601)</w:t>
                    </w:r>
                    <w:r>
                      <w:rPr>
                        <w:rFonts w:ascii="Verdana"/>
                        <w:spacing w:val="-2"/>
                        <w:sz w:val="18"/>
                      </w:rPr>
                      <w:t xml:space="preserve"> </w:t>
                    </w:r>
                    <w:r>
                      <w:rPr>
                        <w:rFonts w:ascii="Verdana"/>
                        <w:sz w:val="18"/>
                      </w:rPr>
                      <w:t>348</w:t>
                    </w:r>
                    <w:r>
                      <w:rPr>
                        <w:rFonts w:ascii="Verdana"/>
                        <w:spacing w:val="-2"/>
                        <w:sz w:val="18"/>
                      </w:rPr>
                      <w:t xml:space="preserve"> </w:t>
                    </w:r>
                    <w:r>
                      <w:rPr>
                        <w:rFonts w:ascii="Verdana"/>
                        <w:sz w:val="18"/>
                      </w:rPr>
                      <w:t>78</w:t>
                    </w:r>
                    <w:r>
                      <w:rPr>
                        <w:rFonts w:ascii="Verdana"/>
                        <w:spacing w:val="-1"/>
                        <w:sz w:val="18"/>
                      </w:rPr>
                      <w:t xml:space="preserve"> </w:t>
                    </w:r>
                    <w:r>
                      <w:rPr>
                        <w:rFonts w:ascii="Verdana"/>
                        <w:sz w:val="18"/>
                      </w:rPr>
                      <w:t>00</w:t>
                    </w:r>
                  </w:p>
                  <w:p w14:paraId="6BFCE1E9" w14:textId="77777777" w:rsidR="00963893" w:rsidRDefault="00963893">
                    <w:pPr>
                      <w:ind w:left="20" w:right="994"/>
                      <w:rPr>
                        <w:rFonts w:ascii="Verdana" w:hAnsi="Verdana"/>
                        <w:sz w:val="18"/>
                      </w:rPr>
                    </w:pPr>
                    <w:r>
                      <w:rPr>
                        <w:rFonts w:ascii="Verdana" w:hAnsi="Verdana"/>
                        <w:sz w:val="18"/>
                      </w:rPr>
                      <w:t xml:space="preserve">Portal Institucional </w:t>
                    </w:r>
                    <w:hyperlink r:id="rId9">
                      <w:r>
                        <w:rPr>
                          <w:rFonts w:ascii="Verdana" w:hAnsi="Verdana"/>
                          <w:b/>
                          <w:color w:val="0C78A4"/>
                          <w:sz w:val="18"/>
                          <w:u w:val="single" w:color="0C78A4"/>
                        </w:rPr>
                        <w:t>www.ssf.gov.co</w:t>
                      </w:r>
                    </w:hyperlink>
                    <w:r>
                      <w:rPr>
                        <w:rFonts w:ascii="Verdana" w:hAnsi="Verdana"/>
                        <w:b/>
                        <w:color w:val="0C78A4"/>
                        <w:spacing w:val="1"/>
                        <w:sz w:val="18"/>
                      </w:rPr>
                      <w:t xml:space="preserve"> </w:t>
                    </w:r>
                    <w:r>
                      <w:rPr>
                        <w:rFonts w:ascii="Verdana" w:hAnsi="Verdana"/>
                        <w:sz w:val="18"/>
                      </w:rPr>
                      <w:t xml:space="preserve">Correo electrónico </w:t>
                    </w:r>
                    <w:hyperlink r:id="rId10">
                      <w:r>
                        <w:rPr>
                          <w:rFonts w:ascii="Verdana" w:hAnsi="Verdana"/>
                          <w:b/>
                          <w:color w:val="0C78A4"/>
                          <w:sz w:val="18"/>
                          <w:u w:val="single" w:color="0C78A4"/>
                        </w:rPr>
                        <w:t>ssf@ssf.gov.co</w:t>
                      </w:r>
                    </w:hyperlink>
                    <w:r>
                      <w:rPr>
                        <w:rFonts w:ascii="Verdana" w:hAnsi="Verdana"/>
                        <w:b/>
                        <w:color w:val="0C78A4"/>
                        <w:spacing w:val="1"/>
                        <w:sz w:val="18"/>
                      </w:rPr>
                      <w:t xml:space="preserve"> </w:t>
                    </w:r>
                    <w:r>
                      <w:rPr>
                        <w:rFonts w:ascii="Verdana" w:hAnsi="Verdana"/>
                        <w:sz w:val="18"/>
                      </w:rPr>
                      <w:t>Carrera</w:t>
                    </w:r>
                    <w:r>
                      <w:rPr>
                        <w:rFonts w:ascii="Verdana" w:hAnsi="Verdana"/>
                        <w:spacing w:val="-2"/>
                        <w:sz w:val="18"/>
                      </w:rPr>
                      <w:t xml:space="preserve"> </w:t>
                    </w:r>
                    <w:r>
                      <w:rPr>
                        <w:rFonts w:ascii="Verdana" w:hAnsi="Verdana"/>
                        <w:sz w:val="18"/>
                      </w:rPr>
                      <w:t>69</w:t>
                    </w:r>
                    <w:r>
                      <w:rPr>
                        <w:rFonts w:ascii="Verdana" w:hAnsi="Verdana"/>
                        <w:spacing w:val="-1"/>
                        <w:sz w:val="18"/>
                      </w:rPr>
                      <w:t xml:space="preserve"> </w:t>
                    </w:r>
                    <w:r>
                      <w:rPr>
                        <w:rFonts w:ascii="Verdana" w:hAnsi="Verdana"/>
                        <w:sz w:val="18"/>
                      </w:rPr>
                      <w:t>No.</w:t>
                    </w:r>
                    <w:r>
                      <w:rPr>
                        <w:rFonts w:ascii="Verdana" w:hAnsi="Verdana"/>
                        <w:spacing w:val="-2"/>
                        <w:sz w:val="18"/>
                      </w:rPr>
                      <w:t xml:space="preserve"> </w:t>
                    </w:r>
                    <w:r>
                      <w:rPr>
                        <w:rFonts w:ascii="Verdana" w:hAnsi="Verdana"/>
                        <w:sz w:val="18"/>
                      </w:rPr>
                      <w:t>25</w:t>
                    </w:r>
                    <w:r>
                      <w:rPr>
                        <w:rFonts w:ascii="Verdana" w:hAnsi="Verdana"/>
                        <w:spacing w:val="-1"/>
                        <w:sz w:val="18"/>
                      </w:rPr>
                      <w:t xml:space="preserve"> </w:t>
                    </w:r>
                    <w:r>
                      <w:rPr>
                        <w:rFonts w:ascii="Verdana" w:hAnsi="Verdana"/>
                        <w:sz w:val="18"/>
                      </w:rPr>
                      <w:t>B</w:t>
                    </w:r>
                    <w:r>
                      <w:rPr>
                        <w:rFonts w:ascii="Verdana" w:hAnsi="Verdana"/>
                        <w:spacing w:val="-2"/>
                        <w:sz w:val="18"/>
                      </w:rPr>
                      <w:t xml:space="preserve"> </w:t>
                    </w:r>
                    <w:r>
                      <w:rPr>
                        <w:rFonts w:ascii="Verdana" w:hAnsi="Verdana"/>
                        <w:sz w:val="18"/>
                      </w:rPr>
                      <w:t>–</w:t>
                    </w:r>
                    <w:r>
                      <w:rPr>
                        <w:rFonts w:ascii="Verdana" w:hAnsi="Verdana"/>
                        <w:spacing w:val="-1"/>
                        <w:sz w:val="18"/>
                      </w:rPr>
                      <w:t xml:space="preserve"> </w:t>
                    </w:r>
                    <w:r>
                      <w:rPr>
                        <w:rFonts w:ascii="Verdana" w:hAnsi="Verdana"/>
                        <w:sz w:val="18"/>
                      </w:rPr>
                      <w:t>44</w:t>
                    </w:r>
                    <w:r>
                      <w:rPr>
                        <w:rFonts w:ascii="Verdana" w:hAnsi="Verdana"/>
                        <w:spacing w:val="1"/>
                        <w:sz w:val="18"/>
                      </w:rPr>
                      <w:t xml:space="preserve"> </w:t>
                    </w:r>
                    <w:r>
                      <w:rPr>
                        <w:rFonts w:ascii="Verdana" w:hAnsi="Verdana"/>
                        <w:sz w:val="18"/>
                      </w:rPr>
                      <w:t>Pisos</w:t>
                    </w:r>
                    <w:r>
                      <w:rPr>
                        <w:rFonts w:ascii="Verdana" w:hAnsi="Verdana"/>
                        <w:spacing w:val="-1"/>
                        <w:sz w:val="18"/>
                      </w:rPr>
                      <w:t xml:space="preserve"> </w:t>
                    </w:r>
                    <w:r>
                      <w:rPr>
                        <w:rFonts w:ascii="Verdana" w:hAnsi="Verdana"/>
                        <w:sz w:val="18"/>
                      </w:rPr>
                      <w:t>3,</w:t>
                    </w:r>
                    <w:r>
                      <w:rPr>
                        <w:rFonts w:ascii="Verdana" w:hAnsi="Verdana"/>
                        <w:spacing w:val="-2"/>
                        <w:sz w:val="18"/>
                      </w:rPr>
                      <w:t xml:space="preserve"> </w:t>
                    </w:r>
                    <w:r>
                      <w:rPr>
                        <w:rFonts w:ascii="Verdana" w:hAnsi="Verdana"/>
                        <w:sz w:val="18"/>
                      </w:rPr>
                      <w:t>4</w:t>
                    </w:r>
                    <w:r>
                      <w:rPr>
                        <w:rFonts w:ascii="Verdana" w:hAnsi="Verdana"/>
                        <w:spacing w:val="-1"/>
                        <w:sz w:val="18"/>
                      </w:rPr>
                      <w:t xml:space="preserve"> </w:t>
                    </w:r>
                    <w:r>
                      <w:rPr>
                        <w:rFonts w:ascii="Verdana" w:hAnsi="Verdana"/>
                        <w:sz w:val="18"/>
                      </w:rPr>
                      <w:t>y</w:t>
                    </w:r>
                    <w:r>
                      <w:rPr>
                        <w:rFonts w:ascii="Verdana" w:hAnsi="Verdana"/>
                        <w:spacing w:val="-2"/>
                        <w:sz w:val="18"/>
                      </w:rPr>
                      <w:t xml:space="preserve"> </w:t>
                    </w:r>
                    <w:r>
                      <w:rPr>
                        <w:rFonts w:ascii="Verdana" w:hAnsi="Verdana"/>
                        <w:sz w:val="18"/>
                      </w:rPr>
                      <w:t>7</w:t>
                    </w:r>
                    <w:r>
                      <w:rPr>
                        <w:rFonts w:ascii="Verdana" w:hAnsi="Verdana"/>
                        <w:spacing w:val="-61"/>
                        <w:sz w:val="18"/>
                      </w:rPr>
                      <w:t xml:space="preserve"> </w:t>
                    </w:r>
                    <w:r>
                      <w:rPr>
                        <w:rFonts w:ascii="Verdana" w:hAnsi="Verdana"/>
                        <w:sz w:val="18"/>
                      </w:rPr>
                      <w:t>Bogotá</w:t>
                    </w:r>
                    <w:r>
                      <w:rPr>
                        <w:rFonts w:ascii="Verdana" w:hAnsi="Verdana"/>
                        <w:spacing w:val="-2"/>
                        <w:sz w:val="18"/>
                      </w:rPr>
                      <w:t xml:space="preserve"> </w:t>
                    </w:r>
                    <w:r>
                      <w:rPr>
                        <w:rFonts w:ascii="Verdana" w:hAnsi="Verdana"/>
                        <w:sz w:val="18"/>
                      </w:rPr>
                      <w:t>-</w:t>
                    </w:r>
                    <w:r>
                      <w:rPr>
                        <w:rFonts w:ascii="Verdana" w:hAnsi="Verdana"/>
                        <w:spacing w:val="-1"/>
                        <w:sz w:val="18"/>
                      </w:rPr>
                      <w:t xml:space="preserve"> </w:t>
                    </w:r>
                    <w:r>
                      <w:rPr>
                        <w:rFonts w:ascii="Verdana" w:hAnsi="Verdana"/>
                        <w:sz w:val="18"/>
                      </w:rPr>
                      <w:t>Colombia</w:t>
                    </w:r>
                  </w:p>
                </w:txbxContent>
              </v:textbox>
              <w10:wrap anchorx="page" anchory="page"/>
            </v:shape>
          </w:pict>
        </mc:Fallback>
      </mc:AlternateContent>
    </w:r>
    <w:r>
      <w:rPr>
        <w:noProof/>
      </w:rPr>
      <mc:AlternateContent>
        <mc:Choice Requires="wps">
          <w:drawing>
            <wp:anchor distT="0" distB="0" distL="114300" distR="114300" simplePos="0" relativeHeight="486838272" behindDoc="1" locked="0" layoutInCell="1" allowOverlap="1" wp14:anchorId="62B1E390" wp14:editId="6E5E3101">
              <wp:simplePos x="0" y="0"/>
              <wp:positionH relativeFrom="page">
                <wp:posOffset>3866515</wp:posOffset>
              </wp:positionH>
              <wp:positionV relativeFrom="page">
                <wp:posOffset>8953500</wp:posOffset>
              </wp:positionV>
              <wp:extent cx="819785" cy="179705"/>
              <wp:effectExtent l="0" t="0" r="0" b="0"/>
              <wp:wrapNone/>
              <wp:docPr id="18956831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48511" w14:textId="77777777" w:rsidR="00963893" w:rsidRDefault="00963893">
                          <w:pPr>
                            <w:spacing w:before="19"/>
                            <w:ind w:left="20"/>
                            <w:rPr>
                              <w:rFonts w:ascii="Verdana"/>
                              <w:sz w:val="20"/>
                            </w:rPr>
                          </w:pPr>
                          <w:r>
                            <w:rPr>
                              <w:rFonts w:ascii="Verdana"/>
                              <w:sz w:val="20"/>
                            </w:rPr>
                            <w:t>FO-COP-004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1E390" id="Text Box 11" o:spid="_x0000_s1029" type="#_x0000_t202" style="position:absolute;margin-left:304.45pt;margin-top:705pt;width:64.55pt;height:14.15pt;z-index:-164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" filled="f" stroked="f">
              <v:textbox inset="0,0,0,0">
                <w:txbxContent>
                  <w:p w14:paraId="6FE48511" w14:textId="77777777" w:rsidR="00963893" w:rsidRDefault="00963893">
                    <w:pPr>
                      <w:spacing w:before="19"/>
                      <w:ind w:left="20"/>
                      <w:rPr>
                        <w:rFonts w:ascii="Verdana"/>
                        <w:sz w:val="20"/>
                      </w:rPr>
                    </w:pPr>
                    <w:r>
                      <w:rPr>
                        <w:rFonts w:ascii="Verdana"/>
                        <w:sz w:val="20"/>
                      </w:rPr>
                      <w:t>FO-COP-004</w:t>
                    </w:r>
                  </w:p>
                </w:txbxContent>
              </v:textbox>
              <w10:wrap anchorx="page" anchory="page"/>
            </v:shape>
          </w:pict>
        </mc:Fallback>
      </mc:AlternateContent>
    </w:r>
    <w:r>
      <w:rPr>
        <w:noProof/>
      </w:rPr>
      <mc:AlternateContent>
        <mc:Choice Requires="wps">
          <w:drawing>
            <wp:anchor distT="0" distB="0" distL="114300" distR="114300" simplePos="0" relativeHeight="486838784" behindDoc="1" locked="0" layoutInCell="1" allowOverlap="1" wp14:anchorId="5D740991" wp14:editId="5542C540">
              <wp:simplePos x="0" y="0"/>
              <wp:positionH relativeFrom="page">
                <wp:posOffset>4839970</wp:posOffset>
              </wp:positionH>
              <wp:positionV relativeFrom="page">
                <wp:posOffset>8953500</wp:posOffset>
              </wp:positionV>
              <wp:extent cx="292735" cy="179705"/>
              <wp:effectExtent l="0" t="0" r="0" b="0"/>
              <wp:wrapNone/>
              <wp:docPr id="112392758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1E33B" w14:textId="77777777" w:rsidR="00963893" w:rsidRDefault="00963893">
                          <w:pPr>
                            <w:spacing w:before="19"/>
                            <w:ind w:left="20"/>
                            <w:rPr>
                              <w:rFonts w:ascii="Verdana"/>
                              <w:sz w:val="20"/>
                            </w:rPr>
                          </w:pPr>
                          <w:r>
                            <w:rPr>
                              <w:rFonts w:ascii="Verdana"/>
                              <w:sz w:val="20"/>
                            </w:rPr>
                            <w:t>vr-1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40991" id="Text Box 10" o:spid="_x0000_s1030" type="#_x0000_t202" style="position:absolute;margin-left:381.1pt;margin-top:705pt;width:23.05pt;height:14.15pt;z-index:-164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" filled="f" stroked="f">
              <v:textbox inset="0,0,0,0">
                <w:txbxContent>
                  <w:p w14:paraId="0771E33B" w14:textId="77777777" w:rsidR="00963893" w:rsidRDefault="00963893">
                    <w:pPr>
                      <w:spacing w:before="19"/>
                      <w:ind w:left="20"/>
                      <w:rPr>
                        <w:rFonts w:ascii="Verdana"/>
                        <w:sz w:val="20"/>
                      </w:rPr>
                    </w:pPr>
                    <w:r>
                      <w:rPr>
                        <w:rFonts w:ascii="Verdana"/>
                        <w:sz w:val="20"/>
                      </w:rPr>
                      <w:t>vr-1</w:t>
                    </w:r>
                  </w:p>
                </w:txbxContent>
              </v:textbox>
              <w10:wrap anchorx="page" anchory="page"/>
            </v:shape>
          </w:pict>
        </mc:Fallback>
      </mc:AlternateContent>
    </w:r>
    <w:r>
      <w:rPr>
        <w:noProof/>
      </w:rPr>
      <mc:AlternateContent>
        <mc:Choice Requires="wps">
          <w:drawing>
            <wp:anchor distT="0" distB="0" distL="114300" distR="114300" simplePos="0" relativeHeight="486839296" behindDoc="1" locked="0" layoutInCell="1" allowOverlap="1" wp14:anchorId="479FDBFD" wp14:editId="6BF8C46E">
              <wp:simplePos x="0" y="0"/>
              <wp:positionH relativeFrom="page">
                <wp:posOffset>3992880</wp:posOffset>
              </wp:positionH>
              <wp:positionV relativeFrom="page">
                <wp:posOffset>9151620</wp:posOffset>
              </wp:positionV>
              <wp:extent cx="1045210" cy="179705"/>
              <wp:effectExtent l="0" t="0" r="0" b="0"/>
              <wp:wrapNone/>
              <wp:docPr id="1108967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2A968" w14:textId="77777777" w:rsidR="00963893" w:rsidRDefault="00963893">
                          <w:pPr>
                            <w:spacing w:before="19"/>
                            <w:ind w:left="20"/>
                            <w:rPr>
                              <w:rFonts w:ascii="Verdana"/>
                              <w:sz w:val="20"/>
                            </w:rPr>
                          </w:pPr>
                          <w:r>
                            <w:rPr>
                              <w:rFonts w:ascii="Verdana"/>
                              <w:sz w:val="20"/>
                            </w:rPr>
                            <w:t>@Supersubsidio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FDBFD" id="Text Box 9" o:spid="_x0000_s1031" type="#_x0000_t202" style="position:absolute;margin-left:314.4pt;margin-top:720.6pt;width:82.3pt;height:14.15pt;z-index:-164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BNtA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" filled="f" stroked="f">
              <v:textbox inset="0,0,0,0">
                <w:txbxContent>
                  <w:p w14:paraId="6FE2A968" w14:textId="77777777" w:rsidR="00963893" w:rsidRDefault="00963893">
                    <w:pPr>
                      <w:spacing w:before="19"/>
                      <w:ind w:left="20"/>
                      <w:rPr>
                        <w:rFonts w:ascii="Verdana"/>
                        <w:sz w:val="20"/>
                      </w:rPr>
                    </w:pPr>
                    <w:r>
                      <w:rPr>
                        <w:rFonts w:ascii="Verdana"/>
                        <w:sz w:val="20"/>
                      </w:rPr>
                      <w:t>@Supersubsidio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9B9B4" w14:textId="0F7A0D07" w:rsidR="00963893" w:rsidRDefault="00963893">
    <w:pPr>
      <w:pStyle w:val="Textoindependiente"/>
      <w:spacing w:line="14" w:lineRule="auto"/>
      <w:rPr>
        <w:sz w:val="20"/>
      </w:rPr>
    </w:pPr>
    <w:r>
      <w:rPr>
        <w:noProof/>
      </w:rPr>
      <w:drawing>
        <wp:anchor distT="0" distB="0" distL="0" distR="0" simplePos="0" relativeHeight="486841344" behindDoc="1" locked="0" layoutInCell="1" allowOverlap="1" wp14:anchorId="1A6B623D" wp14:editId="24A483FF">
          <wp:simplePos x="0" y="0"/>
          <wp:positionH relativeFrom="page">
            <wp:posOffset>5444344</wp:posOffset>
          </wp:positionH>
          <wp:positionV relativeFrom="page">
            <wp:posOffset>9173407</wp:posOffset>
          </wp:positionV>
          <wp:extent cx="550272" cy="550272"/>
          <wp:effectExtent l="0" t="0" r="0" b="0"/>
          <wp:wrapNone/>
          <wp:docPr id="1910621008" name="Imagen 191062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1" cstate="print"/>
                  <a:stretch>
                    <a:fillRect/>
                  </a:stretch>
                </pic:blipFill>
                <pic:spPr>
                  <a:xfrm>
                    <a:off x="0" y="0"/>
                    <a:ext cx="550272" cy="550272"/>
                  </a:xfrm>
                  <a:prstGeom prst="rect">
                    <a:avLst/>
                  </a:prstGeom>
                </pic:spPr>
              </pic:pic>
            </a:graphicData>
          </a:graphic>
        </wp:anchor>
      </w:drawing>
    </w:r>
    <w:r>
      <w:rPr>
        <w:noProof/>
      </w:rPr>
      <w:drawing>
        <wp:anchor distT="0" distB="0" distL="0" distR="0" simplePos="0" relativeHeight="486841856" behindDoc="1" locked="0" layoutInCell="1" allowOverlap="1" wp14:anchorId="56688C33" wp14:editId="03D77412">
          <wp:simplePos x="0" y="0"/>
          <wp:positionH relativeFrom="page">
            <wp:posOffset>4951729</wp:posOffset>
          </wp:positionH>
          <wp:positionV relativeFrom="page">
            <wp:posOffset>9436137</wp:posOffset>
          </wp:positionV>
          <wp:extent cx="207645" cy="207645"/>
          <wp:effectExtent l="0" t="0" r="0" b="0"/>
          <wp:wrapNone/>
          <wp:docPr id="1331693853" name="Imagen 133169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2" cstate="print"/>
                  <a:stretch>
                    <a:fillRect/>
                  </a:stretch>
                </pic:blipFill>
                <pic:spPr>
                  <a:xfrm>
                    <a:off x="0" y="0"/>
                    <a:ext cx="207645" cy="207645"/>
                  </a:xfrm>
                  <a:prstGeom prst="rect">
                    <a:avLst/>
                  </a:prstGeom>
                </pic:spPr>
              </pic:pic>
            </a:graphicData>
          </a:graphic>
        </wp:anchor>
      </w:drawing>
    </w:r>
    <w:r>
      <w:rPr>
        <w:noProof/>
      </w:rPr>
      <w:drawing>
        <wp:anchor distT="0" distB="0" distL="0" distR="0" simplePos="0" relativeHeight="486842368" behindDoc="1" locked="0" layoutInCell="1" allowOverlap="1" wp14:anchorId="7B8C8D75" wp14:editId="5A1BC72D">
          <wp:simplePos x="0" y="0"/>
          <wp:positionH relativeFrom="page">
            <wp:posOffset>3863340</wp:posOffset>
          </wp:positionH>
          <wp:positionV relativeFrom="page">
            <wp:posOffset>9436137</wp:posOffset>
          </wp:positionV>
          <wp:extent cx="205739" cy="205740"/>
          <wp:effectExtent l="0" t="0" r="0" b="0"/>
          <wp:wrapNone/>
          <wp:docPr id="1572736376" name="Imagen 157273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3" cstate="print"/>
                  <a:stretch>
                    <a:fillRect/>
                  </a:stretch>
                </pic:blipFill>
                <pic:spPr>
                  <a:xfrm>
                    <a:off x="0" y="0"/>
                    <a:ext cx="205739" cy="205740"/>
                  </a:xfrm>
                  <a:prstGeom prst="rect">
                    <a:avLst/>
                  </a:prstGeom>
                </pic:spPr>
              </pic:pic>
            </a:graphicData>
          </a:graphic>
        </wp:anchor>
      </w:drawing>
    </w:r>
    <w:r>
      <w:rPr>
        <w:noProof/>
      </w:rPr>
      <w:drawing>
        <wp:anchor distT="0" distB="0" distL="0" distR="0" simplePos="0" relativeHeight="486842880" behindDoc="1" locked="0" layoutInCell="1" allowOverlap="1" wp14:anchorId="76B4E4FB" wp14:editId="14C17702">
          <wp:simplePos x="0" y="0"/>
          <wp:positionH relativeFrom="page">
            <wp:posOffset>4137659</wp:posOffset>
          </wp:positionH>
          <wp:positionV relativeFrom="page">
            <wp:posOffset>9436137</wp:posOffset>
          </wp:positionV>
          <wp:extent cx="205739" cy="205740"/>
          <wp:effectExtent l="0" t="0" r="0" b="0"/>
          <wp:wrapNone/>
          <wp:docPr id="1968222013" name="Imagen 19682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4" cstate="print"/>
                  <a:stretch>
                    <a:fillRect/>
                  </a:stretch>
                </pic:blipFill>
                <pic:spPr>
                  <a:xfrm>
                    <a:off x="0" y="0"/>
                    <a:ext cx="205739" cy="205740"/>
                  </a:xfrm>
                  <a:prstGeom prst="rect">
                    <a:avLst/>
                  </a:prstGeom>
                </pic:spPr>
              </pic:pic>
            </a:graphicData>
          </a:graphic>
        </wp:anchor>
      </w:drawing>
    </w:r>
    <w:r>
      <w:rPr>
        <w:noProof/>
      </w:rPr>
      <w:drawing>
        <wp:anchor distT="0" distB="0" distL="0" distR="0" simplePos="0" relativeHeight="486843392" behindDoc="1" locked="0" layoutInCell="1" allowOverlap="1" wp14:anchorId="5CFF4B16" wp14:editId="48F07025">
          <wp:simplePos x="0" y="0"/>
          <wp:positionH relativeFrom="page">
            <wp:posOffset>4407534</wp:posOffset>
          </wp:positionH>
          <wp:positionV relativeFrom="page">
            <wp:posOffset>9436137</wp:posOffset>
          </wp:positionV>
          <wp:extent cx="205739" cy="205740"/>
          <wp:effectExtent l="0" t="0" r="0" b="0"/>
          <wp:wrapNone/>
          <wp:docPr id="2057351976" name="Imagen 205735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5" cstate="print"/>
                  <a:stretch>
                    <a:fillRect/>
                  </a:stretch>
                </pic:blipFill>
                <pic:spPr>
                  <a:xfrm>
                    <a:off x="0" y="0"/>
                    <a:ext cx="205739" cy="205740"/>
                  </a:xfrm>
                  <a:prstGeom prst="rect">
                    <a:avLst/>
                  </a:prstGeom>
                </pic:spPr>
              </pic:pic>
            </a:graphicData>
          </a:graphic>
        </wp:anchor>
      </w:drawing>
    </w:r>
    <w:r>
      <w:rPr>
        <w:noProof/>
      </w:rPr>
      <w:drawing>
        <wp:anchor distT="0" distB="0" distL="0" distR="0" simplePos="0" relativeHeight="486843904" behindDoc="1" locked="0" layoutInCell="1" allowOverlap="1" wp14:anchorId="4B0B1D86" wp14:editId="04786E9B">
          <wp:simplePos x="0" y="0"/>
          <wp:positionH relativeFrom="page">
            <wp:posOffset>4686934</wp:posOffset>
          </wp:positionH>
          <wp:positionV relativeFrom="page">
            <wp:posOffset>9436137</wp:posOffset>
          </wp:positionV>
          <wp:extent cx="205739" cy="205740"/>
          <wp:effectExtent l="0" t="0" r="0" b="0"/>
          <wp:wrapNone/>
          <wp:docPr id="1494134161" name="Imagen 149413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6" cstate="print"/>
                  <a:stretch>
                    <a:fillRect/>
                  </a:stretch>
                </pic:blipFill>
                <pic:spPr>
                  <a:xfrm>
                    <a:off x="0" y="0"/>
                    <a:ext cx="205739" cy="205740"/>
                  </a:xfrm>
                  <a:prstGeom prst="rect">
                    <a:avLst/>
                  </a:prstGeom>
                </pic:spPr>
              </pic:pic>
            </a:graphicData>
          </a:graphic>
        </wp:anchor>
      </w:drawing>
    </w:r>
    <w:r>
      <w:rPr>
        <w:noProof/>
      </w:rPr>
      <mc:AlternateContent>
        <mc:Choice Requires="wps">
          <w:drawing>
            <wp:anchor distT="0" distB="0" distL="114300" distR="114300" simplePos="0" relativeHeight="486844416" behindDoc="1" locked="0" layoutInCell="1" allowOverlap="1" wp14:anchorId="1B37EA61" wp14:editId="3F287E17">
              <wp:simplePos x="0" y="0"/>
              <wp:positionH relativeFrom="page">
                <wp:posOffset>321310</wp:posOffset>
              </wp:positionH>
              <wp:positionV relativeFrom="page">
                <wp:posOffset>8592820</wp:posOffset>
              </wp:positionV>
              <wp:extent cx="5727065" cy="0"/>
              <wp:effectExtent l="0" t="0" r="0" b="0"/>
              <wp:wrapNone/>
              <wp:docPr id="34308030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06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E466618" id="Line 5" o:spid="_x0000_s1026" style="position:absolute;z-index:-164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3pt,676.6pt" to="476.25pt,6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">
              <w10:wrap anchorx="page" anchory="page"/>
            </v:line>
          </w:pict>
        </mc:Fallback>
      </mc:AlternateContent>
    </w:r>
    <w:r>
      <w:rPr>
        <w:noProof/>
      </w:rPr>
      <mc:AlternateContent>
        <mc:Choice Requires="wps">
          <w:drawing>
            <wp:anchor distT="0" distB="0" distL="114300" distR="114300" simplePos="0" relativeHeight="486844928" behindDoc="1" locked="0" layoutInCell="1" allowOverlap="1" wp14:anchorId="4B275C4F" wp14:editId="2BCB0F3D">
              <wp:simplePos x="0" y="0"/>
              <wp:positionH relativeFrom="page">
                <wp:posOffset>330200</wp:posOffset>
              </wp:positionH>
              <wp:positionV relativeFrom="page">
                <wp:posOffset>8615045</wp:posOffset>
              </wp:positionV>
              <wp:extent cx="2921000" cy="998220"/>
              <wp:effectExtent l="0" t="0" r="0" b="0"/>
              <wp:wrapNone/>
              <wp:docPr id="10190709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3D617" w14:textId="77777777" w:rsidR="00963893" w:rsidRDefault="00963893">
                          <w:pPr>
                            <w:spacing w:before="20" w:line="219" w:lineRule="exact"/>
                            <w:ind w:left="20"/>
                            <w:rPr>
                              <w:rFonts w:ascii="Verdana" w:hAnsi="Verdana"/>
                              <w:sz w:val="18"/>
                            </w:rPr>
                          </w:pPr>
                          <w:r>
                            <w:rPr>
                              <w:rFonts w:ascii="Verdana" w:hAnsi="Verdana"/>
                              <w:sz w:val="18"/>
                            </w:rPr>
                            <w:t>Línea</w:t>
                          </w:r>
                          <w:r>
                            <w:rPr>
                              <w:rFonts w:ascii="Verdana" w:hAnsi="Verdana"/>
                              <w:spacing w:val="-3"/>
                              <w:sz w:val="18"/>
                            </w:rPr>
                            <w:t xml:space="preserve"> </w:t>
                          </w:r>
                          <w:r>
                            <w:rPr>
                              <w:rFonts w:ascii="Verdana" w:hAnsi="Verdana"/>
                              <w:sz w:val="18"/>
                            </w:rPr>
                            <w:t>Atención</w:t>
                          </w:r>
                          <w:r>
                            <w:rPr>
                              <w:rFonts w:ascii="Verdana" w:hAnsi="Verdana"/>
                              <w:spacing w:val="-2"/>
                              <w:sz w:val="18"/>
                            </w:rPr>
                            <w:t xml:space="preserve"> </w:t>
                          </w:r>
                          <w:r>
                            <w:rPr>
                              <w:rFonts w:ascii="Verdana" w:hAnsi="Verdana"/>
                              <w:sz w:val="18"/>
                            </w:rPr>
                            <w:t>al</w:t>
                          </w:r>
                          <w:r>
                            <w:rPr>
                              <w:rFonts w:ascii="Verdana" w:hAnsi="Verdana"/>
                              <w:spacing w:val="-2"/>
                              <w:sz w:val="18"/>
                            </w:rPr>
                            <w:t xml:space="preserve"> </w:t>
                          </w:r>
                          <w:r>
                            <w:rPr>
                              <w:rFonts w:ascii="Verdana" w:hAnsi="Verdana"/>
                              <w:sz w:val="18"/>
                            </w:rPr>
                            <w:t>Ciudadano</w:t>
                          </w:r>
                          <w:r>
                            <w:rPr>
                              <w:rFonts w:ascii="Verdana" w:hAnsi="Verdana"/>
                              <w:spacing w:val="-1"/>
                              <w:sz w:val="18"/>
                            </w:rPr>
                            <w:t xml:space="preserve"> </w:t>
                          </w:r>
                          <w:r>
                            <w:rPr>
                              <w:rFonts w:ascii="Verdana" w:hAnsi="Verdana"/>
                              <w:sz w:val="18"/>
                            </w:rPr>
                            <w:t>+57</w:t>
                          </w:r>
                          <w:r>
                            <w:rPr>
                              <w:rFonts w:ascii="Verdana" w:hAnsi="Verdana"/>
                              <w:spacing w:val="-3"/>
                              <w:sz w:val="18"/>
                            </w:rPr>
                            <w:t xml:space="preserve"> </w:t>
                          </w:r>
                          <w:r>
                            <w:rPr>
                              <w:rFonts w:ascii="Verdana" w:hAnsi="Verdana"/>
                              <w:sz w:val="18"/>
                            </w:rPr>
                            <w:t>(601)</w:t>
                          </w:r>
                          <w:r>
                            <w:rPr>
                              <w:rFonts w:ascii="Verdana" w:hAnsi="Verdana"/>
                              <w:spacing w:val="-4"/>
                              <w:sz w:val="18"/>
                            </w:rPr>
                            <w:t xml:space="preserve"> </w:t>
                          </w:r>
                          <w:r>
                            <w:rPr>
                              <w:rFonts w:ascii="Verdana" w:hAnsi="Verdana"/>
                              <w:sz w:val="18"/>
                            </w:rPr>
                            <w:t>348</w:t>
                          </w:r>
                          <w:r>
                            <w:rPr>
                              <w:rFonts w:ascii="Verdana" w:hAnsi="Verdana"/>
                              <w:spacing w:val="-3"/>
                              <w:sz w:val="18"/>
                            </w:rPr>
                            <w:t xml:space="preserve"> </w:t>
                          </w:r>
                          <w:r>
                            <w:rPr>
                              <w:rFonts w:ascii="Verdana" w:hAnsi="Verdana"/>
                              <w:sz w:val="18"/>
                            </w:rPr>
                            <w:t>77</w:t>
                          </w:r>
                          <w:r>
                            <w:rPr>
                              <w:rFonts w:ascii="Verdana" w:hAnsi="Verdana"/>
                              <w:spacing w:val="-2"/>
                              <w:sz w:val="18"/>
                            </w:rPr>
                            <w:t xml:space="preserve"> </w:t>
                          </w:r>
                          <w:r>
                            <w:rPr>
                              <w:rFonts w:ascii="Verdana" w:hAnsi="Verdana"/>
                              <w:sz w:val="18"/>
                            </w:rPr>
                            <w:t>77</w:t>
                          </w:r>
                        </w:p>
                        <w:p w14:paraId="11D9174F" w14:textId="77777777" w:rsidR="00963893" w:rsidRDefault="00963893">
                          <w:pPr>
                            <w:spacing w:line="218" w:lineRule="exact"/>
                            <w:ind w:left="20"/>
                            <w:rPr>
                              <w:rFonts w:ascii="Verdana" w:hAnsi="Verdana"/>
                              <w:sz w:val="18"/>
                            </w:rPr>
                          </w:pPr>
                          <w:r>
                            <w:rPr>
                              <w:rFonts w:ascii="Verdana" w:hAnsi="Verdana"/>
                              <w:sz w:val="18"/>
                            </w:rPr>
                            <w:t>Línea</w:t>
                          </w:r>
                          <w:r>
                            <w:rPr>
                              <w:rFonts w:ascii="Verdana" w:hAnsi="Verdana"/>
                              <w:spacing w:val="-3"/>
                              <w:sz w:val="18"/>
                            </w:rPr>
                            <w:t xml:space="preserve"> </w:t>
                          </w:r>
                          <w:r>
                            <w:rPr>
                              <w:rFonts w:ascii="Verdana" w:hAnsi="Verdana"/>
                              <w:sz w:val="18"/>
                            </w:rPr>
                            <w:t>Gratuita</w:t>
                          </w:r>
                          <w:r>
                            <w:rPr>
                              <w:rFonts w:ascii="Verdana" w:hAnsi="Verdana"/>
                              <w:spacing w:val="-4"/>
                              <w:sz w:val="18"/>
                            </w:rPr>
                            <w:t xml:space="preserve"> </w:t>
                          </w:r>
                          <w:r>
                            <w:rPr>
                              <w:rFonts w:ascii="Verdana" w:hAnsi="Verdana"/>
                              <w:sz w:val="18"/>
                            </w:rPr>
                            <w:t>Nacional</w:t>
                          </w:r>
                          <w:r>
                            <w:rPr>
                              <w:rFonts w:ascii="Verdana" w:hAnsi="Verdana"/>
                              <w:spacing w:val="-2"/>
                              <w:sz w:val="18"/>
                            </w:rPr>
                            <w:t xml:space="preserve"> </w:t>
                          </w:r>
                          <w:r>
                            <w:rPr>
                              <w:rFonts w:ascii="Verdana" w:hAnsi="Verdana"/>
                              <w:sz w:val="18"/>
                            </w:rPr>
                            <w:t>018000</w:t>
                          </w:r>
                          <w:r>
                            <w:rPr>
                              <w:rFonts w:ascii="Verdana" w:hAnsi="Verdana"/>
                              <w:spacing w:val="-3"/>
                              <w:sz w:val="18"/>
                            </w:rPr>
                            <w:t xml:space="preserve"> </w:t>
                          </w:r>
                          <w:r>
                            <w:rPr>
                              <w:rFonts w:ascii="Verdana" w:hAnsi="Verdana"/>
                              <w:sz w:val="18"/>
                            </w:rPr>
                            <w:t>910</w:t>
                          </w:r>
                          <w:r>
                            <w:rPr>
                              <w:rFonts w:ascii="Verdana" w:hAnsi="Verdana"/>
                              <w:spacing w:val="-3"/>
                              <w:sz w:val="18"/>
                            </w:rPr>
                            <w:t xml:space="preserve"> </w:t>
                          </w:r>
                          <w:r>
                            <w:rPr>
                              <w:rFonts w:ascii="Verdana" w:hAnsi="Verdana"/>
                              <w:sz w:val="18"/>
                            </w:rPr>
                            <w:t>110</w:t>
                          </w:r>
                        </w:p>
                        <w:p w14:paraId="505FFB5A" w14:textId="77777777" w:rsidR="00963893" w:rsidRDefault="00963893">
                          <w:pPr>
                            <w:spacing w:line="218" w:lineRule="exact"/>
                            <w:ind w:left="20"/>
                            <w:rPr>
                              <w:rFonts w:ascii="Verdana"/>
                              <w:sz w:val="18"/>
                            </w:rPr>
                          </w:pPr>
                          <w:r>
                            <w:rPr>
                              <w:rFonts w:ascii="Verdana"/>
                              <w:sz w:val="18"/>
                            </w:rPr>
                            <w:t>PBX</w:t>
                          </w:r>
                          <w:r>
                            <w:rPr>
                              <w:rFonts w:ascii="Verdana"/>
                              <w:spacing w:val="-3"/>
                              <w:sz w:val="18"/>
                            </w:rPr>
                            <w:t xml:space="preserve"> </w:t>
                          </w:r>
                          <w:r>
                            <w:rPr>
                              <w:rFonts w:ascii="Verdana"/>
                              <w:sz w:val="18"/>
                            </w:rPr>
                            <w:t>:+57</w:t>
                          </w:r>
                          <w:r>
                            <w:rPr>
                              <w:rFonts w:ascii="Verdana"/>
                              <w:spacing w:val="-1"/>
                              <w:sz w:val="18"/>
                            </w:rPr>
                            <w:t xml:space="preserve"> </w:t>
                          </w:r>
                          <w:r>
                            <w:rPr>
                              <w:rFonts w:ascii="Verdana"/>
                              <w:sz w:val="18"/>
                            </w:rPr>
                            <w:t>(601)</w:t>
                          </w:r>
                          <w:r>
                            <w:rPr>
                              <w:rFonts w:ascii="Verdana"/>
                              <w:spacing w:val="-2"/>
                              <w:sz w:val="18"/>
                            </w:rPr>
                            <w:t xml:space="preserve"> </w:t>
                          </w:r>
                          <w:r>
                            <w:rPr>
                              <w:rFonts w:ascii="Verdana"/>
                              <w:sz w:val="18"/>
                            </w:rPr>
                            <w:t>348</w:t>
                          </w:r>
                          <w:r>
                            <w:rPr>
                              <w:rFonts w:ascii="Verdana"/>
                              <w:spacing w:val="-2"/>
                              <w:sz w:val="18"/>
                            </w:rPr>
                            <w:t xml:space="preserve"> </w:t>
                          </w:r>
                          <w:r>
                            <w:rPr>
                              <w:rFonts w:ascii="Verdana"/>
                              <w:sz w:val="18"/>
                            </w:rPr>
                            <w:t>78</w:t>
                          </w:r>
                          <w:r>
                            <w:rPr>
                              <w:rFonts w:ascii="Verdana"/>
                              <w:spacing w:val="-1"/>
                              <w:sz w:val="18"/>
                            </w:rPr>
                            <w:t xml:space="preserve"> </w:t>
                          </w:r>
                          <w:r>
                            <w:rPr>
                              <w:rFonts w:ascii="Verdana"/>
                              <w:sz w:val="18"/>
                            </w:rPr>
                            <w:t>00</w:t>
                          </w:r>
                        </w:p>
                        <w:p w14:paraId="0D3A9ABE" w14:textId="77777777" w:rsidR="00963893" w:rsidRDefault="00963893">
                          <w:pPr>
                            <w:ind w:left="20" w:right="994"/>
                            <w:rPr>
                              <w:rFonts w:ascii="Verdana" w:hAnsi="Verdana"/>
                              <w:sz w:val="18"/>
                            </w:rPr>
                          </w:pPr>
                          <w:r>
                            <w:rPr>
                              <w:rFonts w:ascii="Verdana" w:hAnsi="Verdana"/>
                              <w:sz w:val="18"/>
                            </w:rPr>
                            <w:t xml:space="preserve">Portal Institucional </w:t>
                          </w:r>
                          <w:hyperlink r:id="rId7">
                            <w:r>
                              <w:rPr>
                                <w:rFonts w:ascii="Verdana" w:hAnsi="Verdana"/>
                                <w:b/>
                                <w:color w:val="0C78A4"/>
                                <w:sz w:val="18"/>
                                <w:u w:val="single" w:color="0C78A4"/>
                              </w:rPr>
                              <w:t>www.ssf.gov.co</w:t>
                            </w:r>
                          </w:hyperlink>
                          <w:r>
                            <w:rPr>
                              <w:rFonts w:ascii="Verdana" w:hAnsi="Verdana"/>
                              <w:b/>
                              <w:color w:val="0C78A4"/>
                              <w:spacing w:val="1"/>
                              <w:sz w:val="18"/>
                            </w:rPr>
                            <w:t xml:space="preserve"> </w:t>
                          </w:r>
                          <w:r>
                            <w:rPr>
                              <w:rFonts w:ascii="Verdana" w:hAnsi="Verdana"/>
                              <w:sz w:val="18"/>
                            </w:rPr>
                            <w:t xml:space="preserve">Correo electrónico </w:t>
                          </w:r>
                          <w:hyperlink r:id="rId8">
                            <w:r>
                              <w:rPr>
                                <w:rFonts w:ascii="Verdana" w:hAnsi="Verdana"/>
                                <w:b/>
                                <w:color w:val="0C78A4"/>
                                <w:sz w:val="18"/>
                                <w:u w:val="single" w:color="0C78A4"/>
                              </w:rPr>
                              <w:t>ssf@ssf.gov.co</w:t>
                            </w:r>
                          </w:hyperlink>
                          <w:r>
                            <w:rPr>
                              <w:rFonts w:ascii="Verdana" w:hAnsi="Verdana"/>
                              <w:b/>
                              <w:color w:val="0C78A4"/>
                              <w:spacing w:val="1"/>
                              <w:sz w:val="18"/>
                            </w:rPr>
                            <w:t xml:space="preserve"> </w:t>
                          </w:r>
                          <w:r>
                            <w:rPr>
                              <w:rFonts w:ascii="Verdana" w:hAnsi="Verdana"/>
                              <w:sz w:val="18"/>
                            </w:rPr>
                            <w:t>Carrera</w:t>
                          </w:r>
                          <w:r>
                            <w:rPr>
                              <w:rFonts w:ascii="Verdana" w:hAnsi="Verdana"/>
                              <w:spacing w:val="-2"/>
                              <w:sz w:val="18"/>
                            </w:rPr>
                            <w:t xml:space="preserve"> </w:t>
                          </w:r>
                          <w:r>
                            <w:rPr>
                              <w:rFonts w:ascii="Verdana" w:hAnsi="Verdana"/>
                              <w:sz w:val="18"/>
                            </w:rPr>
                            <w:t>69</w:t>
                          </w:r>
                          <w:r>
                            <w:rPr>
                              <w:rFonts w:ascii="Verdana" w:hAnsi="Verdana"/>
                              <w:spacing w:val="-1"/>
                              <w:sz w:val="18"/>
                            </w:rPr>
                            <w:t xml:space="preserve"> </w:t>
                          </w:r>
                          <w:r>
                            <w:rPr>
                              <w:rFonts w:ascii="Verdana" w:hAnsi="Verdana"/>
                              <w:sz w:val="18"/>
                            </w:rPr>
                            <w:t>No.</w:t>
                          </w:r>
                          <w:r>
                            <w:rPr>
                              <w:rFonts w:ascii="Verdana" w:hAnsi="Verdana"/>
                              <w:spacing w:val="-2"/>
                              <w:sz w:val="18"/>
                            </w:rPr>
                            <w:t xml:space="preserve"> </w:t>
                          </w:r>
                          <w:r>
                            <w:rPr>
                              <w:rFonts w:ascii="Verdana" w:hAnsi="Verdana"/>
                              <w:sz w:val="18"/>
                            </w:rPr>
                            <w:t>25</w:t>
                          </w:r>
                          <w:r>
                            <w:rPr>
                              <w:rFonts w:ascii="Verdana" w:hAnsi="Verdana"/>
                              <w:spacing w:val="-1"/>
                              <w:sz w:val="18"/>
                            </w:rPr>
                            <w:t xml:space="preserve"> </w:t>
                          </w:r>
                          <w:r>
                            <w:rPr>
                              <w:rFonts w:ascii="Verdana" w:hAnsi="Verdana"/>
                              <w:sz w:val="18"/>
                            </w:rPr>
                            <w:t>B</w:t>
                          </w:r>
                          <w:r>
                            <w:rPr>
                              <w:rFonts w:ascii="Verdana" w:hAnsi="Verdana"/>
                              <w:spacing w:val="-2"/>
                              <w:sz w:val="18"/>
                            </w:rPr>
                            <w:t xml:space="preserve"> </w:t>
                          </w:r>
                          <w:r>
                            <w:rPr>
                              <w:rFonts w:ascii="Verdana" w:hAnsi="Verdana"/>
                              <w:sz w:val="18"/>
                            </w:rPr>
                            <w:t>–</w:t>
                          </w:r>
                          <w:r>
                            <w:rPr>
                              <w:rFonts w:ascii="Verdana" w:hAnsi="Verdana"/>
                              <w:spacing w:val="-1"/>
                              <w:sz w:val="18"/>
                            </w:rPr>
                            <w:t xml:space="preserve"> </w:t>
                          </w:r>
                          <w:r>
                            <w:rPr>
                              <w:rFonts w:ascii="Verdana" w:hAnsi="Verdana"/>
                              <w:sz w:val="18"/>
                            </w:rPr>
                            <w:t>44</w:t>
                          </w:r>
                          <w:r>
                            <w:rPr>
                              <w:rFonts w:ascii="Verdana" w:hAnsi="Verdana"/>
                              <w:spacing w:val="1"/>
                              <w:sz w:val="18"/>
                            </w:rPr>
                            <w:t xml:space="preserve"> </w:t>
                          </w:r>
                          <w:r>
                            <w:rPr>
                              <w:rFonts w:ascii="Verdana" w:hAnsi="Verdana"/>
                              <w:sz w:val="18"/>
                            </w:rPr>
                            <w:t>Pisos</w:t>
                          </w:r>
                          <w:r>
                            <w:rPr>
                              <w:rFonts w:ascii="Verdana" w:hAnsi="Verdana"/>
                              <w:spacing w:val="-1"/>
                              <w:sz w:val="18"/>
                            </w:rPr>
                            <w:t xml:space="preserve"> </w:t>
                          </w:r>
                          <w:r>
                            <w:rPr>
                              <w:rFonts w:ascii="Verdana" w:hAnsi="Verdana"/>
                              <w:sz w:val="18"/>
                            </w:rPr>
                            <w:t>3,</w:t>
                          </w:r>
                          <w:r>
                            <w:rPr>
                              <w:rFonts w:ascii="Verdana" w:hAnsi="Verdana"/>
                              <w:spacing w:val="-2"/>
                              <w:sz w:val="18"/>
                            </w:rPr>
                            <w:t xml:space="preserve"> </w:t>
                          </w:r>
                          <w:r>
                            <w:rPr>
                              <w:rFonts w:ascii="Verdana" w:hAnsi="Verdana"/>
                              <w:sz w:val="18"/>
                            </w:rPr>
                            <w:t>4</w:t>
                          </w:r>
                          <w:r>
                            <w:rPr>
                              <w:rFonts w:ascii="Verdana" w:hAnsi="Verdana"/>
                              <w:spacing w:val="-1"/>
                              <w:sz w:val="18"/>
                            </w:rPr>
                            <w:t xml:space="preserve"> </w:t>
                          </w:r>
                          <w:r>
                            <w:rPr>
                              <w:rFonts w:ascii="Verdana" w:hAnsi="Verdana"/>
                              <w:sz w:val="18"/>
                            </w:rPr>
                            <w:t>y</w:t>
                          </w:r>
                          <w:r>
                            <w:rPr>
                              <w:rFonts w:ascii="Verdana" w:hAnsi="Verdana"/>
                              <w:spacing w:val="-2"/>
                              <w:sz w:val="18"/>
                            </w:rPr>
                            <w:t xml:space="preserve"> </w:t>
                          </w:r>
                          <w:r>
                            <w:rPr>
                              <w:rFonts w:ascii="Verdana" w:hAnsi="Verdana"/>
                              <w:sz w:val="18"/>
                            </w:rPr>
                            <w:t>7</w:t>
                          </w:r>
                          <w:r>
                            <w:rPr>
                              <w:rFonts w:ascii="Verdana" w:hAnsi="Verdana"/>
                              <w:spacing w:val="-61"/>
                              <w:sz w:val="18"/>
                            </w:rPr>
                            <w:t xml:space="preserve"> </w:t>
                          </w:r>
                          <w:r>
                            <w:rPr>
                              <w:rFonts w:ascii="Verdana" w:hAnsi="Verdana"/>
                              <w:sz w:val="18"/>
                            </w:rPr>
                            <w:t>Bogotá</w:t>
                          </w:r>
                          <w:r>
                            <w:rPr>
                              <w:rFonts w:ascii="Verdana" w:hAnsi="Verdana"/>
                              <w:spacing w:val="-2"/>
                              <w:sz w:val="18"/>
                            </w:rPr>
                            <w:t xml:space="preserve"> </w:t>
                          </w:r>
                          <w:r>
                            <w:rPr>
                              <w:rFonts w:ascii="Verdana" w:hAnsi="Verdana"/>
                              <w:sz w:val="18"/>
                            </w:rPr>
                            <w:t>-</w:t>
                          </w:r>
                          <w:r>
                            <w:rPr>
                              <w:rFonts w:ascii="Verdana" w:hAnsi="Verdana"/>
                              <w:spacing w:val="-1"/>
                              <w:sz w:val="18"/>
                            </w:rPr>
                            <w:t xml:space="preserve"> </w:t>
                          </w:r>
                          <w:r>
                            <w:rPr>
                              <w:rFonts w:ascii="Verdana" w:hAnsi="Verdana"/>
                              <w:sz w:val="18"/>
                            </w:rPr>
                            <w:t>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275C4F" id="_x0000_t202" coordsize="21600,21600" o:spt="202" path="m,l,21600r21600,l21600,xe">
              <v:stroke joinstyle="miter"/>
              <v:path gradientshapeok="t" o:connecttype="rect"/>
            </v:shapetype>
            <v:shape id="Text Box 4" o:spid="_x0000_s1032" type="#_x0000_t202" style="position:absolute;margin-left:26pt;margin-top:678.35pt;width:230pt;height:78.6pt;z-index:-164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" filled="f" stroked="f">
              <v:textbox inset="0,0,0,0">
                <w:txbxContent>
                  <w:p w14:paraId="7823D617" w14:textId="77777777" w:rsidR="00963893" w:rsidRDefault="00963893">
                    <w:pPr>
                      <w:spacing w:before="20" w:line="219" w:lineRule="exact"/>
                      <w:ind w:left="20"/>
                      <w:rPr>
                        <w:rFonts w:ascii="Verdana" w:hAnsi="Verdana"/>
                        <w:sz w:val="18"/>
                      </w:rPr>
                    </w:pPr>
                    <w:r>
                      <w:rPr>
                        <w:rFonts w:ascii="Verdana" w:hAnsi="Verdana"/>
                        <w:sz w:val="18"/>
                      </w:rPr>
                      <w:t>Línea</w:t>
                    </w:r>
                    <w:r>
                      <w:rPr>
                        <w:rFonts w:ascii="Verdana" w:hAnsi="Verdana"/>
                        <w:spacing w:val="-3"/>
                        <w:sz w:val="18"/>
                      </w:rPr>
                      <w:t xml:space="preserve"> </w:t>
                    </w:r>
                    <w:r>
                      <w:rPr>
                        <w:rFonts w:ascii="Verdana" w:hAnsi="Verdana"/>
                        <w:sz w:val="18"/>
                      </w:rPr>
                      <w:t>Atención</w:t>
                    </w:r>
                    <w:r>
                      <w:rPr>
                        <w:rFonts w:ascii="Verdana" w:hAnsi="Verdana"/>
                        <w:spacing w:val="-2"/>
                        <w:sz w:val="18"/>
                      </w:rPr>
                      <w:t xml:space="preserve"> </w:t>
                    </w:r>
                    <w:r>
                      <w:rPr>
                        <w:rFonts w:ascii="Verdana" w:hAnsi="Verdana"/>
                        <w:sz w:val="18"/>
                      </w:rPr>
                      <w:t>al</w:t>
                    </w:r>
                    <w:r>
                      <w:rPr>
                        <w:rFonts w:ascii="Verdana" w:hAnsi="Verdana"/>
                        <w:spacing w:val="-2"/>
                        <w:sz w:val="18"/>
                      </w:rPr>
                      <w:t xml:space="preserve"> </w:t>
                    </w:r>
                    <w:r>
                      <w:rPr>
                        <w:rFonts w:ascii="Verdana" w:hAnsi="Verdana"/>
                        <w:sz w:val="18"/>
                      </w:rPr>
                      <w:t>Ciudadano</w:t>
                    </w:r>
                    <w:r>
                      <w:rPr>
                        <w:rFonts w:ascii="Verdana" w:hAnsi="Verdana"/>
                        <w:spacing w:val="-1"/>
                        <w:sz w:val="18"/>
                      </w:rPr>
                      <w:t xml:space="preserve"> </w:t>
                    </w:r>
                    <w:r>
                      <w:rPr>
                        <w:rFonts w:ascii="Verdana" w:hAnsi="Verdana"/>
                        <w:sz w:val="18"/>
                      </w:rPr>
                      <w:t>+57</w:t>
                    </w:r>
                    <w:r>
                      <w:rPr>
                        <w:rFonts w:ascii="Verdana" w:hAnsi="Verdana"/>
                        <w:spacing w:val="-3"/>
                        <w:sz w:val="18"/>
                      </w:rPr>
                      <w:t xml:space="preserve"> </w:t>
                    </w:r>
                    <w:r>
                      <w:rPr>
                        <w:rFonts w:ascii="Verdana" w:hAnsi="Verdana"/>
                        <w:sz w:val="18"/>
                      </w:rPr>
                      <w:t>(601)</w:t>
                    </w:r>
                    <w:r>
                      <w:rPr>
                        <w:rFonts w:ascii="Verdana" w:hAnsi="Verdana"/>
                        <w:spacing w:val="-4"/>
                        <w:sz w:val="18"/>
                      </w:rPr>
                      <w:t xml:space="preserve"> </w:t>
                    </w:r>
                    <w:r>
                      <w:rPr>
                        <w:rFonts w:ascii="Verdana" w:hAnsi="Verdana"/>
                        <w:sz w:val="18"/>
                      </w:rPr>
                      <w:t>348</w:t>
                    </w:r>
                    <w:r>
                      <w:rPr>
                        <w:rFonts w:ascii="Verdana" w:hAnsi="Verdana"/>
                        <w:spacing w:val="-3"/>
                        <w:sz w:val="18"/>
                      </w:rPr>
                      <w:t xml:space="preserve"> </w:t>
                    </w:r>
                    <w:r>
                      <w:rPr>
                        <w:rFonts w:ascii="Verdana" w:hAnsi="Verdana"/>
                        <w:sz w:val="18"/>
                      </w:rPr>
                      <w:t>77</w:t>
                    </w:r>
                    <w:r>
                      <w:rPr>
                        <w:rFonts w:ascii="Verdana" w:hAnsi="Verdana"/>
                        <w:spacing w:val="-2"/>
                        <w:sz w:val="18"/>
                      </w:rPr>
                      <w:t xml:space="preserve"> </w:t>
                    </w:r>
                    <w:r>
                      <w:rPr>
                        <w:rFonts w:ascii="Verdana" w:hAnsi="Verdana"/>
                        <w:sz w:val="18"/>
                      </w:rPr>
                      <w:t>77</w:t>
                    </w:r>
                  </w:p>
                  <w:p w14:paraId="11D9174F" w14:textId="77777777" w:rsidR="00963893" w:rsidRDefault="00963893">
                    <w:pPr>
                      <w:spacing w:line="218" w:lineRule="exact"/>
                      <w:ind w:left="20"/>
                      <w:rPr>
                        <w:rFonts w:ascii="Verdana" w:hAnsi="Verdana"/>
                        <w:sz w:val="18"/>
                      </w:rPr>
                    </w:pPr>
                    <w:r>
                      <w:rPr>
                        <w:rFonts w:ascii="Verdana" w:hAnsi="Verdana"/>
                        <w:sz w:val="18"/>
                      </w:rPr>
                      <w:t>Línea</w:t>
                    </w:r>
                    <w:r>
                      <w:rPr>
                        <w:rFonts w:ascii="Verdana" w:hAnsi="Verdana"/>
                        <w:spacing w:val="-3"/>
                        <w:sz w:val="18"/>
                      </w:rPr>
                      <w:t xml:space="preserve"> </w:t>
                    </w:r>
                    <w:r>
                      <w:rPr>
                        <w:rFonts w:ascii="Verdana" w:hAnsi="Verdana"/>
                        <w:sz w:val="18"/>
                      </w:rPr>
                      <w:t>Gratuita</w:t>
                    </w:r>
                    <w:r>
                      <w:rPr>
                        <w:rFonts w:ascii="Verdana" w:hAnsi="Verdana"/>
                        <w:spacing w:val="-4"/>
                        <w:sz w:val="18"/>
                      </w:rPr>
                      <w:t xml:space="preserve"> </w:t>
                    </w:r>
                    <w:r>
                      <w:rPr>
                        <w:rFonts w:ascii="Verdana" w:hAnsi="Verdana"/>
                        <w:sz w:val="18"/>
                      </w:rPr>
                      <w:t>Nacional</w:t>
                    </w:r>
                    <w:r>
                      <w:rPr>
                        <w:rFonts w:ascii="Verdana" w:hAnsi="Verdana"/>
                        <w:spacing w:val="-2"/>
                        <w:sz w:val="18"/>
                      </w:rPr>
                      <w:t xml:space="preserve"> </w:t>
                    </w:r>
                    <w:r>
                      <w:rPr>
                        <w:rFonts w:ascii="Verdana" w:hAnsi="Verdana"/>
                        <w:sz w:val="18"/>
                      </w:rPr>
                      <w:t>018000</w:t>
                    </w:r>
                    <w:r>
                      <w:rPr>
                        <w:rFonts w:ascii="Verdana" w:hAnsi="Verdana"/>
                        <w:spacing w:val="-3"/>
                        <w:sz w:val="18"/>
                      </w:rPr>
                      <w:t xml:space="preserve"> </w:t>
                    </w:r>
                    <w:r>
                      <w:rPr>
                        <w:rFonts w:ascii="Verdana" w:hAnsi="Verdana"/>
                        <w:sz w:val="18"/>
                      </w:rPr>
                      <w:t>910</w:t>
                    </w:r>
                    <w:r>
                      <w:rPr>
                        <w:rFonts w:ascii="Verdana" w:hAnsi="Verdana"/>
                        <w:spacing w:val="-3"/>
                        <w:sz w:val="18"/>
                      </w:rPr>
                      <w:t xml:space="preserve"> </w:t>
                    </w:r>
                    <w:r>
                      <w:rPr>
                        <w:rFonts w:ascii="Verdana" w:hAnsi="Verdana"/>
                        <w:sz w:val="18"/>
                      </w:rPr>
                      <w:t>110</w:t>
                    </w:r>
                  </w:p>
                  <w:p w14:paraId="505FFB5A" w14:textId="77777777" w:rsidR="00963893" w:rsidRDefault="00963893">
                    <w:pPr>
                      <w:spacing w:line="218" w:lineRule="exact"/>
                      <w:ind w:left="20"/>
                      <w:rPr>
                        <w:rFonts w:ascii="Verdana"/>
                        <w:sz w:val="18"/>
                      </w:rPr>
                    </w:pPr>
                    <w:r>
                      <w:rPr>
                        <w:rFonts w:ascii="Verdana"/>
                        <w:sz w:val="18"/>
                      </w:rPr>
                      <w:t>PBX</w:t>
                    </w:r>
                    <w:r>
                      <w:rPr>
                        <w:rFonts w:ascii="Verdana"/>
                        <w:spacing w:val="-3"/>
                        <w:sz w:val="18"/>
                      </w:rPr>
                      <w:t xml:space="preserve"> </w:t>
                    </w:r>
                    <w:r>
                      <w:rPr>
                        <w:rFonts w:ascii="Verdana"/>
                        <w:sz w:val="18"/>
                      </w:rPr>
                      <w:t>:+57</w:t>
                    </w:r>
                    <w:r>
                      <w:rPr>
                        <w:rFonts w:ascii="Verdana"/>
                        <w:spacing w:val="-1"/>
                        <w:sz w:val="18"/>
                      </w:rPr>
                      <w:t xml:space="preserve"> </w:t>
                    </w:r>
                    <w:r>
                      <w:rPr>
                        <w:rFonts w:ascii="Verdana"/>
                        <w:sz w:val="18"/>
                      </w:rPr>
                      <w:t>(601)</w:t>
                    </w:r>
                    <w:r>
                      <w:rPr>
                        <w:rFonts w:ascii="Verdana"/>
                        <w:spacing w:val="-2"/>
                        <w:sz w:val="18"/>
                      </w:rPr>
                      <w:t xml:space="preserve"> </w:t>
                    </w:r>
                    <w:r>
                      <w:rPr>
                        <w:rFonts w:ascii="Verdana"/>
                        <w:sz w:val="18"/>
                      </w:rPr>
                      <w:t>348</w:t>
                    </w:r>
                    <w:r>
                      <w:rPr>
                        <w:rFonts w:ascii="Verdana"/>
                        <w:spacing w:val="-2"/>
                        <w:sz w:val="18"/>
                      </w:rPr>
                      <w:t xml:space="preserve"> </w:t>
                    </w:r>
                    <w:r>
                      <w:rPr>
                        <w:rFonts w:ascii="Verdana"/>
                        <w:sz w:val="18"/>
                      </w:rPr>
                      <w:t>78</w:t>
                    </w:r>
                    <w:r>
                      <w:rPr>
                        <w:rFonts w:ascii="Verdana"/>
                        <w:spacing w:val="-1"/>
                        <w:sz w:val="18"/>
                      </w:rPr>
                      <w:t xml:space="preserve"> </w:t>
                    </w:r>
                    <w:r>
                      <w:rPr>
                        <w:rFonts w:ascii="Verdana"/>
                        <w:sz w:val="18"/>
                      </w:rPr>
                      <w:t>00</w:t>
                    </w:r>
                  </w:p>
                  <w:p w14:paraId="0D3A9ABE" w14:textId="77777777" w:rsidR="00963893" w:rsidRDefault="00963893">
                    <w:pPr>
                      <w:ind w:left="20" w:right="994"/>
                      <w:rPr>
                        <w:rFonts w:ascii="Verdana" w:hAnsi="Verdana"/>
                        <w:sz w:val="18"/>
                      </w:rPr>
                    </w:pPr>
                    <w:r>
                      <w:rPr>
                        <w:rFonts w:ascii="Verdana" w:hAnsi="Verdana"/>
                        <w:sz w:val="18"/>
                      </w:rPr>
                      <w:t xml:space="preserve">Portal Institucional </w:t>
                    </w:r>
                    <w:hyperlink r:id="rId9">
                      <w:r>
                        <w:rPr>
                          <w:rFonts w:ascii="Verdana" w:hAnsi="Verdana"/>
                          <w:b/>
                          <w:color w:val="0C78A4"/>
                          <w:sz w:val="18"/>
                          <w:u w:val="single" w:color="0C78A4"/>
                        </w:rPr>
                        <w:t>www.ssf.gov.co</w:t>
                      </w:r>
                    </w:hyperlink>
                    <w:r>
                      <w:rPr>
                        <w:rFonts w:ascii="Verdana" w:hAnsi="Verdana"/>
                        <w:b/>
                        <w:color w:val="0C78A4"/>
                        <w:spacing w:val="1"/>
                        <w:sz w:val="18"/>
                      </w:rPr>
                      <w:t xml:space="preserve"> </w:t>
                    </w:r>
                    <w:r>
                      <w:rPr>
                        <w:rFonts w:ascii="Verdana" w:hAnsi="Verdana"/>
                        <w:sz w:val="18"/>
                      </w:rPr>
                      <w:t xml:space="preserve">Correo electrónico </w:t>
                    </w:r>
                    <w:hyperlink r:id="rId10">
                      <w:r>
                        <w:rPr>
                          <w:rFonts w:ascii="Verdana" w:hAnsi="Verdana"/>
                          <w:b/>
                          <w:color w:val="0C78A4"/>
                          <w:sz w:val="18"/>
                          <w:u w:val="single" w:color="0C78A4"/>
                        </w:rPr>
                        <w:t>ssf@ssf.gov.co</w:t>
                      </w:r>
                    </w:hyperlink>
                    <w:r>
                      <w:rPr>
                        <w:rFonts w:ascii="Verdana" w:hAnsi="Verdana"/>
                        <w:b/>
                        <w:color w:val="0C78A4"/>
                        <w:spacing w:val="1"/>
                        <w:sz w:val="18"/>
                      </w:rPr>
                      <w:t xml:space="preserve"> </w:t>
                    </w:r>
                    <w:r>
                      <w:rPr>
                        <w:rFonts w:ascii="Verdana" w:hAnsi="Verdana"/>
                        <w:sz w:val="18"/>
                      </w:rPr>
                      <w:t>Carrera</w:t>
                    </w:r>
                    <w:r>
                      <w:rPr>
                        <w:rFonts w:ascii="Verdana" w:hAnsi="Verdana"/>
                        <w:spacing w:val="-2"/>
                        <w:sz w:val="18"/>
                      </w:rPr>
                      <w:t xml:space="preserve"> </w:t>
                    </w:r>
                    <w:r>
                      <w:rPr>
                        <w:rFonts w:ascii="Verdana" w:hAnsi="Verdana"/>
                        <w:sz w:val="18"/>
                      </w:rPr>
                      <w:t>69</w:t>
                    </w:r>
                    <w:r>
                      <w:rPr>
                        <w:rFonts w:ascii="Verdana" w:hAnsi="Verdana"/>
                        <w:spacing w:val="-1"/>
                        <w:sz w:val="18"/>
                      </w:rPr>
                      <w:t xml:space="preserve"> </w:t>
                    </w:r>
                    <w:r>
                      <w:rPr>
                        <w:rFonts w:ascii="Verdana" w:hAnsi="Verdana"/>
                        <w:sz w:val="18"/>
                      </w:rPr>
                      <w:t>No.</w:t>
                    </w:r>
                    <w:r>
                      <w:rPr>
                        <w:rFonts w:ascii="Verdana" w:hAnsi="Verdana"/>
                        <w:spacing w:val="-2"/>
                        <w:sz w:val="18"/>
                      </w:rPr>
                      <w:t xml:space="preserve"> </w:t>
                    </w:r>
                    <w:r>
                      <w:rPr>
                        <w:rFonts w:ascii="Verdana" w:hAnsi="Verdana"/>
                        <w:sz w:val="18"/>
                      </w:rPr>
                      <w:t>25</w:t>
                    </w:r>
                    <w:r>
                      <w:rPr>
                        <w:rFonts w:ascii="Verdana" w:hAnsi="Verdana"/>
                        <w:spacing w:val="-1"/>
                        <w:sz w:val="18"/>
                      </w:rPr>
                      <w:t xml:space="preserve"> </w:t>
                    </w:r>
                    <w:r>
                      <w:rPr>
                        <w:rFonts w:ascii="Verdana" w:hAnsi="Verdana"/>
                        <w:sz w:val="18"/>
                      </w:rPr>
                      <w:t>B</w:t>
                    </w:r>
                    <w:r>
                      <w:rPr>
                        <w:rFonts w:ascii="Verdana" w:hAnsi="Verdana"/>
                        <w:spacing w:val="-2"/>
                        <w:sz w:val="18"/>
                      </w:rPr>
                      <w:t xml:space="preserve"> </w:t>
                    </w:r>
                    <w:r>
                      <w:rPr>
                        <w:rFonts w:ascii="Verdana" w:hAnsi="Verdana"/>
                        <w:sz w:val="18"/>
                      </w:rPr>
                      <w:t>–</w:t>
                    </w:r>
                    <w:r>
                      <w:rPr>
                        <w:rFonts w:ascii="Verdana" w:hAnsi="Verdana"/>
                        <w:spacing w:val="-1"/>
                        <w:sz w:val="18"/>
                      </w:rPr>
                      <w:t xml:space="preserve"> </w:t>
                    </w:r>
                    <w:r>
                      <w:rPr>
                        <w:rFonts w:ascii="Verdana" w:hAnsi="Verdana"/>
                        <w:sz w:val="18"/>
                      </w:rPr>
                      <w:t>44</w:t>
                    </w:r>
                    <w:r>
                      <w:rPr>
                        <w:rFonts w:ascii="Verdana" w:hAnsi="Verdana"/>
                        <w:spacing w:val="1"/>
                        <w:sz w:val="18"/>
                      </w:rPr>
                      <w:t xml:space="preserve"> </w:t>
                    </w:r>
                    <w:r>
                      <w:rPr>
                        <w:rFonts w:ascii="Verdana" w:hAnsi="Verdana"/>
                        <w:sz w:val="18"/>
                      </w:rPr>
                      <w:t>Pisos</w:t>
                    </w:r>
                    <w:r>
                      <w:rPr>
                        <w:rFonts w:ascii="Verdana" w:hAnsi="Verdana"/>
                        <w:spacing w:val="-1"/>
                        <w:sz w:val="18"/>
                      </w:rPr>
                      <w:t xml:space="preserve"> </w:t>
                    </w:r>
                    <w:r>
                      <w:rPr>
                        <w:rFonts w:ascii="Verdana" w:hAnsi="Verdana"/>
                        <w:sz w:val="18"/>
                      </w:rPr>
                      <w:t>3,</w:t>
                    </w:r>
                    <w:r>
                      <w:rPr>
                        <w:rFonts w:ascii="Verdana" w:hAnsi="Verdana"/>
                        <w:spacing w:val="-2"/>
                        <w:sz w:val="18"/>
                      </w:rPr>
                      <w:t xml:space="preserve"> </w:t>
                    </w:r>
                    <w:r>
                      <w:rPr>
                        <w:rFonts w:ascii="Verdana" w:hAnsi="Verdana"/>
                        <w:sz w:val="18"/>
                      </w:rPr>
                      <w:t>4</w:t>
                    </w:r>
                    <w:r>
                      <w:rPr>
                        <w:rFonts w:ascii="Verdana" w:hAnsi="Verdana"/>
                        <w:spacing w:val="-1"/>
                        <w:sz w:val="18"/>
                      </w:rPr>
                      <w:t xml:space="preserve"> </w:t>
                    </w:r>
                    <w:r>
                      <w:rPr>
                        <w:rFonts w:ascii="Verdana" w:hAnsi="Verdana"/>
                        <w:sz w:val="18"/>
                      </w:rPr>
                      <w:t>y</w:t>
                    </w:r>
                    <w:r>
                      <w:rPr>
                        <w:rFonts w:ascii="Verdana" w:hAnsi="Verdana"/>
                        <w:spacing w:val="-2"/>
                        <w:sz w:val="18"/>
                      </w:rPr>
                      <w:t xml:space="preserve"> </w:t>
                    </w:r>
                    <w:r>
                      <w:rPr>
                        <w:rFonts w:ascii="Verdana" w:hAnsi="Verdana"/>
                        <w:sz w:val="18"/>
                      </w:rPr>
                      <w:t>7</w:t>
                    </w:r>
                    <w:r>
                      <w:rPr>
                        <w:rFonts w:ascii="Verdana" w:hAnsi="Verdana"/>
                        <w:spacing w:val="-61"/>
                        <w:sz w:val="18"/>
                      </w:rPr>
                      <w:t xml:space="preserve"> </w:t>
                    </w:r>
                    <w:r>
                      <w:rPr>
                        <w:rFonts w:ascii="Verdana" w:hAnsi="Verdana"/>
                        <w:sz w:val="18"/>
                      </w:rPr>
                      <w:t>Bogotá</w:t>
                    </w:r>
                    <w:r>
                      <w:rPr>
                        <w:rFonts w:ascii="Verdana" w:hAnsi="Verdana"/>
                        <w:spacing w:val="-2"/>
                        <w:sz w:val="18"/>
                      </w:rPr>
                      <w:t xml:space="preserve"> </w:t>
                    </w:r>
                    <w:r>
                      <w:rPr>
                        <w:rFonts w:ascii="Verdana" w:hAnsi="Verdana"/>
                        <w:sz w:val="18"/>
                      </w:rPr>
                      <w:t>-</w:t>
                    </w:r>
                    <w:r>
                      <w:rPr>
                        <w:rFonts w:ascii="Verdana" w:hAnsi="Verdana"/>
                        <w:spacing w:val="-1"/>
                        <w:sz w:val="18"/>
                      </w:rPr>
                      <w:t xml:space="preserve"> </w:t>
                    </w:r>
                    <w:r>
                      <w:rPr>
                        <w:rFonts w:ascii="Verdana" w:hAnsi="Verdana"/>
                        <w:sz w:val="18"/>
                      </w:rPr>
                      <w:t>Colombia</w:t>
                    </w:r>
                  </w:p>
                </w:txbxContent>
              </v:textbox>
              <w10:wrap anchorx="page" anchory="page"/>
            </v:shape>
          </w:pict>
        </mc:Fallback>
      </mc:AlternateContent>
    </w:r>
    <w:r>
      <w:rPr>
        <w:noProof/>
      </w:rPr>
      <mc:AlternateContent>
        <mc:Choice Requires="wps">
          <w:drawing>
            <wp:anchor distT="0" distB="0" distL="114300" distR="114300" simplePos="0" relativeHeight="486845440" behindDoc="1" locked="0" layoutInCell="1" allowOverlap="1" wp14:anchorId="400D3112" wp14:editId="0F94435F">
              <wp:simplePos x="0" y="0"/>
              <wp:positionH relativeFrom="page">
                <wp:posOffset>3866515</wp:posOffset>
              </wp:positionH>
              <wp:positionV relativeFrom="page">
                <wp:posOffset>8953500</wp:posOffset>
              </wp:positionV>
              <wp:extent cx="819785" cy="179705"/>
              <wp:effectExtent l="0" t="0" r="0" b="0"/>
              <wp:wrapNone/>
              <wp:docPr id="11870114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B9980" w14:textId="77777777" w:rsidR="00963893" w:rsidRDefault="00963893">
                          <w:pPr>
                            <w:spacing w:before="19"/>
                            <w:ind w:left="20"/>
                            <w:rPr>
                              <w:rFonts w:ascii="Verdana"/>
                              <w:sz w:val="20"/>
                            </w:rPr>
                          </w:pPr>
                          <w:r>
                            <w:rPr>
                              <w:rFonts w:ascii="Verdana"/>
                              <w:sz w:val="20"/>
                            </w:rPr>
                            <w:t>FO-COP-004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D3112" id="Text Box 3" o:spid="_x0000_s1033" type="#_x0000_t202" style="position:absolute;margin-left:304.45pt;margin-top:705pt;width:64.55pt;height:14.15pt;z-index:-164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EftQIAALg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" filled="f" stroked="f">
              <v:textbox inset="0,0,0,0">
                <w:txbxContent>
                  <w:p w14:paraId="236B9980" w14:textId="77777777" w:rsidR="00963893" w:rsidRDefault="00963893">
                    <w:pPr>
                      <w:spacing w:before="19"/>
                      <w:ind w:left="20"/>
                      <w:rPr>
                        <w:rFonts w:ascii="Verdana"/>
                        <w:sz w:val="20"/>
                      </w:rPr>
                    </w:pPr>
                    <w:r>
                      <w:rPr>
                        <w:rFonts w:ascii="Verdana"/>
                        <w:sz w:val="20"/>
                      </w:rPr>
                      <w:t>FO-COP-004</w:t>
                    </w:r>
                  </w:p>
                </w:txbxContent>
              </v:textbox>
              <w10:wrap anchorx="page" anchory="page"/>
            </v:shape>
          </w:pict>
        </mc:Fallback>
      </mc:AlternateContent>
    </w:r>
    <w:r>
      <w:rPr>
        <w:noProof/>
      </w:rPr>
      <mc:AlternateContent>
        <mc:Choice Requires="wps">
          <w:drawing>
            <wp:anchor distT="0" distB="0" distL="114300" distR="114300" simplePos="0" relativeHeight="486845952" behindDoc="1" locked="0" layoutInCell="1" allowOverlap="1" wp14:anchorId="5520485E" wp14:editId="5A855477">
              <wp:simplePos x="0" y="0"/>
              <wp:positionH relativeFrom="page">
                <wp:posOffset>4839970</wp:posOffset>
              </wp:positionH>
              <wp:positionV relativeFrom="page">
                <wp:posOffset>8953500</wp:posOffset>
              </wp:positionV>
              <wp:extent cx="292735" cy="179705"/>
              <wp:effectExtent l="0" t="0" r="0" b="0"/>
              <wp:wrapNone/>
              <wp:docPr id="1259194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387F9" w14:textId="77777777" w:rsidR="00963893" w:rsidRDefault="00963893">
                          <w:pPr>
                            <w:spacing w:before="19"/>
                            <w:ind w:left="20"/>
                            <w:rPr>
                              <w:rFonts w:ascii="Verdana"/>
                              <w:sz w:val="20"/>
                            </w:rPr>
                          </w:pPr>
                          <w:r>
                            <w:rPr>
                              <w:rFonts w:ascii="Verdana"/>
                              <w:sz w:val="20"/>
                            </w:rPr>
                            <w:t>vr-1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0485E" id="Text Box 2" o:spid="_x0000_s1034" type="#_x0000_t202" style="position:absolute;margin-left:381.1pt;margin-top:705pt;width:23.05pt;height:14.15pt;z-index:-164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CVtgIAAL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" filled="f" stroked="f">
              <v:textbox inset="0,0,0,0">
                <w:txbxContent>
                  <w:p w14:paraId="1A4387F9" w14:textId="77777777" w:rsidR="00963893" w:rsidRDefault="00963893">
                    <w:pPr>
                      <w:spacing w:before="19"/>
                      <w:ind w:left="20"/>
                      <w:rPr>
                        <w:rFonts w:ascii="Verdana"/>
                        <w:sz w:val="20"/>
                      </w:rPr>
                    </w:pPr>
                    <w:r>
                      <w:rPr>
                        <w:rFonts w:ascii="Verdana"/>
                        <w:sz w:val="20"/>
                      </w:rPr>
                      <w:t>vr-1</w:t>
                    </w:r>
                  </w:p>
                </w:txbxContent>
              </v:textbox>
              <w10:wrap anchorx="page" anchory="page"/>
            </v:shape>
          </w:pict>
        </mc:Fallback>
      </mc:AlternateContent>
    </w:r>
    <w:r>
      <w:rPr>
        <w:noProof/>
      </w:rPr>
      <mc:AlternateContent>
        <mc:Choice Requires="wps">
          <w:drawing>
            <wp:anchor distT="0" distB="0" distL="114300" distR="114300" simplePos="0" relativeHeight="486846464" behindDoc="1" locked="0" layoutInCell="1" allowOverlap="1" wp14:anchorId="52852D44" wp14:editId="71F00A2D">
              <wp:simplePos x="0" y="0"/>
              <wp:positionH relativeFrom="page">
                <wp:posOffset>3992880</wp:posOffset>
              </wp:positionH>
              <wp:positionV relativeFrom="page">
                <wp:posOffset>9151620</wp:posOffset>
              </wp:positionV>
              <wp:extent cx="1045210" cy="179705"/>
              <wp:effectExtent l="0" t="0" r="0" b="0"/>
              <wp:wrapNone/>
              <wp:docPr id="132609989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C8E14" w14:textId="77777777" w:rsidR="00963893" w:rsidRDefault="00963893">
                          <w:pPr>
                            <w:spacing w:before="19"/>
                            <w:ind w:left="20"/>
                            <w:rPr>
                              <w:rFonts w:ascii="Verdana"/>
                              <w:sz w:val="20"/>
                            </w:rPr>
                          </w:pPr>
                          <w:r>
                            <w:rPr>
                              <w:rFonts w:ascii="Verdana"/>
                              <w:sz w:val="20"/>
                            </w:rPr>
                            <w:t>@Supersubsidio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52D44" id="Text Box 1" o:spid="_x0000_s1035" type="#_x0000_t202" style="position:absolute;margin-left:314.4pt;margin-top:720.6pt;width:82.3pt;height:14.15pt;z-index:-164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Y0tQIAALk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" filled="f" stroked="f">
              <v:textbox inset="0,0,0,0">
                <w:txbxContent>
                  <w:p w14:paraId="1F2C8E14" w14:textId="77777777" w:rsidR="00963893" w:rsidRDefault="00963893">
                    <w:pPr>
                      <w:spacing w:before="19"/>
                      <w:ind w:left="20"/>
                      <w:rPr>
                        <w:rFonts w:ascii="Verdana"/>
                        <w:sz w:val="20"/>
                      </w:rPr>
                    </w:pPr>
                    <w:r>
                      <w:rPr>
                        <w:rFonts w:ascii="Verdana"/>
                        <w:sz w:val="20"/>
                      </w:rPr>
                      <w:t>@Supersubsidio</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45C11" w14:textId="5E1B234F" w:rsidR="0051006F" w:rsidRDefault="0051006F">
    <w:pPr>
      <w:pStyle w:val="Textoindependiente"/>
      <w:spacing w:line="14" w:lineRule="auto"/>
      <w:rPr>
        <w:sz w:val="20"/>
      </w:rPr>
    </w:pPr>
    <w:r>
      <w:rPr>
        <w:noProof/>
      </w:rPr>
      <w:drawing>
        <wp:anchor distT="0" distB="0" distL="0" distR="0" simplePos="0" relativeHeight="486850560" behindDoc="1" locked="0" layoutInCell="1" allowOverlap="1" wp14:anchorId="5406C371" wp14:editId="56898480">
          <wp:simplePos x="0" y="0"/>
          <wp:positionH relativeFrom="page">
            <wp:posOffset>3862185</wp:posOffset>
          </wp:positionH>
          <wp:positionV relativeFrom="page">
            <wp:posOffset>9434945</wp:posOffset>
          </wp:positionV>
          <wp:extent cx="205509" cy="205509"/>
          <wp:effectExtent l="0" t="0" r="4445" b="4445"/>
          <wp:wrapNone/>
          <wp:docPr id="1137087650" name="Imagen 11370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 cstate="print"/>
                  <a:stretch>
                    <a:fillRect/>
                  </a:stretch>
                </pic:blipFill>
                <pic:spPr>
                  <a:xfrm>
                    <a:off x="0" y="0"/>
                    <a:ext cx="205509" cy="20550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486848512" behindDoc="1" locked="0" layoutInCell="1" allowOverlap="1" wp14:anchorId="584CA9B4" wp14:editId="10173AB5">
          <wp:simplePos x="0" y="0"/>
          <wp:positionH relativeFrom="page">
            <wp:posOffset>5444344</wp:posOffset>
          </wp:positionH>
          <wp:positionV relativeFrom="page">
            <wp:posOffset>9173407</wp:posOffset>
          </wp:positionV>
          <wp:extent cx="550272" cy="550272"/>
          <wp:effectExtent l="0" t="0" r="0" b="0"/>
          <wp:wrapNone/>
          <wp:docPr id="423111067" name="Imagen 42311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2" cstate="print"/>
                  <a:stretch>
                    <a:fillRect/>
                  </a:stretch>
                </pic:blipFill>
                <pic:spPr>
                  <a:xfrm>
                    <a:off x="0" y="0"/>
                    <a:ext cx="550272" cy="550272"/>
                  </a:xfrm>
                  <a:prstGeom prst="rect">
                    <a:avLst/>
                  </a:prstGeom>
                </pic:spPr>
              </pic:pic>
            </a:graphicData>
          </a:graphic>
        </wp:anchor>
      </w:drawing>
    </w:r>
    <w:r>
      <w:rPr>
        <w:noProof/>
      </w:rPr>
      <w:drawing>
        <wp:anchor distT="0" distB="0" distL="0" distR="0" simplePos="0" relativeHeight="486849536" behindDoc="1" locked="0" layoutInCell="1" allowOverlap="1" wp14:anchorId="6633DCD6" wp14:editId="522680B7">
          <wp:simplePos x="0" y="0"/>
          <wp:positionH relativeFrom="page">
            <wp:posOffset>4951729</wp:posOffset>
          </wp:positionH>
          <wp:positionV relativeFrom="page">
            <wp:posOffset>9436137</wp:posOffset>
          </wp:positionV>
          <wp:extent cx="207645" cy="207645"/>
          <wp:effectExtent l="0" t="0" r="0" b="0"/>
          <wp:wrapNone/>
          <wp:docPr id="1711924988" name="Imagen 171192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3" cstate="print"/>
                  <a:stretch>
                    <a:fillRect/>
                  </a:stretch>
                </pic:blipFill>
                <pic:spPr>
                  <a:xfrm>
                    <a:off x="0" y="0"/>
                    <a:ext cx="207645" cy="207645"/>
                  </a:xfrm>
                  <a:prstGeom prst="rect">
                    <a:avLst/>
                  </a:prstGeom>
                </pic:spPr>
              </pic:pic>
            </a:graphicData>
          </a:graphic>
        </wp:anchor>
      </w:drawing>
    </w:r>
    <w:r>
      <w:rPr>
        <w:noProof/>
      </w:rPr>
      <w:drawing>
        <wp:anchor distT="0" distB="0" distL="0" distR="0" simplePos="0" relativeHeight="486851584" behindDoc="1" locked="0" layoutInCell="1" allowOverlap="1" wp14:anchorId="5871D768" wp14:editId="2261A4FF">
          <wp:simplePos x="0" y="0"/>
          <wp:positionH relativeFrom="page">
            <wp:posOffset>4137659</wp:posOffset>
          </wp:positionH>
          <wp:positionV relativeFrom="page">
            <wp:posOffset>9436137</wp:posOffset>
          </wp:positionV>
          <wp:extent cx="205739" cy="205740"/>
          <wp:effectExtent l="0" t="0" r="0" b="0"/>
          <wp:wrapNone/>
          <wp:docPr id="1330686643" name="Imagen 133068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4" cstate="print"/>
                  <a:stretch>
                    <a:fillRect/>
                  </a:stretch>
                </pic:blipFill>
                <pic:spPr>
                  <a:xfrm>
                    <a:off x="0" y="0"/>
                    <a:ext cx="205739" cy="205740"/>
                  </a:xfrm>
                  <a:prstGeom prst="rect">
                    <a:avLst/>
                  </a:prstGeom>
                </pic:spPr>
              </pic:pic>
            </a:graphicData>
          </a:graphic>
        </wp:anchor>
      </w:drawing>
    </w:r>
    <w:r>
      <w:rPr>
        <w:noProof/>
      </w:rPr>
      <w:drawing>
        <wp:anchor distT="0" distB="0" distL="0" distR="0" simplePos="0" relativeHeight="486852608" behindDoc="1" locked="0" layoutInCell="1" allowOverlap="1" wp14:anchorId="170399EA" wp14:editId="0034603B">
          <wp:simplePos x="0" y="0"/>
          <wp:positionH relativeFrom="page">
            <wp:posOffset>4407534</wp:posOffset>
          </wp:positionH>
          <wp:positionV relativeFrom="page">
            <wp:posOffset>9436137</wp:posOffset>
          </wp:positionV>
          <wp:extent cx="205739" cy="205740"/>
          <wp:effectExtent l="0" t="0" r="0" b="0"/>
          <wp:wrapNone/>
          <wp:docPr id="1992399955" name="Imagen 199239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5" cstate="print"/>
                  <a:stretch>
                    <a:fillRect/>
                  </a:stretch>
                </pic:blipFill>
                <pic:spPr>
                  <a:xfrm>
                    <a:off x="0" y="0"/>
                    <a:ext cx="205739" cy="205740"/>
                  </a:xfrm>
                  <a:prstGeom prst="rect">
                    <a:avLst/>
                  </a:prstGeom>
                </pic:spPr>
              </pic:pic>
            </a:graphicData>
          </a:graphic>
        </wp:anchor>
      </w:drawing>
    </w:r>
    <w:r>
      <w:rPr>
        <w:noProof/>
      </w:rPr>
      <w:drawing>
        <wp:anchor distT="0" distB="0" distL="0" distR="0" simplePos="0" relativeHeight="486853632" behindDoc="1" locked="0" layoutInCell="1" allowOverlap="1" wp14:anchorId="745C7014" wp14:editId="19449566">
          <wp:simplePos x="0" y="0"/>
          <wp:positionH relativeFrom="page">
            <wp:posOffset>4686934</wp:posOffset>
          </wp:positionH>
          <wp:positionV relativeFrom="page">
            <wp:posOffset>9436137</wp:posOffset>
          </wp:positionV>
          <wp:extent cx="205739" cy="205740"/>
          <wp:effectExtent l="0" t="0" r="0" b="0"/>
          <wp:wrapNone/>
          <wp:docPr id="116510833" name="Imagen 11651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6" cstate="print"/>
                  <a:stretch>
                    <a:fillRect/>
                  </a:stretch>
                </pic:blipFill>
                <pic:spPr>
                  <a:xfrm>
                    <a:off x="0" y="0"/>
                    <a:ext cx="205739" cy="205740"/>
                  </a:xfrm>
                  <a:prstGeom prst="rect">
                    <a:avLst/>
                  </a:prstGeom>
                </pic:spPr>
              </pic:pic>
            </a:graphicData>
          </a:graphic>
        </wp:anchor>
      </w:drawing>
    </w:r>
    <w:r>
      <w:rPr>
        <w:noProof/>
      </w:rPr>
      <mc:AlternateContent>
        <mc:Choice Requires="wps">
          <w:drawing>
            <wp:anchor distT="0" distB="0" distL="114300" distR="114300" simplePos="0" relativeHeight="486854656" behindDoc="1" locked="0" layoutInCell="1" allowOverlap="1" wp14:anchorId="77241BBB" wp14:editId="3F48BF2F">
              <wp:simplePos x="0" y="0"/>
              <wp:positionH relativeFrom="page">
                <wp:posOffset>321310</wp:posOffset>
              </wp:positionH>
              <wp:positionV relativeFrom="page">
                <wp:posOffset>8592820</wp:posOffset>
              </wp:positionV>
              <wp:extent cx="5727065" cy="0"/>
              <wp:effectExtent l="0" t="0" r="0" b="0"/>
              <wp:wrapNone/>
              <wp:docPr id="205616259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06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044A8D7" id="Line 5" o:spid="_x0000_s1026" style="position:absolute;z-index:-164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3pt,676.6pt" to="476.25pt,6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">
              <w10:wrap anchorx="page" anchory="page"/>
            </v:line>
          </w:pict>
        </mc:Fallback>
      </mc:AlternateContent>
    </w:r>
    <w:r>
      <w:rPr>
        <w:noProof/>
      </w:rPr>
      <mc:AlternateContent>
        <mc:Choice Requires="wps">
          <w:drawing>
            <wp:anchor distT="0" distB="0" distL="114300" distR="114300" simplePos="0" relativeHeight="486855680" behindDoc="1" locked="0" layoutInCell="1" allowOverlap="1" wp14:anchorId="64DB376D" wp14:editId="48EA4A22">
              <wp:simplePos x="0" y="0"/>
              <wp:positionH relativeFrom="page">
                <wp:posOffset>330200</wp:posOffset>
              </wp:positionH>
              <wp:positionV relativeFrom="page">
                <wp:posOffset>8615045</wp:posOffset>
              </wp:positionV>
              <wp:extent cx="2921000" cy="998220"/>
              <wp:effectExtent l="0" t="0" r="0" b="0"/>
              <wp:wrapNone/>
              <wp:docPr id="19608044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AFBA4" w14:textId="77777777" w:rsidR="0051006F" w:rsidRDefault="0051006F">
                          <w:pPr>
                            <w:spacing w:before="20" w:line="219" w:lineRule="exact"/>
                            <w:ind w:left="20"/>
                            <w:rPr>
                              <w:rFonts w:ascii="Verdana" w:hAnsi="Verdana"/>
                              <w:sz w:val="18"/>
                            </w:rPr>
                          </w:pPr>
                          <w:r>
                            <w:rPr>
                              <w:rFonts w:ascii="Verdana" w:hAnsi="Verdana"/>
                              <w:sz w:val="18"/>
                            </w:rPr>
                            <w:t>Línea</w:t>
                          </w:r>
                          <w:r>
                            <w:rPr>
                              <w:rFonts w:ascii="Verdana" w:hAnsi="Verdana"/>
                              <w:spacing w:val="-3"/>
                              <w:sz w:val="18"/>
                            </w:rPr>
                            <w:t xml:space="preserve"> </w:t>
                          </w:r>
                          <w:r>
                            <w:rPr>
                              <w:rFonts w:ascii="Verdana" w:hAnsi="Verdana"/>
                              <w:sz w:val="18"/>
                            </w:rPr>
                            <w:t>Atención</w:t>
                          </w:r>
                          <w:r>
                            <w:rPr>
                              <w:rFonts w:ascii="Verdana" w:hAnsi="Verdana"/>
                              <w:spacing w:val="-2"/>
                              <w:sz w:val="18"/>
                            </w:rPr>
                            <w:t xml:space="preserve"> </w:t>
                          </w:r>
                          <w:r>
                            <w:rPr>
                              <w:rFonts w:ascii="Verdana" w:hAnsi="Verdana"/>
                              <w:sz w:val="18"/>
                            </w:rPr>
                            <w:t>al</w:t>
                          </w:r>
                          <w:r>
                            <w:rPr>
                              <w:rFonts w:ascii="Verdana" w:hAnsi="Verdana"/>
                              <w:spacing w:val="-2"/>
                              <w:sz w:val="18"/>
                            </w:rPr>
                            <w:t xml:space="preserve"> </w:t>
                          </w:r>
                          <w:r>
                            <w:rPr>
                              <w:rFonts w:ascii="Verdana" w:hAnsi="Verdana"/>
                              <w:sz w:val="18"/>
                            </w:rPr>
                            <w:t>Ciudadano</w:t>
                          </w:r>
                          <w:r>
                            <w:rPr>
                              <w:rFonts w:ascii="Verdana" w:hAnsi="Verdana"/>
                              <w:spacing w:val="-1"/>
                              <w:sz w:val="18"/>
                            </w:rPr>
                            <w:t xml:space="preserve"> </w:t>
                          </w:r>
                          <w:r>
                            <w:rPr>
                              <w:rFonts w:ascii="Verdana" w:hAnsi="Verdana"/>
                              <w:sz w:val="18"/>
                            </w:rPr>
                            <w:t>+57</w:t>
                          </w:r>
                          <w:r>
                            <w:rPr>
                              <w:rFonts w:ascii="Verdana" w:hAnsi="Verdana"/>
                              <w:spacing w:val="-3"/>
                              <w:sz w:val="18"/>
                            </w:rPr>
                            <w:t xml:space="preserve"> </w:t>
                          </w:r>
                          <w:r>
                            <w:rPr>
                              <w:rFonts w:ascii="Verdana" w:hAnsi="Verdana"/>
                              <w:sz w:val="18"/>
                            </w:rPr>
                            <w:t>(601)</w:t>
                          </w:r>
                          <w:r>
                            <w:rPr>
                              <w:rFonts w:ascii="Verdana" w:hAnsi="Verdana"/>
                              <w:spacing w:val="-4"/>
                              <w:sz w:val="18"/>
                            </w:rPr>
                            <w:t xml:space="preserve"> </w:t>
                          </w:r>
                          <w:r>
                            <w:rPr>
                              <w:rFonts w:ascii="Verdana" w:hAnsi="Verdana"/>
                              <w:sz w:val="18"/>
                            </w:rPr>
                            <w:t>348</w:t>
                          </w:r>
                          <w:r>
                            <w:rPr>
                              <w:rFonts w:ascii="Verdana" w:hAnsi="Verdana"/>
                              <w:spacing w:val="-3"/>
                              <w:sz w:val="18"/>
                            </w:rPr>
                            <w:t xml:space="preserve"> </w:t>
                          </w:r>
                          <w:r>
                            <w:rPr>
                              <w:rFonts w:ascii="Verdana" w:hAnsi="Verdana"/>
                              <w:sz w:val="18"/>
                            </w:rPr>
                            <w:t>77</w:t>
                          </w:r>
                          <w:r>
                            <w:rPr>
                              <w:rFonts w:ascii="Verdana" w:hAnsi="Verdana"/>
                              <w:spacing w:val="-2"/>
                              <w:sz w:val="18"/>
                            </w:rPr>
                            <w:t xml:space="preserve"> </w:t>
                          </w:r>
                          <w:r>
                            <w:rPr>
                              <w:rFonts w:ascii="Verdana" w:hAnsi="Verdana"/>
                              <w:sz w:val="18"/>
                            </w:rPr>
                            <w:t>77</w:t>
                          </w:r>
                        </w:p>
                        <w:p w14:paraId="73B48B8E" w14:textId="77777777" w:rsidR="0051006F" w:rsidRDefault="0051006F">
                          <w:pPr>
                            <w:spacing w:line="218" w:lineRule="exact"/>
                            <w:ind w:left="20"/>
                            <w:rPr>
                              <w:rFonts w:ascii="Verdana" w:hAnsi="Verdana"/>
                              <w:sz w:val="18"/>
                            </w:rPr>
                          </w:pPr>
                          <w:r>
                            <w:rPr>
                              <w:rFonts w:ascii="Verdana" w:hAnsi="Verdana"/>
                              <w:sz w:val="18"/>
                            </w:rPr>
                            <w:t>Línea</w:t>
                          </w:r>
                          <w:r>
                            <w:rPr>
                              <w:rFonts w:ascii="Verdana" w:hAnsi="Verdana"/>
                              <w:spacing w:val="-3"/>
                              <w:sz w:val="18"/>
                            </w:rPr>
                            <w:t xml:space="preserve"> </w:t>
                          </w:r>
                          <w:r>
                            <w:rPr>
                              <w:rFonts w:ascii="Verdana" w:hAnsi="Verdana"/>
                              <w:sz w:val="18"/>
                            </w:rPr>
                            <w:t>Gratuita</w:t>
                          </w:r>
                          <w:r>
                            <w:rPr>
                              <w:rFonts w:ascii="Verdana" w:hAnsi="Verdana"/>
                              <w:spacing w:val="-4"/>
                              <w:sz w:val="18"/>
                            </w:rPr>
                            <w:t xml:space="preserve"> </w:t>
                          </w:r>
                          <w:r>
                            <w:rPr>
                              <w:rFonts w:ascii="Verdana" w:hAnsi="Verdana"/>
                              <w:sz w:val="18"/>
                            </w:rPr>
                            <w:t>Nacional</w:t>
                          </w:r>
                          <w:r>
                            <w:rPr>
                              <w:rFonts w:ascii="Verdana" w:hAnsi="Verdana"/>
                              <w:spacing w:val="-2"/>
                              <w:sz w:val="18"/>
                            </w:rPr>
                            <w:t xml:space="preserve"> </w:t>
                          </w:r>
                          <w:r>
                            <w:rPr>
                              <w:rFonts w:ascii="Verdana" w:hAnsi="Verdana"/>
                              <w:sz w:val="18"/>
                            </w:rPr>
                            <w:t>018000</w:t>
                          </w:r>
                          <w:r>
                            <w:rPr>
                              <w:rFonts w:ascii="Verdana" w:hAnsi="Verdana"/>
                              <w:spacing w:val="-3"/>
                              <w:sz w:val="18"/>
                            </w:rPr>
                            <w:t xml:space="preserve"> </w:t>
                          </w:r>
                          <w:r>
                            <w:rPr>
                              <w:rFonts w:ascii="Verdana" w:hAnsi="Verdana"/>
                              <w:sz w:val="18"/>
                            </w:rPr>
                            <w:t>910</w:t>
                          </w:r>
                          <w:r>
                            <w:rPr>
                              <w:rFonts w:ascii="Verdana" w:hAnsi="Verdana"/>
                              <w:spacing w:val="-3"/>
                              <w:sz w:val="18"/>
                            </w:rPr>
                            <w:t xml:space="preserve"> </w:t>
                          </w:r>
                          <w:r>
                            <w:rPr>
                              <w:rFonts w:ascii="Verdana" w:hAnsi="Verdana"/>
                              <w:sz w:val="18"/>
                            </w:rPr>
                            <w:t>110</w:t>
                          </w:r>
                        </w:p>
                        <w:p w14:paraId="705AC3A3" w14:textId="77777777" w:rsidR="0051006F" w:rsidRDefault="0051006F">
                          <w:pPr>
                            <w:spacing w:line="218" w:lineRule="exact"/>
                            <w:ind w:left="20"/>
                            <w:rPr>
                              <w:rFonts w:ascii="Verdana"/>
                              <w:sz w:val="18"/>
                            </w:rPr>
                          </w:pPr>
                          <w:r>
                            <w:rPr>
                              <w:rFonts w:ascii="Verdana"/>
                              <w:sz w:val="18"/>
                            </w:rPr>
                            <w:t>PBX</w:t>
                          </w:r>
                          <w:r>
                            <w:rPr>
                              <w:rFonts w:ascii="Verdana"/>
                              <w:spacing w:val="-3"/>
                              <w:sz w:val="18"/>
                            </w:rPr>
                            <w:t xml:space="preserve"> </w:t>
                          </w:r>
                          <w:r>
                            <w:rPr>
                              <w:rFonts w:ascii="Verdana"/>
                              <w:sz w:val="18"/>
                            </w:rPr>
                            <w:t>:+57</w:t>
                          </w:r>
                          <w:r>
                            <w:rPr>
                              <w:rFonts w:ascii="Verdana"/>
                              <w:spacing w:val="-1"/>
                              <w:sz w:val="18"/>
                            </w:rPr>
                            <w:t xml:space="preserve"> </w:t>
                          </w:r>
                          <w:r>
                            <w:rPr>
                              <w:rFonts w:ascii="Verdana"/>
                              <w:sz w:val="18"/>
                            </w:rPr>
                            <w:t>(601)</w:t>
                          </w:r>
                          <w:r>
                            <w:rPr>
                              <w:rFonts w:ascii="Verdana"/>
                              <w:spacing w:val="-2"/>
                              <w:sz w:val="18"/>
                            </w:rPr>
                            <w:t xml:space="preserve"> </w:t>
                          </w:r>
                          <w:r>
                            <w:rPr>
                              <w:rFonts w:ascii="Verdana"/>
                              <w:sz w:val="18"/>
                            </w:rPr>
                            <w:t>348</w:t>
                          </w:r>
                          <w:r>
                            <w:rPr>
                              <w:rFonts w:ascii="Verdana"/>
                              <w:spacing w:val="-2"/>
                              <w:sz w:val="18"/>
                            </w:rPr>
                            <w:t xml:space="preserve"> </w:t>
                          </w:r>
                          <w:r>
                            <w:rPr>
                              <w:rFonts w:ascii="Verdana"/>
                              <w:sz w:val="18"/>
                            </w:rPr>
                            <w:t>78</w:t>
                          </w:r>
                          <w:r>
                            <w:rPr>
                              <w:rFonts w:ascii="Verdana"/>
                              <w:spacing w:val="-1"/>
                              <w:sz w:val="18"/>
                            </w:rPr>
                            <w:t xml:space="preserve"> </w:t>
                          </w:r>
                          <w:r>
                            <w:rPr>
                              <w:rFonts w:ascii="Verdana"/>
                              <w:sz w:val="18"/>
                            </w:rPr>
                            <w:t>00</w:t>
                          </w:r>
                        </w:p>
                        <w:p w14:paraId="65104A8F" w14:textId="77777777" w:rsidR="0051006F" w:rsidRDefault="0051006F">
                          <w:pPr>
                            <w:ind w:left="20" w:right="994"/>
                            <w:rPr>
                              <w:rFonts w:ascii="Verdana" w:hAnsi="Verdana"/>
                              <w:sz w:val="18"/>
                            </w:rPr>
                          </w:pPr>
                          <w:r>
                            <w:rPr>
                              <w:rFonts w:ascii="Verdana" w:hAnsi="Verdana"/>
                              <w:sz w:val="18"/>
                            </w:rPr>
                            <w:t xml:space="preserve">Portal Institucional </w:t>
                          </w:r>
                          <w:hyperlink r:id="rId7">
                            <w:r>
                              <w:rPr>
                                <w:rFonts w:ascii="Verdana" w:hAnsi="Verdana"/>
                                <w:b/>
                                <w:color w:val="0C78A4"/>
                                <w:sz w:val="18"/>
                                <w:u w:val="single" w:color="0C78A4"/>
                              </w:rPr>
                              <w:t>www.ssf.gov.co</w:t>
                            </w:r>
                          </w:hyperlink>
                          <w:r>
                            <w:rPr>
                              <w:rFonts w:ascii="Verdana" w:hAnsi="Verdana"/>
                              <w:b/>
                              <w:color w:val="0C78A4"/>
                              <w:spacing w:val="1"/>
                              <w:sz w:val="18"/>
                            </w:rPr>
                            <w:t xml:space="preserve"> </w:t>
                          </w:r>
                          <w:r>
                            <w:rPr>
                              <w:rFonts w:ascii="Verdana" w:hAnsi="Verdana"/>
                              <w:sz w:val="18"/>
                            </w:rPr>
                            <w:t xml:space="preserve">Correo electrónico </w:t>
                          </w:r>
                          <w:hyperlink r:id="rId8">
                            <w:r>
                              <w:rPr>
                                <w:rFonts w:ascii="Verdana" w:hAnsi="Verdana"/>
                                <w:b/>
                                <w:color w:val="0C78A4"/>
                                <w:sz w:val="18"/>
                                <w:u w:val="single" w:color="0C78A4"/>
                              </w:rPr>
                              <w:t>ssf@ssf.gov.co</w:t>
                            </w:r>
                          </w:hyperlink>
                          <w:r>
                            <w:rPr>
                              <w:rFonts w:ascii="Verdana" w:hAnsi="Verdana"/>
                              <w:b/>
                              <w:color w:val="0C78A4"/>
                              <w:spacing w:val="1"/>
                              <w:sz w:val="18"/>
                            </w:rPr>
                            <w:t xml:space="preserve"> </w:t>
                          </w:r>
                          <w:r>
                            <w:rPr>
                              <w:rFonts w:ascii="Verdana" w:hAnsi="Verdana"/>
                              <w:sz w:val="18"/>
                            </w:rPr>
                            <w:t>Carrera</w:t>
                          </w:r>
                          <w:r>
                            <w:rPr>
                              <w:rFonts w:ascii="Verdana" w:hAnsi="Verdana"/>
                              <w:spacing w:val="-2"/>
                              <w:sz w:val="18"/>
                            </w:rPr>
                            <w:t xml:space="preserve"> </w:t>
                          </w:r>
                          <w:r>
                            <w:rPr>
                              <w:rFonts w:ascii="Verdana" w:hAnsi="Verdana"/>
                              <w:sz w:val="18"/>
                            </w:rPr>
                            <w:t>69</w:t>
                          </w:r>
                          <w:r>
                            <w:rPr>
                              <w:rFonts w:ascii="Verdana" w:hAnsi="Verdana"/>
                              <w:spacing w:val="-1"/>
                              <w:sz w:val="18"/>
                            </w:rPr>
                            <w:t xml:space="preserve"> </w:t>
                          </w:r>
                          <w:r>
                            <w:rPr>
                              <w:rFonts w:ascii="Verdana" w:hAnsi="Verdana"/>
                              <w:sz w:val="18"/>
                            </w:rPr>
                            <w:t>No.</w:t>
                          </w:r>
                          <w:r>
                            <w:rPr>
                              <w:rFonts w:ascii="Verdana" w:hAnsi="Verdana"/>
                              <w:spacing w:val="-2"/>
                              <w:sz w:val="18"/>
                            </w:rPr>
                            <w:t xml:space="preserve"> </w:t>
                          </w:r>
                          <w:r>
                            <w:rPr>
                              <w:rFonts w:ascii="Verdana" w:hAnsi="Verdana"/>
                              <w:sz w:val="18"/>
                            </w:rPr>
                            <w:t>25</w:t>
                          </w:r>
                          <w:r>
                            <w:rPr>
                              <w:rFonts w:ascii="Verdana" w:hAnsi="Verdana"/>
                              <w:spacing w:val="-1"/>
                              <w:sz w:val="18"/>
                            </w:rPr>
                            <w:t xml:space="preserve"> </w:t>
                          </w:r>
                          <w:r>
                            <w:rPr>
                              <w:rFonts w:ascii="Verdana" w:hAnsi="Verdana"/>
                              <w:sz w:val="18"/>
                            </w:rPr>
                            <w:t>B</w:t>
                          </w:r>
                          <w:r>
                            <w:rPr>
                              <w:rFonts w:ascii="Verdana" w:hAnsi="Verdana"/>
                              <w:spacing w:val="-2"/>
                              <w:sz w:val="18"/>
                            </w:rPr>
                            <w:t xml:space="preserve"> </w:t>
                          </w:r>
                          <w:r>
                            <w:rPr>
                              <w:rFonts w:ascii="Verdana" w:hAnsi="Verdana"/>
                              <w:sz w:val="18"/>
                            </w:rPr>
                            <w:t>–</w:t>
                          </w:r>
                          <w:r>
                            <w:rPr>
                              <w:rFonts w:ascii="Verdana" w:hAnsi="Verdana"/>
                              <w:spacing w:val="-1"/>
                              <w:sz w:val="18"/>
                            </w:rPr>
                            <w:t xml:space="preserve"> </w:t>
                          </w:r>
                          <w:r>
                            <w:rPr>
                              <w:rFonts w:ascii="Verdana" w:hAnsi="Verdana"/>
                              <w:sz w:val="18"/>
                            </w:rPr>
                            <w:t>44</w:t>
                          </w:r>
                          <w:r>
                            <w:rPr>
                              <w:rFonts w:ascii="Verdana" w:hAnsi="Verdana"/>
                              <w:spacing w:val="1"/>
                              <w:sz w:val="18"/>
                            </w:rPr>
                            <w:t xml:space="preserve"> </w:t>
                          </w:r>
                          <w:r>
                            <w:rPr>
                              <w:rFonts w:ascii="Verdana" w:hAnsi="Verdana"/>
                              <w:sz w:val="18"/>
                            </w:rPr>
                            <w:t>Pisos</w:t>
                          </w:r>
                          <w:r>
                            <w:rPr>
                              <w:rFonts w:ascii="Verdana" w:hAnsi="Verdana"/>
                              <w:spacing w:val="-1"/>
                              <w:sz w:val="18"/>
                            </w:rPr>
                            <w:t xml:space="preserve"> </w:t>
                          </w:r>
                          <w:r>
                            <w:rPr>
                              <w:rFonts w:ascii="Verdana" w:hAnsi="Verdana"/>
                              <w:sz w:val="18"/>
                            </w:rPr>
                            <w:t>3,</w:t>
                          </w:r>
                          <w:r>
                            <w:rPr>
                              <w:rFonts w:ascii="Verdana" w:hAnsi="Verdana"/>
                              <w:spacing w:val="-2"/>
                              <w:sz w:val="18"/>
                            </w:rPr>
                            <w:t xml:space="preserve"> </w:t>
                          </w:r>
                          <w:r>
                            <w:rPr>
                              <w:rFonts w:ascii="Verdana" w:hAnsi="Verdana"/>
                              <w:sz w:val="18"/>
                            </w:rPr>
                            <w:t>4</w:t>
                          </w:r>
                          <w:r>
                            <w:rPr>
                              <w:rFonts w:ascii="Verdana" w:hAnsi="Verdana"/>
                              <w:spacing w:val="-1"/>
                              <w:sz w:val="18"/>
                            </w:rPr>
                            <w:t xml:space="preserve"> </w:t>
                          </w:r>
                          <w:r>
                            <w:rPr>
                              <w:rFonts w:ascii="Verdana" w:hAnsi="Verdana"/>
                              <w:sz w:val="18"/>
                            </w:rPr>
                            <w:t>y</w:t>
                          </w:r>
                          <w:r>
                            <w:rPr>
                              <w:rFonts w:ascii="Verdana" w:hAnsi="Verdana"/>
                              <w:spacing w:val="-2"/>
                              <w:sz w:val="18"/>
                            </w:rPr>
                            <w:t xml:space="preserve"> </w:t>
                          </w:r>
                          <w:r>
                            <w:rPr>
                              <w:rFonts w:ascii="Verdana" w:hAnsi="Verdana"/>
                              <w:sz w:val="18"/>
                            </w:rPr>
                            <w:t>7</w:t>
                          </w:r>
                          <w:r>
                            <w:rPr>
                              <w:rFonts w:ascii="Verdana" w:hAnsi="Verdana"/>
                              <w:spacing w:val="-61"/>
                              <w:sz w:val="18"/>
                            </w:rPr>
                            <w:t xml:space="preserve"> </w:t>
                          </w:r>
                          <w:r>
                            <w:rPr>
                              <w:rFonts w:ascii="Verdana" w:hAnsi="Verdana"/>
                              <w:sz w:val="18"/>
                            </w:rPr>
                            <w:t>Bogotá</w:t>
                          </w:r>
                          <w:r>
                            <w:rPr>
                              <w:rFonts w:ascii="Verdana" w:hAnsi="Verdana"/>
                              <w:spacing w:val="-2"/>
                              <w:sz w:val="18"/>
                            </w:rPr>
                            <w:t xml:space="preserve"> </w:t>
                          </w:r>
                          <w:r>
                            <w:rPr>
                              <w:rFonts w:ascii="Verdana" w:hAnsi="Verdana"/>
                              <w:sz w:val="18"/>
                            </w:rPr>
                            <w:t>-</w:t>
                          </w:r>
                          <w:r>
                            <w:rPr>
                              <w:rFonts w:ascii="Verdana" w:hAnsi="Verdana"/>
                              <w:spacing w:val="-1"/>
                              <w:sz w:val="18"/>
                            </w:rPr>
                            <w:t xml:space="preserve"> </w:t>
                          </w:r>
                          <w:r>
                            <w:rPr>
                              <w:rFonts w:ascii="Verdana" w:hAnsi="Verdana"/>
                              <w:sz w:val="18"/>
                            </w:rPr>
                            <w:t>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B376D" id="_x0000_t202" coordsize="21600,21600" o:spt="202" path="m,l,21600r21600,l21600,xe">
              <v:stroke joinstyle="miter"/>
              <v:path gradientshapeok="t" o:connecttype="rect"/>
            </v:shapetype>
            <v:shape id="_x0000_s1036" type="#_x0000_t202" style="position:absolute;margin-left:26pt;margin-top:678.35pt;width:230pt;height:78.6pt;z-index:-164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" filled="f" stroked="f">
              <v:textbox inset="0,0,0,0">
                <w:txbxContent>
                  <w:p w14:paraId="2B9AFBA4" w14:textId="77777777" w:rsidR="0051006F" w:rsidRDefault="0051006F">
                    <w:pPr>
                      <w:spacing w:before="20" w:line="219" w:lineRule="exact"/>
                      <w:ind w:left="20"/>
                      <w:rPr>
                        <w:rFonts w:ascii="Verdana" w:hAnsi="Verdana"/>
                        <w:sz w:val="18"/>
                      </w:rPr>
                    </w:pPr>
                    <w:r>
                      <w:rPr>
                        <w:rFonts w:ascii="Verdana" w:hAnsi="Verdana"/>
                        <w:sz w:val="18"/>
                      </w:rPr>
                      <w:t>Línea</w:t>
                    </w:r>
                    <w:r>
                      <w:rPr>
                        <w:rFonts w:ascii="Verdana" w:hAnsi="Verdana"/>
                        <w:spacing w:val="-3"/>
                        <w:sz w:val="18"/>
                      </w:rPr>
                      <w:t xml:space="preserve"> </w:t>
                    </w:r>
                    <w:r>
                      <w:rPr>
                        <w:rFonts w:ascii="Verdana" w:hAnsi="Verdana"/>
                        <w:sz w:val="18"/>
                      </w:rPr>
                      <w:t>Atención</w:t>
                    </w:r>
                    <w:r>
                      <w:rPr>
                        <w:rFonts w:ascii="Verdana" w:hAnsi="Verdana"/>
                        <w:spacing w:val="-2"/>
                        <w:sz w:val="18"/>
                      </w:rPr>
                      <w:t xml:space="preserve"> </w:t>
                    </w:r>
                    <w:r>
                      <w:rPr>
                        <w:rFonts w:ascii="Verdana" w:hAnsi="Verdana"/>
                        <w:sz w:val="18"/>
                      </w:rPr>
                      <w:t>al</w:t>
                    </w:r>
                    <w:r>
                      <w:rPr>
                        <w:rFonts w:ascii="Verdana" w:hAnsi="Verdana"/>
                        <w:spacing w:val="-2"/>
                        <w:sz w:val="18"/>
                      </w:rPr>
                      <w:t xml:space="preserve"> </w:t>
                    </w:r>
                    <w:r>
                      <w:rPr>
                        <w:rFonts w:ascii="Verdana" w:hAnsi="Verdana"/>
                        <w:sz w:val="18"/>
                      </w:rPr>
                      <w:t>Ciudadano</w:t>
                    </w:r>
                    <w:r>
                      <w:rPr>
                        <w:rFonts w:ascii="Verdana" w:hAnsi="Verdana"/>
                        <w:spacing w:val="-1"/>
                        <w:sz w:val="18"/>
                      </w:rPr>
                      <w:t xml:space="preserve"> </w:t>
                    </w:r>
                    <w:r>
                      <w:rPr>
                        <w:rFonts w:ascii="Verdana" w:hAnsi="Verdana"/>
                        <w:sz w:val="18"/>
                      </w:rPr>
                      <w:t>+57</w:t>
                    </w:r>
                    <w:r>
                      <w:rPr>
                        <w:rFonts w:ascii="Verdana" w:hAnsi="Verdana"/>
                        <w:spacing w:val="-3"/>
                        <w:sz w:val="18"/>
                      </w:rPr>
                      <w:t xml:space="preserve"> </w:t>
                    </w:r>
                    <w:r>
                      <w:rPr>
                        <w:rFonts w:ascii="Verdana" w:hAnsi="Verdana"/>
                        <w:sz w:val="18"/>
                      </w:rPr>
                      <w:t>(601)</w:t>
                    </w:r>
                    <w:r>
                      <w:rPr>
                        <w:rFonts w:ascii="Verdana" w:hAnsi="Verdana"/>
                        <w:spacing w:val="-4"/>
                        <w:sz w:val="18"/>
                      </w:rPr>
                      <w:t xml:space="preserve"> </w:t>
                    </w:r>
                    <w:r>
                      <w:rPr>
                        <w:rFonts w:ascii="Verdana" w:hAnsi="Verdana"/>
                        <w:sz w:val="18"/>
                      </w:rPr>
                      <w:t>348</w:t>
                    </w:r>
                    <w:r>
                      <w:rPr>
                        <w:rFonts w:ascii="Verdana" w:hAnsi="Verdana"/>
                        <w:spacing w:val="-3"/>
                        <w:sz w:val="18"/>
                      </w:rPr>
                      <w:t xml:space="preserve"> </w:t>
                    </w:r>
                    <w:r>
                      <w:rPr>
                        <w:rFonts w:ascii="Verdana" w:hAnsi="Verdana"/>
                        <w:sz w:val="18"/>
                      </w:rPr>
                      <w:t>77</w:t>
                    </w:r>
                    <w:r>
                      <w:rPr>
                        <w:rFonts w:ascii="Verdana" w:hAnsi="Verdana"/>
                        <w:spacing w:val="-2"/>
                        <w:sz w:val="18"/>
                      </w:rPr>
                      <w:t xml:space="preserve"> </w:t>
                    </w:r>
                    <w:r>
                      <w:rPr>
                        <w:rFonts w:ascii="Verdana" w:hAnsi="Verdana"/>
                        <w:sz w:val="18"/>
                      </w:rPr>
                      <w:t>77</w:t>
                    </w:r>
                  </w:p>
                  <w:p w14:paraId="73B48B8E" w14:textId="77777777" w:rsidR="0051006F" w:rsidRDefault="0051006F">
                    <w:pPr>
                      <w:spacing w:line="218" w:lineRule="exact"/>
                      <w:ind w:left="20"/>
                      <w:rPr>
                        <w:rFonts w:ascii="Verdana" w:hAnsi="Verdana"/>
                        <w:sz w:val="18"/>
                      </w:rPr>
                    </w:pPr>
                    <w:r>
                      <w:rPr>
                        <w:rFonts w:ascii="Verdana" w:hAnsi="Verdana"/>
                        <w:sz w:val="18"/>
                      </w:rPr>
                      <w:t>Línea</w:t>
                    </w:r>
                    <w:r>
                      <w:rPr>
                        <w:rFonts w:ascii="Verdana" w:hAnsi="Verdana"/>
                        <w:spacing w:val="-3"/>
                        <w:sz w:val="18"/>
                      </w:rPr>
                      <w:t xml:space="preserve"> </w:t>
                    </w:r>
                    <w:r>
                      <w:rPr>
                        <w:rFonts w:ascii="Verdana" w:hAnsi="Verdana"/>
                        <w:sz w:val="18"/>
                      </w:rPr>
                      <w:t>Gratuita</w:t>
                    </w:r>
                    <w:r>
                      <w:rPr>
                        <w:rFonts w:ascii="Verdana" w:hAnsi="Verdana"/>
                        <w:spacing w:val="-4"/>
                        <w:sz w:val="18"/>
                      </w:rPr>
                      <w:t xml:space="preserve"> </w:t>
                    </w:r>
                    <w:r>
                      <w:rPr>
                        <w:rFonts w:ascii="Verdana" w:hAnsi="Verdana"/>
                        <w:sz w:val="18"/>
                      </w:rPr>
                      <w:t>Nacional</w:t>
                    </w:r>
                    <w:r>
                      <w:rPr>
                        <w:rFonts w:ascii="Verdana" w:hAnsi="Verdana"/>
                        <w:spacing w:val="-2"/>
                        <w:sz w:val="18"/>
                      </w:rPr>
                      <w:t xml:space="preserve"> </w:t>
                    </w:r>
                    <w:r>
                      <w:rPr>
                        <w:rFonts w:ascii="Verdana" w:hAnsi="Verdana"/>
                        <w:sz w:val="18"/>
                      </w:rPr>
                      <w:t>018000</w:t>
                    </w:r>
                    <w:r>
                      <w:rPr>
                        <w:rFonts w:ascii="Verdana" w:hAnsi="Verdana"/>
                        <w:spacing w:val="-3"/>
                        <w:sz w:val="18"/>
                      </w:rPr>
                      <w:t xml:space="preserve"> </w:t>
                    </w:r>
                    <w:r>
                      <w:rPr>
                        <w:rFonts w:ascii="Verdana" w:hAnsi="Verdana"/>
                        <w:sz w:val="18"/>
                      </w:rPr>
                      <w:t>910</w:t>
                    </w:r>
                    <w:r>
                      <w:rPr>
                        <w:rFonts w:ascii="Verdana" w:hAnsi="Verdana"/>
                        <w:spacing w:val="-3"/>
                        <w:sz w:val="18"/>
                      </w:rPr>
                      <w:t xml:space="preserve"> </w:t>
                    </w:r>
                    <w:r>
                      <w:rPr>
                        <w:rFonts w:ascii="Verdana" w:hAnsi="Verdana"/>
                        <w:sz w:val="18"/>
                      </w:rPr>
                      <w:t>110</w:t>
                    </w:r>
                  </w:p>
                  <w:p w14:paraId="705AC3A3" w14:textId="77777777" w:rsidR="0051006F" w:rsidRDefault="0051006F">
                    <w:pPr>
                      <w:spacing w:line="218" w:lineRule="exact"/>
                      <w:ind w:left="20"/>
                      <w:rPr>
                        <w:rFonts w:ascii="Verdana"/>
                        <w:sz w:val="18"/>
                      </w:rPr>
                    </w:pPr>
                    <w:r>
                      <w:rPr>
                        <w:rFonts w:ascii="Verdana"/>
                        <w:sz w:val="18"/>
                      </w:rPr>
                      <w:t>PBX</w:t>
                    </w:r>
                    <w:r>
                      <w:rPr>
                        <w:rFonts w:ascii="Verdana"/>
                        <w:spacing w:val="-3"/>
                        <w:sz w:val="18"/>
                      </w:rPr>
                      <w:t xml:space="preserve"> </w:t>
                    </w:r>
                    <w:r>
                      <w:rPr>
                        <w:rFonts w:ascii="Verdana"/>
                        <w:sz w:val="18"/>
                      </w:rPr>
                      <w:t>:+57</w:t>
                    </w:r>
                    <w:r>
                      <w:rPr>
                        <w:rFonts w:ascii="Verdana"/>
                        <w:spacing w:val="-1"/>
                        <w:sz w:val="18"/>
                      </w:rPr>
                      <w:t xml:space="preserve"> </w:t>
                    </w:r>
                    <w:r>
                      <w:rPr>
                        <w:rFonts w:ascii="Verdana"/>
                        <w:sz w:val="18"/>
                      </w:rPr>
                      <w:t>(601)</w:t>
                    </w:r>
                    <w:r>
                      <w:rPr>
                        <w:rFonts w:ascii="Verdana"/>
                        <w:spacing w:val="-2"/>
                        <w:sz w:val="18"/>
                      </w:rPr>
                      <w:t xml:space="preserve"> </w:t>
                    </w:r>
                    <w:r>
                      <w:rPr>
                        <w:rFonts w:ascii="Verdana"/>
                        <w:sz w:val="18"/>
                      </w:rPr>
                      <w:t>348</w:t>
                    </w:r>
                    <w:r>
                      <w:rPr>
                        <w:rFonts w:ascii="Verdana"/>
                        <w:spacing w:val="-2"/>
                        <w:sz w:val="18"/>
                      </w:rPr>
                      <w:t xml:space="preserve"> </w:t>
                    </w:r>
                    <w:r>
                      <w:rPr>
                        <w:rFonts w:ascii="Verdana"/>
                        <w:sz w:val="18"/>
                      </w:rPr>
                      <w:t>78</w:t>
                    </w:r>
                    <w:r>
                      <w:rPr>
                        <w:rFonts w:ascii="Verdana"/>
                        <w:spacing w:val="-1"/>
                        <w:sz w:val="18"/>
                      </w:rPr>
                      <w:t xml:space="preserve"> </w:t>
                    </w:r>
                    <w:r>
                      <w:rPr>
                        <w:rFonts w:ascii="Verdana"/>
                        <w:sz w:val="18"/>
                      </w:rPr>
                      <w:t>00</w:t>
                    </w:r>
                  </w:p>
                  <w:p w14:paraId="65104A8F" w14:textId="77777777" w:rsidR="0051006F" w:rsidRDefault="0051006F">
                    <w:pPr>
                      <w:ind w:left="20" w:right="994"/>
                      <w:rPr>
                        <w:rFonts w:ascii="Verdana" w:hAnsi="Verdana"/>
                        <w:sz w:val="18"/>
                      </w:rPr>
                    </w:pPr>
                    <w:r>
                      <w:rPr>
                        <w:rFonts w:ascii="Verdana" w:hAnsi="Verdana"/>
                        <w:sz w:val="18"/>
                      </w:rPr>
                      <w:t xml:space="preserve">Portal Institucional </w:t>
                    </w:r>
                    <w:hyperlink r:id="rId9">
                      <w:r>
                        <w:rPr>
                          <w:rFonts w:ascii="Verdana" w:hAnsi="Verdana"/>
                          <w:b/>
                          <w:color w:val="0C78A4"/>
                          <w:sz w:val="18"/>
                          <w:u w:val="single" w:color="0C78A4"/>
                        </w:rPr>
                        <w:t>www.ssf.gov.co</w:t>
                      </w:r>
                    </w:hyperlink>
                    <w:r>
                      <w:rPr>
                        <w:rFonts w:ascii="Verdana" w:hAnsi="Verdana"/>
                        <w:b/>
                        <w:color w:val="0C78A4"/>
                        <w:spacing w:val="1"/>
                        <w:sz w:val="18"/>
                      </w:rPr>
                      <w:t xml:space="preserve"> </w:t>
                    </w:r>
                    <w:r>
                      <w:rPr>
                        <w:rFonts w:ascii="Verdana" w:hAnsi="Verdana"/>
                        <w:sz w:val="18"/>
                      </w:rPr>
                      <w:t xml:space="preserve">Correo electrónico </w:t>
                    </w:r>
                    <w:hyperlink r:id="rId10">
                      <w:r>
                        <w:rPr>
                          <w:rFonts w:ascii="Verdana" w:hAnsi="Verdana"/>
                          <w:b/>
                          <w:color w:val="0C78A4"/>
                          <w:sz w:val="18"/>
                          <w:u w:val="single" w:color="0C78A4"/>
                        </w:rPr>
                        <w:t>ssf@ssf.gov.co</w:t>
                      </w:r>
                    </w:hyperlink>
                    <w:r>
                      <w:rPr>
                        <w:rFonts w:ascii="Verdana" w:hAnsi="Verdana"/>
                        <w:b/>
                        <w:color w:val="0C78A4"/>
                        <w:spacing w:val="1"/>
                        <w:sz w:val="18"/>
                      </w:rPr>
                      <w:t xml:space="preserve"> </w:t>
                    </w:r>
                    <w:r>
                      <w:rPr>
                        <w:rFonts w:ascii="Verdana" w:hAnsi="Verdana"/>
                        <w:sz w:val="18"/>
                      </w:rPr>
                      <w:t>Carrera</w:t>
                    </w:r>
                    <w:r>
                      <w:rPr>
                        <w:rFonts w:ascii="Verdana" w:hAnsi="Verdana"/>
                        <w:spacing w:val="-2"/>
                        <w:sz w:val="18"/>
                      </w:rPr>
                      <w:t xml:space="preserve"> </w:t>
                    </w:r>
                    <w:r>
                      <w:rPr>
                        <w:rFonts w:ascii="Verdana" w:hAnsi="Verdana"/>
                        <w:sz w:val="18"/>
                      </w:rPr>
                      <w:t>69</w:t>
                    </w:r>
                    <w:r>
                      <w:rPr>
                        <w:rFonts w:ascii="Verdana" w:hAnsi="Verdana"/>
                        <w:spacing w:val="-1"/>
                        <w:sz w:val="18"/>
                      </w:rPr>
                      <w:t xml:space="preserve"> </w:t>
                    </w:r>
                    <w:r>
                      <w:rPr>
                        <w:rFonts w:ascii="Verdana" w:hAnsi="Verdana"/>
                        <w:sz w:val="18"/>
                      </w:rPr>
                      <w:t>No.</w:t>
                    </w:r>
                    <w:r>
                      <w:rPr>
                        <w:rFonts w:ascii="Verdana" w:hAnsi="Verdana"/>
                        <w:spacing w:val="-2"/>
                        <w:sz w:val="18"/>
                      </w:rPr>
                      <w:t xml:space="preserve"> </w:t>
                    </w:r>
                    <w:r>
                      <w:rPr>
                        <w:rFonts w:ascii="Verdana" w:hAnsi="Verdana"/>
                        <w:sz w:val="18"/>
                      </w:rPr>
                      <w:t>25</w:t>
                    </w:r>
                    <w:r>
                      <w:rPr>
                        <w:rFonts w:ascii="Verdana" w:hAnsi="Verdana"/>
                        <w:spacing w:val="-1"/>
                        <w:sz w:val="18"/>
                      </w:rPr>
                      <w:t xml:space="preserve"> </w:t>
                    </w:r>
                    <w:r>
                      <w:rPr>
                        <w:rFonts w:ascii="Verdana" w:hAnsi="Verdana"/>
                        <w:sz w:val="18"/>
                      </w:rPr>
                      <w:t>B</w:t>
                    </w:r>
                    <w:r>
                      <w:rPr>
                        <w:rFonts w:ascii="Verdana" w:hAnsi="Verdana"/>
                        <w:spacing w:val="-2"/>
                        <w:sz w:val="18"/>
                      </w:rPr>
                      <w:t xml:space="preserve"> </w:t>
                    </w:r>
                    <w:r>
                      <w:rPr>
                        <w:rFonts w:ascii="Verdana" w:hAnsi="Verdana"/>
                        <w:sz w:val="18"/>
                      </w:rPr>
                      <w:t>–</w:t>
                    </w:r>
                    <w:r>
                      <w:rPr>
                        <w:rFonts w:ascii="Verdana" w:hAnsi="Verdana"/>
                        <w:spacing w:val="-1"/>
                        <w:sz w:val="18"/>
                      </w:rPr>
                      <w:t xml:space="preserve"> </w:t>
                    </w:r>
                    <w:r>
                      <w:rPr>
                        <w:rFonts w:ascii="Verdana" w:hAnsi="Verdana"/>
                        <w:sz w:val="18"/>
                      </w:rPr>
                      <w:t>44</w:t>
                    </w:r>
                    <w:r>
                      <w:rPr>
                        <w:rFonts w:ascii="Verdana" w:hAnsi="Verdana"/>
                        <w:spacing w:val="1"/>
                        <w:sz w:val="18"/>
                      </w:rPr>
                      <w:t xml:space="preserve"> </w:t>
                    </w:r>
                    <w:r>
                      <w:rPr>
                        <w:rFonts w:ascii="Verdana" w:hAnsi="Verdana"/>
                        <w:sz w:val="18"/>
                      </w:rPr>
                      <w:t>Pisos</w:t>
                    </w:r>
                    <w:r>
                      <w:rPr>
                        <w:rFonts w:ascii="Verdana" w:hAnsi="Verdana"/>
                        <w:spacing w:val="-1"/>
                        <w:sz w:val="18"/>
                      </w:rPr>
                      <w:t xml:space="preserve"> </w:t>
                    </w:r>
                    <w:r>
                      <w:rPr>
                        <w:rFonts w:ascii="Verdana" w:hAnsi="Verdana"/>
                        <w:sz w:val="18"/>
                      </w:rPr>
                      <w:t>3,</w:t>
                    </w:r>
                    <w:r>
                      <w:rPr>
                        <w:rFonts w:ascii="Verdana" w:hAnsi="Verdana"/>
                        <w:spacing w:val="-2"/>
                        <w:sz w:val="18"/>
                      </w:rPr>
                      <w:t xml:space="preserve"> </w:t>
                    </w:r>
                    <w:r>
                      <w:rPr>
                        <w:rFonts w:ascii="Verdana" w:hAnsi="Verdana"/>
                        <w:sz w:val="18"/>
                      </w:rPr>
                      <w:t>4</w:t>
                    </w:r>
                    <w:r>
                      <w:rPr>
                        <w:rFonts w:ascii="Verdana" w:hAnsi="Verdana"/>
                        <w:spacing w:val="-1"/>
                        <w:sz w:val="18"/>
                      </w:rPr>
                      <w:t xml:space="preserve"> </w:t>
                    </w:r>
                    <w:r>
                      <w:rPr>
                        <w:rFonts w:ascii="Verdana" w:hAnsi="Verdana"/>
                        <w:sz w:val="18"/>
                      </w:rPr>
                      <w:t>y</w:t>
                    </w:r>
                    <w:r>
                      <w:rPr>
                        <w:rFonts w:ascii="Verdana" w:hAnsi="Verdana"/>
                        <w:spacing w:val="-2"/>
                        <w:sz w:val="18"/>
                      </w:rPr>
                      <w:t xml:space="preserve"> </w:t>
                    </w:r>
                    <w:r>
                      <w:rPr>
                        <w:rFonts w:ascii="Verdana" w:hAnsi="Verdana"/>
                        <w:sz w:val="18"/>
                      </w:rPr>
                      <w:t>7</w:t>
                    </w:r>
                    <w:r>
                      <w:rPr>
                        <w:rFonts w:ascii="Verdana" w:hAnsi="Verdana"/>
                        <w:spacing w:val="-61"/>
                        <w:sz w:val="18"/>
                      </w:rPr>
                      <w:t xml:space="preserve"> </w:t>
                    </w:r>
                    <w:r>
                      <w:rPr>
                        <w:rFonts w:ascii="Verdana" w:hAnsi="Verdana"/>
                        <w:sz w:val="18"/>
                      </w:rPr>
                      <w:t>Bogotá</w:t>
                    </w:r>
                    <w:r>
                      <w:rPr>
                        <w:rFonts w:ascii="Verdana" w:hAnsi="Verdana"/>
                        <w:spacing w:val="-2"/>
                        <w:sz w:val="18"/>
                      </w:rPr>
                      <w:t xml:space="preserve"> </w:t>
                    </w:r>
                    <w:r>
                      <w:rPr>
                        <w:rFonts w:ascii="Verdana" w:hAnsi="Verdana"/>
                        <w:sz w:val="18"/>
                      </w:rPr>
                      <w:t>-</w:t>
                    </w:r>
                    <w:r>
                      <w:rPr>
                        <w:rFonts w:ascii="Verdana" w:hAnsi="Verdana"/>
                        <w:spacing w:val="-1"/>
                        <w:sz w:val="18"/>
                      </w:rPr>
                      <w:t xml:space="preserve"> </w:t>
                    </w:r>
                    <w:r>
                      <w:rPr>
                        <w:rFonts w:ascii="Verdana" w:hAnsi="Verdana"/>
                        <w:sz w:val="18"/>
                      </w:rPr>
                      <w:t>Colombia</w:t>
                    </w:r>
                  </w:p>
                </w:txbxContent>
              </v:textbox>
              <w10:wrap anchorx="page" anchory="page"/>
            </v:shape>
          </w:pict>
        </mc:Fallback>
      </mc:AlternateContent>
    </w:r>
    <w:r>
      <w:rPr>
        <w:noProof/>
      </w:rPr>
      <mc:AlternateContent>
        <mc:Choice Requires="wps">
          <w:drawing>
            <wp:anchor distT="0" distB="0" distL="114300" distR="114300" simplePos="0" relativeHeight="486856704" behindDoc="1" locked="0" layoutInCell="1" allowOverlap="1" wp14:anchorId="5F2AC5A7" wp14:editId="06ED8691">
              <wp:simplePos x="0" y="0"/>
              <wp:positionH relativeFrom="page">
                <wp:posOffset>3866515</wp:posOffset>
              </wp:positionH>
              <wp:positionV relativeFrom="page">
                <wp:posOffset>8953500</wp:posOffset>
              </wp:positionV>
              <wp:extent cx="819785" cy="179705"/>
              <wp:effectExtent l="0" t="0" r="0" b="0"/>
              <wp:wrapNone/>
              <wp:docPr id="5231549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30ECB" w14:textId="77777777" w:rsidR="0051006F" w:rsidRDefault="0051006F">
                          <w:pPr>
                            <w:spacing w:before="19"/>
                            <w:ind w:left="20"/>
                            <w:rPr>
                              <w:rFonts w:ascii="Verdana"/>
                              <w:sz w:val="20"/>
                            </w:rPr>
                          </w:pPr>
                          <w:r>
                            <w:rPr>
                              <w:rFonts w:ascii="Verdana"/>
                              <w:sz w:val="20"/>
                            </w:rPr>
                            <w:t>FO-COP-004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AC5A7" id="_x0000_s1037" type="#_x0000_t202" style="position:absolute;margin-left:304.45pt;margin-top:705pt;width:64.55pt;height:14.15pt;z-index:-164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U/tQ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" filled="f" stroked="f">
              <v:textbox inset="0,0,0,0">
                <w:txbxContent>
                  <w:p w14:paraId="27830ECB" w14:textId="77777777" w:rsidR="0051006F" w:rsidRDefault="0051006F">
                    <w:pPr>
                      <w:spacing w:before="19"/>
                      <w:ind w:left="20"/>
                      <w:rPr>
                        <w:rFonts w:ascii="Verdana"/>
                        <w:sz w:val="20"/>
                      </w:rPr>
                    </w:pPr>
                    <w:r>
                      <w:rPr>
                        <w:rFonts w:ascii="Verdana"/>
                        <w:sz w:val="20"/>
                      </w:rPr>
                      <w:t>FO-COP-004</w:t>
                    </w:r>
                  </w:p>
                </w:txbxContent>
              </v:textbox>
              <w10:wrap anchorx="page" anchory="page"/>
            </v:shape>
          </w:pict>
        </mc:Fallback>
      </mc:AlternateContent>
    </w:r>
    <w:r>
      <w:rPr>
        <w:noProof/>
      </w:rPr>
      <mc:AlternateContent>
        <mc:Choice Requires="wps">
          <w:drawing>
            <wp:anchor distT="0" distB="0" distL="114300" distR="114300" simplePos="0" relativeHeight="486857728" behindDoc="1" locked="0" layoutInCell="1" allowOverlap="1" wp14:anchorId="6150158E" wp14:editId="5857E138">
              <wp:simplePos x="0" y="0"/>
              <wp:positionH relativeFrom="page">
                <wp:posOffset>4839970</wp:posOffset>
              </wp:positionH>
              <wp:positionV relativeFrom="page">
                <wp:posOffset>8953500</wp:posOffset>
              </wp:positionV>
              <wp:extent cx="292735" cy="179705"/>
              <wp:effectExtent l="0" t="0" r="0" b="0"/>
              <wp:wrapNone/>
              <wp:docPr id="1754628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48384" w14:textId="77777777" w:rsidR="0051006F" w:rsidRDefault="0051006F">
                          <w:pPr>
                            <w:spacing w:before="19"/>
                            <w:ind w:left="20"/>
                            <w:rPr>
                              <w:rFonts w:ascii="Verdana"/>
                              <w:sz w:val="20"/>
                            </w:rPr>
                          </w:pPr>
                          <w:r>
                            <w:rPr>
                              <w:rFonts w:ascii="Verdana"/>
                              <w:sz w:val="20"/>
                            </w:rPr>
                            <w:t>vr-1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0158E" id="_x0000_s1038" type="#_x0000_t202" style="position:absolute;margin-left:381.1pt;margin-top:705pt;width:23.05pt;height:14.15pt;z-index:-164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8WtQIAALk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" filled="f" stroked="f">
              <v:textbox inset="0,0,0,0">
                <w:txbxContent>
                  <w:p w14:paraId="1BD48384" w14:textId="77777777" w:rsidR="0051006F" w:rsidRDefault="0051006F">
                    <w:pPr>
                      <w:spacing w:before="19"/>
                      <w:ind w:left="20"/>
                      <w:rPr>
                        <w:rFonts w:ascii="Verdana"/>
                        <w:sz w:val="20"/>
                      </w:rPr>
                    </w:pPr>
                    <w:r>
                      <w:rPr>
                        <w:rFonts w:ascii="Verdana"/>
                        <w:sz w:val="20"/>
                      </w:rPr>
                      <w:t>vr-1</w:t>
                    </w:r>
                  </w:p>
                </w:txbxContent>
              </v:textbox>
              <w10:wrap anchorx="page" anchory="page"/>
            </v:shape>
          </w:pict>
        </mc:Fallback>
      </mc:AlternateContent>
    </w:r>
    <w:r>
      <w:rPr>
        <w:noProof/>
      </w:rPr>
      <mc:AlternateContent>
        <mc:Choice Requires="wps">
          <w:drawing>
            <wp:anchor distT="0" distB="0" distL="114300" distR="114300" simplePos="0" relativeHeight="486858752" behindDoc="1" locked="0" layoutInCell="1" allowOverlap="1" wp14:anchorId="3E680C1E" wp14:editId="38A5AE85">
              <wp:simplePos x="0" y="0"/>
              <wp:positionH relativeFrom="page">
                <wp:posOffset>3992880</wp:posOffset>
              </wp:positionH>
              <wp:positionV relativeFrom="page">
                <wp:posOffset>9151620</wp:posOffset>
              </wp:positionV>
              <wp:extent cx="1045210" cy="179705"/>
              <wp:effectExtent l="0" t="0" r="0" b="0"/>
              <wp:wrapNone/>
              <wp:docPr id="18394987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37644" w14:textId="77777777" w:rsidR="0051006F" w:rsidRDefault="0051006F">
                          <w:pPr>
                            <w:spacing w:before="19"/>
                            <w:ind w:left="20"/>
                            <w:rPr>
                              <w:rFonts w:ascii="Verdana"/>
                              <w:sz w:val="20"/>
                            </w:rPr>
                          </w:pPr>
                          <w:r>
                            <w:rPr>
                              <w:rFonts w:ascii="Verdana"/>
                              <w:sz w:val="20"/>
                            </w:rPr>
                            <w:t>@Supersubsidio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80C1E" id="_x0000_s1039" type="#_x0000_t202" style="position:absolute;margin-left:314.4pt;margin-top:720.6pt;width:82.3pt;height:14.15pt;z-index:-164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S7YtQIAALo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" filled="f" stroked="f">
              <v:textbox inset="0,0,0,0">
                <w:txbxContent>
                  <w:p w14:paraId="46A37644" w14:textId="77777777" w:rsidR="0051006F" w:rsidRDefault="0051006F">
                    <w:pPr>
                      <w:spacing w:before="19"/>
                      <w:ind w:left="20"/>
                      <w:rPr>
                        <w:rFonts w:ascii="Verdana"/>
                        <w:sz w:val="20"/>
                      </w:rPr>
                    </w:pPr>
                    <w:r>
                      <w:rPr>
                        <w:rFonts w:ascii="Verdana"/>
                        <w:sz w:val="20"/>
                      </w:rPr>
                      <w:t>@Supersubsidio</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62CA2" w14:textId="2DCADE47" w:rsidR="009837F8" w:rsidRDefault="009837F8" w:rsidP="009837F8">
    <w:pPr>
      <w:pStyle w:val="Textoindependiente"/>
      <w:spacing w:line="14" w:lineRule="auto"/>
      <w:rPr>
        <w:sz w:val="20"/>
      </w:rPr>
    </w:pPr>
    <w:r>
      <w:rPr>
        <w:noProof/>
      </w:rPr>
      <w:drawing>
        <wp:anchor distT="0" distB="0" distL="0" distR="0" simplePos="0" relativeHeight="486862848" behindDoc="1" locked="0" layoutInCell="1" allowOverlap="1" wp14:anchorId="06EB04B8" wp14:editId="4A083F6E">
          <wp:simplePos x="0" y="0"/>
          <wp:positionH relativeFrom="page">
            <wp:posOffset>3862185</wp:posOffset>
          </wp:positionH>
          <wp:positionV relativeFrom="page">
            <wp:posOffset>9434945</wp:posOffset>
          </wp:positionV>
          <wp:extent cx="205509" cy="205509"/>
          <wp:effectExtent l="0" t="0" r="4445" b="4445"/>
          <wp:wrapNone/>
          <wp:docPr id="1676426291" name="Imagen 167642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 cstate="print"/>
                  <a:stretch>
                    <a:fillRect/>
                  </a:stretch>
                </pic:blipFill>
                <pic:spPr>
                  <a:xfrm>
                    <a:off x="0" y="0"/>
                    <a:ext cx="205509" cy="20550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486860800" behindDoc="1" locked="0" layoutInCell="1" allowOverlap="1" wp14:anchorId="5DA763D5" wp14:editId="79ADD22B">
          <wp:simplePos x="0" y="0"/>
          <wp:positionH relativeFrom="page">
            <wp:posOffset>5444344</wp:posOffset>
          </wp:positionH>
          <wp:positionV relativeFrom="page">
            <wp:posOffset>9173407</wp:posOffset>
          </wp:positionV>
          <wp:extent cx="550272" cy="550272"/>
          <wp:effectExtent l="0" t="0" r="0" b="0"/>
          <wp:wrapNone/>
          <wp:docPr id="465779083" name="Imagen 465779083"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79083" name="Imagen 465779083" descr="Código QR&#10;&#10;Descripción generada automáticamente"/>
                  <pic:cNvPicPr/>
                </pic:nvPicPr>
                <pic:blipFill>
                  <a:blip r:embed="rId2" cstate="print"/>
                  <a:stretch>
                    <a:fillRect/>
                  </a:stretch>
                </pic:blipFill>
                <pic:spPr>
                  <a:xfrm>
                    <a:off x="0" y="0"/>
                    <a:ext cx="550272" cy="550272"/>
                  </a:xfrm>
                  <a:prstGeom prst="rect">
                    <a:avLst/>
                  </a:prstGeom>
                </pic:spPr>
              </pic:pic>
            </a:graphicData>
          </a:graphic>
        </wp:anchor>
      </w:drawing>
    </w:r>
    <w:r>
      <w:rPr>
        <w:noProof/>
      </w:rPr>
      <w:drawing>
        <wp:anchor distT="0" distB="0" distL="0" distR="0" simplePos="0" relativeHeight="486861824" behindDoc="1" locked="0" layoutInCell="1" allowOverlap="1" wp14:anchorId="1C64C797" wp14:editId="6149AB05">
          <wp:simplePos x="0" y="0"/>
          <wp:positionH relativeFrom="page">
            <wp:posOffset>4951729</wp:posOffset>
          </wp:positionH>
          <wp:positionV relativeFrom="page">
            <wp:posOffset>9436137</wp:posOffset>
          </wp:positionV>
          <wp:extent cx="207645" cy="207645"/>
          <wp:effectExtent l="0" t="0" r="0" b="0"/>
          <wp:wrapNone/>
          <wp:docPr id="1371879858" name="Imagen 1371879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3" cstate="print"/>
                  <a:stretch>
                    <a:fillRect/>
                  </a:stretch>
                </pic:blipFill>
                <pic:spPr>
                  <a:xfrm>
                    <a:off x="0" y="0"/>
                    <a:ext cx="207645" cy="207645"/>
                  </a:xfrm>
                  <a:prstGeom prst="rect">
                    <a:avLst/>
                  </a:prstGeom>
                </pic:spPr>
              </pic:pic>
            </a:graphicData>
          </a:graphic>
        </wp:anchor>
      </w:drawing>
    </w:r>
    <w:r>
      <w:rPr>
        <w:noProof/>
      </w:rPr>
      <w:drawing>
        <wp:anchor distT="0" distB="0" distL="0" distR="0" simplePos="0" relativeHeight="486863872" behindDoc="1" locked="0" layoutInCell="1" allowOverlap="1" wp14:anchorId="6232BD60" wp14:editId="4F97EE8E">
          <wp:simplePos x="0" y="0"/>
          <wp:positionH relativeFrom="page">
            <wp:posOffset>4137659</wp:posOffset>
          </wp:positionH>
          <wp:positionV relativeFrom="page">
            <wp:posOffset>9436137</wp:posOffset>
          </wp:positionV>
          <wp:extent cx="205739" cy="205740"/>
          <wp:effectExtent l="0" t="0" r="0" b="0"/>
          <wp:wrapNone/>
          <wp:docPr id="1349551359" name="Imagen 134955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4" cstate="print"/>
                  <a:stretch>
                    <a:fillRect/>
                  </a:stretch>
                </pic:blipFill>
                <pic:spPr>
                  <a:xfrm>
                    <a:off x="0" y="0"/>
                    <a:ext cx="205739" cy="205740"/>
                  </a:xfrm>
                  <a:prstGeom prst="rect">
                    <a:avLst/>
                  </a:prstGeom>
                </pic:spPr>
              </pic:pic>
            </a:graphicData>
          </a:graphic>
        </wp:anchor>
      </w:drawing>
    </w:r>
    <w:r>
      <w:rPr>
        <w:noProof/>
      </w:rPr>
      <w:drawing>
        <wp:anchor distT="0" distB="0" distL="0" distR="0" simplePos="0" relativeHeight="486864896" behindDoc="1" locked="0" layoutInCell="1" allowOverlap="1" wp14:anchorId="12A79FE5" wp14:editId="43ADD3A8">
          <wp:simplePos x="0" y="0"/>
          <wp:positionH relativeFrom="page">
            <wp:posOffset>4407534</wp:posOffset>
          </wp:positionH>
          <wp:positionV relativeFrom="page">
            <wp:posOffset>9436137</wp:posOffset>
          </wp:positionV>
          <wp:extent cx="205739" cy="205740"/>
          <wp:effectExtent l="0" t="0" r="0" b="0"/>
          <wp:wrapNone/>
          <wp:docPr id="363573896" name="Imagen 36357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5" cstate="print"/>
                  <a:stretch>
                    <a:fillRect/>
                  </a:stretch>
                </pic:blipFill>
                <pic:spPr>
                  <a:xfrm>
                    <a:off x="0" y="0"/>
                    <a:ext cx="205739" cy="205740"/>
                  </a:xfrm>
                  <a:prstGeom prst="rect">
                    <a:avLst/>
                  </a:prstGeom>
                </pic:spPr>
              </pic:pic>
            </a:graphicData>
          </a:graphic>
        </wp:anchor>
      </w:drawing>
    </w:r>
    <w:r>
      <w:rPr>
        <w:noProof/>
      </w:rPr>
      <w:drawing>
        <wp:anchor distT="0" distB="0" distL="0" distR="0" simplePos="0" relativeHeight="486865920" behindDoc="1" locked="0" layoutInCell="1" allowOverlap="1" wp14:anchorId="7E9DA819" wp14:editId="0146BFA5">
          <wp:simplePos x="0" y="0"/>
          <wp:positionH relativeFrom="page">
            <wp:posOffset>4686934</wp:posOffset>
          </wp:positionH>
          <wp:positionV relativeFrom="page">
            <wp:posOffset>9436137</wp:posOffset>
          </wp:positionV>
          <wp:extent cx="205739" cy="205740"/>
          <wp:effectExtent l="0" t="0" r="0" b="0"/>
          <wp:wrapNone/>
          <wp:docPr id="1853998703" name="Imagen 185399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6" cstate="print"/>
                  <a:stretch>
                    <a:fillRect/>
                  </a:stretch>
                </pic:blipFill>
                <pic:spPr>
                  <a:xfrm>
                    <a:off x="0" y="0"/>
                    <a:ext cx="205739" cy="205740"/>
                  </a:xfrm>
                  <a:prstGeom prst="rect">
                    <a:avLst/>
                  </a:prstGeom>
                </pic:spPr>
              </pic:pic>
            </a:graphicData>
          </a:graphic>
        </wp:anchor>
      </w:drawing>
    </w:r>
    <w:r>
      <w:rPr>
        <w:noProof/>
      </w:rPr>
      <mc:AlternateContent>
        <mc:Choice Requires="wps">
          <w:drawing>
            <wp:anchor distT="0" distB="0" distL="114300" distR="114300" simplePos="0" relativeHeight="486866944" behindDoc="1" locked="0" layoutInCell="1" allowOverlap="1" wp14:anchorId="1232DA76" wp14:editId="43F39937">
              <wp:simplePos x="0" y="0"/>
              <wp:positionH relativeFrom="page">
                <wp:posOffset>321310</wp:posOffset>
              </wp:positionH>
              <wp:positionV relativeFrom="page">
                <wp:posOffset>8592820</wp:posOffset>
              </wp:positionV>
              <wp:extent cx="5727065" cy="0"/>
              <wp:effectExtent l="0" t="0" r="0" b="0"/>
              <wp:wrapNone/>
              <wp:docPr id="191476627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06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8600A18" id="Line 5" o:spid="_x0000_s1026" style="position:absolute;z-index:-164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3pt,676.6pt" to="476.25pt,6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">
              <w10:wrap anchorx="page" anchory="page"/>
            </v:line>
          </w:pict>
        </mc:Fallback>
      </mc:AlternateContent>
    </w:r>
    <w:r>
      <w:rPr>
        <w:noProof/>
      </w:rPr>
      <mc:AlternateContent>
        <mc:Choice Requires="wps">
          <w:drawing>
            <wp:anchor distT="0" distB="0" distL="114300" distR="114300" simplePos="0" relativeHeight="486867968" behindDoc="1" locked="0" layoutInCell="1" allowOverlap="1" wp14:anchorId="7349A8BC" wp14:editId="6BDB1D0B">
              <wp:simplePos x="0" y="0"/>
              <wp:positionH relativeFrom="page">
                <wp:posOffset>330200</wp:posOffset>
              </wp:positionH>
              <wp:positionV relativeFrom="page">
                <wp:posOffset>8615045</wp:posOffset>
              </wp:positionV>
              <wp:extent cx="2921000" cy="998220"/>
              <wp:effectExtent l="0" t="0" r="0" b="0"/>
              <wp:wrapNone/>
              <wp:docPr id="14401727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061A3" w14:textId="77777777" w:rsidR="009837F8" w:rsidRDefault="009837F8" w:rsidP="009837F8">
                          <w:pPr>
                            <w:spacing w:before="20" w:line="219" w:lineRule="exact"/>
                            <w:ind w:left="20"/>
                            <w:rPr>
                              <w:rFonts w:ascii="Verdana" w:hAnsi="Verdana"/>
                              <w:sz w:val="18"/>
                            </w:rPr>
                          </w:pPr>
                          <w:r>
                            <w:rPr>
                              <w:rFonts w:ascii="Verdana" w:hAnsi="Verdana"/>
                              <w:sz w:val="18"/>
                            </w:rPr>
                            <w:t>Línea</w:t>
                          </w:r>
                          <w:r>
                            <w:rPr>
                              <w:rFonts w:ascii="Verdana" w:hAnsi="Verdana"/>
                              <w:spacing w:val="-3"/>
                              <w:sz w:val="18"/>
                            </w:rPr>
                            <w:t xml:space="preserve"> </w:t>
                          </w:r>
                          <w:r>
                            <w:rPr>
                              <w:rFonts w:ascii="Verdana" w:hAnsi="Verdana"/>
                              <w:sz w:val="18"/>
                            </w:rPr>
                            <w:t>Atención</w:t>
                          </w:r>
                          <w:r>
                            <w:rPr>
                              <w:rFonts w:ascii="Verdana" w:hAnsi="Verdana"/>
                              <w:spacing w:val="-2"/>
                              <w:sz w:val="18"/>
                            </w:rPr>
                            <w:t xml:space="preserve"> </w:t>
                          </w:r>
                          <w:r>
                            <w:rPr>
                              <w:rFonts w:ascii="Verdana" w:hAnsi="Verdana"/>
                              <w:sz w:val="18"/>
                            </w:rPr>
                            <w:t>al</w:t>
                          </w:r>
                          <w:r>
                            <w:rPr>
                              <w:rFonts w:ascii="Verdana" w:hAnsi="Verdana"/>
                              <w:spacing w:val="-2"/>
                              <w:sz w:val="18"/>
                            </w:rPr>
                            <w:t xml:space="preserve"> </w:t>
                          </w:r>
                          <w:r>
                            <w:rPr>
                              <w:rFonts w:ascii="Verdana" w:hAnsi="Verdana"/>
                              <w:sz w:val="18"/>
                            </w:rPr>
                            <w:t>Ciudadano</w:t>
                          </w:r>
                          <w:r>
                            <w:rPr>
                              <w:rFonts w:ascii="Verdana" w:hAnsi="Verdana"/>
                              <w:spacing w:val="-1"/>
                              <w:sz w:val="18"/>
                            </w:rPr>
                            <w:t xml:space="preserve"> </w:t>
                          </w:r>
                          <w:r>
                            <w:rPr>
                              <w:rFonts w:ascii="Verdana" w:hAnsi="Verdana"/>
                              <w:sz w:val="18"/>
                            </w:rPr>
                            <w:t>+57</w:t>
                          </w:r>
                          <w:r>
                            <w:rPr>
                              <w:rFonts w:ascii="Verdana" w:hAnsi="Verdana"/>
                              <w:spacing w:val="-3"/>
                              <w:sz w:val="18"/>
                            </w:rPr>
                            <w:t xml:space="preserve"> </w:t>
                          </w:r>
                          <w:r>
                            <w:rPr>
                              <w:rFonts w:ascii="Verdana" w:hAnsi="Verdana"/>
                              <w:sz w:val="18"/>
                            </w:rPr>
                            <w:t>(601)</w:t>
                          </w:r>
                          <w:r>
                            <w:rPr>
                              <w:rFonts w:ascii="Verdana" w:hAnsi="Verdana"/>
                              <w:spacing w:val="-4"/>
                              <w:sz w:val="18"/>
                            </w:rPr>
                            <w:t xml:space="preserve"> </w:t>
                          </w:r>
                          <w:r>
                            <w:rPr>
                              <w:rFonts w:ascii="Verdana" w:hAnsi="Verdana"/>
                              <w:sz w:val="18"/>
                            </w:rPr>
                            <w:t>348</w:t>
                          </w:r>
                          <w:r>
                            <w:rPr>
                              <w:rFonts w:ascii="Verdana" w:hAnsi="Verdana"/>
                              <w:spacing w:val="-3"/>
                              <w:sz w:val="18"/>
                            </w:rPr>
                            <w:t xml:space="preserve"> </w:t>
                          </w:r>
                          <w:r>
                            <w:rPr>
                              <w:rFonts w:ascii="Verdana" w:hAnsi="Verdana"/>
                              <w:sz w:val="18"/>
                            </w:rPr>
                            <w:t>77</w:t>
                          </w:r>
                          <w:r>
                            <w:rPr>
                              <w:rFonts w:ascii="Verdana" w:hAnsi="Verdana"/>
                              <w:spacing w:val="-2"/>
                              <w:sz w:val="18"/>
                            </w:rPr>
                            <w:t xml:space="preserve"> </w:t>
                          </w:r>
                          <w:r>
                            <w:rPr>
                              <w:rFonts w:ascii="Verdana" w:hAnsi="Verdana"/>
                              <w:sz w:val="18"/>
                            </w:rPr>
                            <w:t>77</w:t>
                          </w:r>
                        </w:p>
                        <w:p w14:paraId="389E91B1" w14:textId="77777777" w:rsidR="009837F8" w:rsidRDefault="009837F8" w:rsidP="009837F8">
                          <w:pPr>
                            <w:spacing w:line="218" w:lineRule="exact"/>
                            <w:ind w:left="20"/>
                            <w:rPr>
                              <w:rFonts w:ascii="Verdana" w:hAnsi="Verdana"/>
                              <w:sz w:val="18"/>
                            </w:rPr>
                          </w:pPr>
                          <w:r>
                            <w:rPr>
                              <w:rFonts w:ascii="Verdana" w:hAnsi="Verdana"/>
                              <w:sz w:val="18"/>
                            </w:rPr>
                            <w:t>Línea</w:t>
                          </w:r>
                          <w:r>
                            <w:rPr>
                              <w:rFonts w:ascii="Verdana" w:hAnsi="Verdana"/>
                              <w:spacing w:val="-3"/>
                              <w:sz w:val="18"/>
                            </w:rPr>
                            <w:t xml:space="preserve"> </w:t>
                          </w:r>
                          <w:r>
                            <w:rPr>
                              <w:rFonts w:ascii="Verdana" w:hAnsi="Verdana"/>
                              <w:sz w:val="18"/>
                            </w:rPr>
                            <w:t>Gratuita</w:t>
                          </w:r>
                          <w:r>
                            <w:rPr>
                              <w:rFonts w:ascii="Verdana" w:hAnsi="Verdana"/>
                              <w:spacing w:val="-4"/>
                              <w:sz w:val="18"/>
                            </w:rPr>
                            <w:t xml:space="preserve"> </w:t>
                          </w:r>
                          <w:r>
                            <w:rPr>
                              <w:rFonts w:ascii="Verdana" w:hAnsi="Verdana"/>
                              <w:sz w:val="18"/>
                            </w:rPr>
                            <w:t>Nacional</w:t>
                          </w:r>
                          <w:r>
                            <w:rPr>
                              <w:rFonts w:ascii="Verdana" w:hAnsi="Verdana"/>
                              <w:spacing w:val="-2"/>
                              <w:sz w:val="18"/>
                            </w:rPr>
                            <w:t xml:space="preserve"> </w:t>
                          </w:r>
                          <w:r>
                            <w:rPr>
                              <w:rFonts w:ascii="Verdana" w:hAnsi="Verdana"/>
                              <w:sz w:val="18"/>
                            </w:rPr>
                            <w:t>018000</w:t>
                          </w:r>
                          <w:r>
                            <w:rPr>
                              <w:rFonts w:ascii="Verdana" w:hAnsi="Verdana"/>
                              <w:spacing w:val="-3"/>
                              <w:sz w:val="18"/>
                            </w:rPr>
                            <w:t xml:space="preserve"> </w:t>
                          </w:r>
                          <w:r>
                            <w:rPr>
                              <w:rFonts w:ascii="Verdana" w:hAnsi="Verdana"/>
                              <w:sz w:val="18"/>
                            </w:rPr>
                            <w:t>910</w:t>
                          </w:r>
                          <w:r>
                            <w:rPr>
                              <w:rFonts w:ascii="Verdana" w:hAnsi="Verdana"/>
                              <w:spacing w:val="-3"/>
                              <w:sz w:val="18"/>
                            </w:rPr>
                            <w:t xml:space="preserve"> </w:t>
                          </w:r>
                          <w:r>
                            <w:rPr>
                              <w:rFonts w:ascii="Verdana" w:hAnsi="Verdana"/>
                              <w:sz w:val="18"/>
                            </w:rPr>
                            <w:t>110</w:t>
                          </w:r>
                        </w:p>
                        <w:p w14:paraId="3648074C" w14:textId="77777777" w:rsidR="009837F8" w:rsidRDefault="009837F8" w:rsidP="009837F8">
                          <w:pPr>
                            <w:spacing w:line="218" w:lineRule="exact"/>
                            <w:ind w:left="20"/>
                            <w:rPr>
                              <w:rFonts w:ascii="Verdana"/>
                              <w:sz w:val="18"/>
                            </w:rPr>
                          </w:pPr>
                          <w:r>
                            <w:rPr>
                              <w:rFonts w:ascii="Verdana"/>
                              <w:sz w:val="18"/>
                            </w:rPr>
                            <w:t>PBX</w:t>
                          </w:r>
                          <w:r>
                            <w:rPr>
                              <w:rFonts w:ascii="Verdana"/>
                              <w:spacing w:val="-3"/>
                              <w:sz w:val="18"/>
                            </w:rPr>
                            <w:t xml:space="preserve"> </w:t>
                          </w:r>
                          <w:r>
                            <w:rPr>
                              <w:rFonts w:ascii="Verdana"/>
                              <w:sz w:val="18"/>
                            </w:rPr>
                            <w:t>:+57</w:t>
                          </w:r>
                          <w:r>
                            <w:rPr>
                              <w:rFonts w:ascii="Verdana"/>
                              <w:spacing w:val="-1"/>
                              <w:sz w:val="18"/>
                            </w:rPr>
                            <w:t xml:space="preserve"> </w:t>
                          </w:r>
                          <w:r>
                            <w:rPr>
                              <w:rFonts w:ascii="Verdana"/>
                              <w:sz w:val="18"/>
                            </w:rPr>
                            <w:t>(601)</w:t>
                          </w:r>
                          <w:r>
                            <w:rPr>
                              <w:rFonts w:ascii="Verdana"/>
                              <w:spacing w:val="-2"/>
                              <w:sz w:val="18"/>
                            </w:rPr>
                            <w:t xml:space="preserve"> </w:t>
                          </w:r>
                          <w:r>
                            <w:rPr>
                              <w:rFonts w:ascii="Verdana"/>
                              <w:sz w:val="18"/>
                            </w:rPr>
                            <w:t>348</w:t>
                          </w:r>
                          <w:r>
                            <w:rPr>
                              <w:rFonts w:ascii="Verdana"/>
                              <w:spacing w:val="-2"/>
                              <w:sz w:val="18"/>
                            </w:rPr>
                            <w:t xml:space="preserve"> </w:t>
                          </w:r>
                          <w:r>
                            <w:rPr>
                              <w:rFonts w:ascii="Verdana"/>
                              <w:sz w:val="18"/>
                            </w:rPr>
                            <w:t>78</w:t>
                          </w:r>
                          <w:r>
                            <w:rPr>
                              <w:rFonts w:ascii="Verdana"/>
                              <w:spacing w:val="-1"/>
                              <w:sz w:val="18"/>
                            </w:rPr>
                            <w:t xml:space="preserve"> </w:t>
                          </w:r>
                          <w:r>
                            <w:rPr>
                              <w:rFonts w:ascii="Verdana"/>
                              <w:sz w:val="18"/>
                            </w:rPr>
                            <w:t>00</w:t>
                          </w:r>
                        </w:p>
                        <w:p w14:paraId="044CB9D7" w14:textId="77777777" w:rsidR="009837F8" w:rsidRDefault="009837F8" w:rsidP="009837F8">
                          <w:pPr>
                            <w:ind w:left="20" w:right="994"/>
                            <w:rPr>
                              <w:rFonts w:ascii="Verdana" w:hAnsi="Verdana"/>
                              <w:sz w:val="18"/>
                            </w:rPr>
                          </w:pPr>
                          <w:r>
                            <w:rPr>
                              <w:rFonts w:ascii="Verdana" w:hAnsi="Verdana"/>
                              <w:sz w:val="18"/>
                            </w:rPr>
                            <w:t xml:space="preserve">Portal Institucional </w:t>
                          </w:r>
                          <w:hyperlink r:id="rId7">
                            <w:r>
                              <w:rPr>
                                <w:rFonts w:ascii="Verdana" w:hAnsi="Verdana"/>
                                <w:b/>
                                <w:color w:val="0C78A4"/>
                                <w:sz w:val="18"/>
                                <w:u w:val="single" w:color="0C78A4"/>
                              </w:rPr>
                              <w:t>www.ssf.gov.co</w:t>
                            </w:r>
                          </w:hyperlink>
                          <w:r>
                            <w:rPr>
                              <w:rFonts w:ascii="Verdana" w:hAnsi="Verdana"/>
                              <w:b/>
                              <w:color w:val="0C78A4"/>
                              <w:spacing w:val="1"/>
                              <w:sz w:val="18"/>
                            </w:rPr>
                            <w:t xml:space="preserve"> </w:t>
                          </w:r>
                          <w:r>
                            <w:rPr>
                              <w:rFonts w:ascii="Verdana" w:hAnsi="Verdana"/>
                              <w:sz w:val="18"/>
                            </w:rPr>
                            <w:t xml:space="preserve">Correo electrónico </w:t>
                          </w:r>
                          <w:hyperlink r:id="rId8">
                            <w:r>
                              <w:rPr>
                                <w:rFonts w:ascii="Verdana" w:hAnsi="Verdana"/>
                                <w:b/>
                                <w:color w:val="0C78A4"/>
                                <w:sz w:val="18"/>
                                <w:u w:val="single" w:color="0C78A4"/>
                              </w:rPr>
                              <w:t>ssf@ssf.gov.co</w:t>
                            </w:r>
                          </w:hyperlink>
                          <w:r>
                            <w:rPr>
                              <w:rFonts w:ascii="Verdana" w:hAnsi="Verdana"/>
                              <w:b/>
                              <w:color w:val="0C78A4"/>
                              <w:spacing w:val="1"/>
                              <w:sz w:val="18"/>
                            </w:rPr>
                            <w:t xml:space="preserve"> </w:t>
                          </w:r>
                          <w:r>
                            <w:rPr>
                              <w:rFonts w:ascii="Verdana" w:hAnsi="Verdana"/>
                              <w:sz w:val="18"/>
                            </w:rPr>
                            <w:t>Carrera</w:t>
                          </w:r>
                          <w:r>
                            <w:rPr>
                              <w:rFonts w:ascii="Verdana" w:hAnsi="Verdana"/>
                              <w:spacing w:val="-2"/>
                              <w:sz w:val="18"/>
                            </w:rPr>
                            <w:t xml:space="preserve"> </w:t>
                          </w:r>
                          <w:r>
                            <w:rPr>
                              <w:rFonts w:ascii="Verdana" w:hAnsi="Verdana"/>
                              <w:sz w:val="18"/>
                            </w:rPr>
                            <w:t>69</w:t>
                          </w:r>
                          <w:r>
                            <w:rPr>
                              <w:rFonts w:ascii="Verdana" w:hAnsi="Verdana"/>
                              <w:spacing w:val="-1"/>
                              <w:sz w:val="18"/>
                            </w:rPr>
                            <w:t xml:space="preserve"> </w:t>
                          </w:r>
                          <w:r>
                            <w:rPr>
                              <w:rFonts w:ascii="Verdana" w:hAnsi="Verdana"/>
                              <w:sz w:val="18"/>
                            </w:rPr>
                            <w:t>No.</w:t>
                          </w:r>
                          <w:r>
                            <w:rPr>
                              <w:rFonts w:ascii="Verdana" w:hAnsi="Verdana"/>
                              <w:spacing w:val="-2"/>
                              <w:sz w:val="18"/>
                            </w:rPr>
                            <w:t xml:space="preserve"> </w:t>
                          </w:r>
                          <w:r>
                            <w:rPr>
                              <w:rFonts w:ascii="Verdana" w:hAnsi="Verdana"/>
                              <w:sz w:val="18"/>
                            </w:rPr>
                            <w:t>25</w:t>
                          </w:r>
                          <w:r>
                            <w:rPr>
                              <w:rFonts w:ascii="Verdana" w:hAnsi="Verdana"/>
                              <w:spacing w:val="-1"/>
                              <w:sz w:val="18"/>
                            </w:rPr>
                            <w:t xml:space="preserve"> </w:t>
                          </w:r>
                          <w:r>
                            <w:rPr>
                              <w:rFonts w:ascii="Verdana" w:hAnsi="Verdana"/>
                              <w:sz w:val="18"/>
                            </w:rPr>
                            <w:t>B</w:t>
                          </w:r>
                          <w:r>
                            <w:rPr>
                              <w:rFonts w:ascii="Verdana" w:hAnsi="Verdana"/>
                              <w:spacing w:val="-2"/>
                              <w:sz w:val="18"/>
                            </w:rPr>
                            <w:t xml:space="preserve"> </w:t>
                          </w:r>
                          <w:r>
                            <w:rPr>
                              <w:rFonts w:ascii="Verdana" w:hAnsi="Verdana"/>
                              <w:sz w:val="18"/>
                            </w:rPr>
                            <w:t>–</w:t>
                          </w:r>
                          <w:r>
                            <w:rPr>
                              <w:rFonts w:ascii="Verdana" w:hAnsi="Verdana"/>
                              <w:spacing w:val="-1"/>
                              <w:sz w:val="18"/>
                            </w:rPr>
                            <w:t xml:space="preserve"> </w:t>
                          </w:r>
                          <w:r>
                            <w:rPr>
                              <w:rFonts w:ascii="Verdana" w:hAnsi="Verdana"/>
                              <w:sz w:val="18"/>
                            </w:rPr>
                            <w:t>44</w:t>
                          </w:r>
                          <w:r>
                            <w:rPr>
                              <w:rFonts w:ascii="Verdana" w:hAnsi="Verdana"/>
                              <w:spacing w:val="1"/>
                              <w:sz w:val="18"/>
                            </w:rPr>
                            <w:t xml:space="preserve"> </w:t>
                          </w:r>
                          <w:r>
                            <w:rPr>
                              <w:rFonts w:ascii="Verdana" w:hAnsi="Verdana"/>
                              <w:sz w:val="18"/>
                            </w:rPr>
                            <w:t>Pisos</w:t>
                          </w:r>
                          <w:r>
                            <w:rPr>
                              <w:rFonts w:ascii="Verdana" w:hAnsi="Verdana"/>
                              <w:spacing w:val="-1"/>
                              <w:sz w:val="18"/>
                            </w:rPr>
                            <w:t xml:space="preserve"> </w:t>
                          </w:r>
                          <w:r>
                            <w:rPr>
                              <w:rFonts w:ascii="Verdana" w:hAnsi="Verdana"/>
                              <w:sz w:val="18"/>
                            </w:rPr>
                            <w:t>3,</w:t>
                          </w:r>
                          <w:r>
                            <w:rPr>
                              <w:rFonts w:ascii="Verdana" w:hAnsi="Verdana"/>
                              <w:spacing w:val="-2"/>
                              <w:sz w:val="18"/>
                            </w:rPr>
                            <w:t xml:space="preserve"> </w:t>
                          </w:r>
                          <w:r>
                            <w:rPr>
                              <w:rFonts w:ascii="Verdana" w:hAnsi="Verdana"/>
                              <w:sz w:val="18"/>
                            </w:rPr>
                            <w:t>4</w:t>
                          </w:r>
                          <w:r>
                            <w:rPr>
                              <w:rFonts w:ascii="Verdana" w:hAnsi="Verdana"/>
                              <w:spacing w:val="-1"/>
                              <w:sz w:val="18"/>
                            </w:rPr>
                            <w:t xml:space="preserve"> </w:t>
                          </w:r>
                          <w:r>
                            <w:rPr>
                              <w:rFonts w:ascii="Verdana" w:hAnsi="Verdana"/>
                              <w:sz w:val="18"/>
                            </w:rPr>
                            <w:t>y</w:t>
                          </w:r>
                          <w:r>
                            <w:rPr>
                              <w:rFonts w:ascii="Verdana" w:hAnsi="Verdana"/>
                              <w:spacing w:val="-2"/>
                              <w:sz w:val="18"/>
                            </w:rPr>
                            <w:t xml:space="preserve"> </w:t>
                          </w:r>
                          <w:r>
                            <w:rPr>
                              <w:rFonts w:ascii="Verdana" w:hAnsi="Verdana"/>
                              <w:sz w:val="18"/>
                            </w:rPr>
                            <w:t>7</w:t>
                          </w:r>
                          <w:r>
                            <w:rPr>
                              <w:rFonts w:ascii="Verdana" w:hAnsi="Verdana"/>
                              <w:spacing w:val="-61"/>
                              <w:sz w:val="18"/>
                            </w:rPr>
                            <w:t xml:space="preserve"> </w:t>
                          </w:r>
                          <w:r>
                            <w:rPr>
                              <w:rFonts w:ascii="Verdana" w:hAnsi="Verdana"/>
                              <w:sz w:val="18"/>
                            </w:rPr>
                            <w:t>Bogotá</w:t>
                          </w:r>
                          <w:r>
                            <w:rPr>
                              <w:rFonts w:ascii="Verdana" w:hAnsi="Verdana"/>
                              <w:spacing w:val="-2"/>
                              <w:sz w:val="18"/>
                            </w:rPr>
                            <w:t xml:space="preserve"> </w:t>
                          </w:r>
                          <w:r>
                            <w:rPr>
                              <w:rFonts w:ascii="Verdana" w:hAnsi="Verdana"/>
                              <w:sz w:val="18"/>
                            </w:rPr>
                            <w:t>-</w:t>
                          </w:r>
                          <w:r>
                            <w:rPr>
                              <w:rFonts w:ascii="Verdana" w:hAnsi="Verdana"/>
                              <w:spacing w:val="-1"/>
                              <w:sz w:val="18"/>
                            </w:rPr>
                            <w:t xml:space="preserve"> </w:t>
                          </w:r>
                          <w:r>
                            <w:rPr>
                              <w:rFonts w:ascii="Verdana" w:hAnsi="Verdana"/>
                              <w:sz w:val="18"/>
                            </w:rPr>
                            <w:t>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9A8BC" id="_x0000_t202" coordsize="21600,21600" o:spt="202" path="m,l,21600r21600,l21600,xe">
              <v:stroke joinstyle="miter"/>
              <v:path gradientshapeok="t" o:connecttype="rect"/>
            </v:shapetype>
            <v:shape id="_x0000_s1040" type="#_x0000_t202" style="position:absolute;margin-left:26pt;margin-top:678.35pt;width:230pt;height:78.6pt;z-index:-164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" filled="f" stroked="f">
              <v:textbox inset="0,0,0,0">
                <w:txbxContent>
                  <w:p w14:paraId="7BB061A3" w14:textId="77777777" w:rsidR="009837F8" w:rsidRDefault="009837F8" w:rsidP="009837F8">
                    <w:pPr>
                      <w:spacing w:before="20" w:line="219" w:lineRule="exact"/>
                      <w:ind w:left="20"/>
                      <w:rPr>
                        <w:rFonts w:ascii="Verdana" w:hAnsi="Verdana"/>
                        <w:sz w:val="18"/>
                      </w:rPr>
                    </w:pPr>
                    <w:r>
                      <w:rPr>
                        <w:rFonts w:ascii="Verdana" w:hAnsi="Verdana"/>
                        <w:sz w:val="18"/>
                      </w:rPr>
                      <w:t>Línea</w:t>
                    </w:r>
                    <w:r>
                      <w:rPr>
                        <w:rFonts w:ascii="Verdana" w:hAnsi="Verdana"/>
                        <w:spacing w:val="-3"/>
                        <w:sz w:val="18"/>
                      </w:rPr>
                      <w:t xml:space="preserve"> </w:t>
                    </w:r>
                    <w:r>
                      <w:rPr>
                        <w:rFonts w:ascii="Verdana" w:hAnsi="Verdana"/>
                        <w:sz w:val="18"/>
                      </w:rPr>
                      <w:t>Atención</w:t>
                    </w:r>
                    <w:r>
                      <w:rPr>
                        <w:rFonts w:ascii="Verdana" w:hAnsi="Verdana"/>
                        <w:spacing w:val="-2"/>
                        <w:sz w:val="18"/>
                      </w:rPr>
                      <w:t xml:space="preserve"> </w:t>
                    </w:r>
                    <w:r>
                      <w:rPr>
                        <w:rFonts w:ascii="Verdana" w:hAnsi="Verdana"/>
                        <w:sz w:val="18"/>
                      </w:rPr>
                      <w:t>al</w:t>
                    </w:r>
                    <w:r>
                      <w:rPr>
                        <w:rFonts w:ascii="Verdana" w:hAnsi="Verdana"/>
                        <w:spacing w:val="-2"/>
                        <w:sz w:val="18"/>
                      </w:rPr>
                      <w:t xml:space="preserve"> </w:t>
                    </w:r>
                    <w:r>
                      <w:rPr>
                        <w:rFonts w:ascii="Verdana" w:hAnsi="Verdana"/>
                        <w:sz w:val="18"/>
                      </w:rPr>
                      <w:t>Ciudadano</w:t>
                    </w:r>
                    <w:r>
                      <w:rPr>
                        <w:rFonts w:ascii="Verdana" w:hAnsi="Verdana"/>
                        <w:spacing w:val="-1"/>
                        <w:sz w:val="18"/>
                      </w:rPr>
                      <w:t xml:space="preserve"> </w:t>
                    </w:r>
                    <w:r>
                      <w:rPr>
                        <w:rFonts w:ascii="Verdana" w:hAnsi="Verdana"/>
                        <w:sz w:val="18"/>
                      </w:rPr>
                      <w:t>+57</w:t>
                    </w:r>
                    <w:r>
                      <w:rPr>
                        <w:rFonts w:ascii="Verdana" w:hAnsi="Verdana"/>
                        <w:spacing w:val="-3"/>
                        <w:sz w:val="18"/>
                      </w:rPr>
                      <w:t xml:space="preserve"> </w:t>
                    </w:r>
                    <w:r>
                      <w:rPr>
                        <w:rFonts w:ascii="Verdana" w:hAnsi="Verdana"/>
                        <w:sz w:val="18"/>
                      </w:rPr>
                      <w:t>(601)</w:t>
                    </w:r>
                    <w:r>
                      <w:rPr>
                        <w:rFonts w:ascii="Verdana" w:hAnsi="Verdana"/>
                        <w:spacing w:val="-4"/>
                        <w:sz w:val="18"/>
                      </w:rPr>
                      <w:t xml:space="preserve"> </w:t>
                    </w:r>
                    <w:r>
                      <w:rPr>
                        <w:rFonts w:ascii="Verdana" w:hAnsi="Verdana"/>
                        <w:sz w:val="18"/>
                      </w:rPr>
                      <w:t>348</w:t>
                    </w:r>
                    <w:r>
                      <w:rPr>
                        <w:rFonts w:ascii="Verdana" w:hAnsi="Verdana"/>
                        <w:spacing w:val="-3"/>
                        <w:sz w:val="18"/>
                      </w:rPr>
                      <w:t xml:space="preserve"> </w:t>
                    </w:r>
                    <w:r>
                      <w:rPr>
                        <w:rFonts w:ascii="Verdana" w:hAnsi="Verdana"/>
                        <w:sz w:val="18"/>
                      </w:rPr>
                      <w:t>77</w:t>
                    </w:r>
                    <w:r>
                      <w:rPr>
                        <w:rFonts w:ascii="Verdana" w:hAnsi="Verdana"/>
                        <w:spacing w:val="-2"/>
                        <w:sz w:val="18"/>
                      </w:rPr>
                      <w:t xml:space="preserve"> </w:t>
                    </w:r>
                    <w:r>
                      <w:rPr>
                        <w:rFonts w:ascii="Verdana" w:hAnsi="Verdana"/>
                        <w:sz w:val="18"/>
                      </w:rPr>
                      <w:t>77</w:t>
                    </w:r>
                  </w:p>
                  <w:p w14:paraId="389E91B1" w14:textId="77777777" w:rsidR="009837F8" w:rsidRDefault="009837F8" w:rsidP="009837F8">
                    <w:pPr>
                      <w:spacing w:line="218" w:lineRule="exact"/>
                      <w:ind w:left="20"/>
                      <w:rPr>
                        <w:rFonts w:ascii="Verdana" w:hAnsi="Verdana"/>
                        <w:sz w:val="18"/>
                      </w:rPr>
                    </w:pPr>
                    <w:r>
                      <w:rPr>
                        <w:rFonts w:ascii="Verdana" w:hAnsi="Verdana"/>
                        <w:sz w:val="18"/>
                      </w:rPr>
                      <w:t>Línea</w:t>
                    </w:r>
                    <w:r>
                      <w:rPr>
                        <w:rFonts w:ascii="Verdana" w:hAnsi="Verdana"/>
                        <w:spacing w:val="-3"/>
                        <w:sz w:val="18"/>
                      </w:rPr>
                      <w:t xml:space="preserve"> </w:t>
                    </w:r>
                    <w:r>
                      <w:rPr>
                        <w:rFonts w:ascii="Verdana" w:hAnsi="Verdana"/>
                        <w:sz w:val="18"/>
                      </w:rPr>
                      <w:t>Gratuita</w:t>
                    </w:r>
                    <w:r>
                      <w:rPr>
                        <w:rFonts w:ascii="Verdana" w:hAnsi="Verdana"/>
                        <w:spacing w:val="-4"/>
                        <w:sz w:val="18"/>
                      </w:rPr>
                      <w:t xml:space="preserve"> </w:t>
                    </w:r>
                    <w:r>
                      <w:rPr>
                        <w:rFonts w:ascii="Verdana" w:hAnsi="Verdana"/>
                        <w:sz w:val="18"/>
                      </w:rPr>
                      <w:t>Nacional</w:t>
                    </w:r>
                    <w:r>
                      <w:rPr>
                        <w:rFonts w:ascii="Verdana" w:hAnsi="Verdana"/>
                        <w:spacing w:val="-2"/>
                        <w:sz w:val="18"/>
                      </w:rPr>
                      <w:t xml:space="preserve"> </w:t>
                    </w:r>
                    <w:r>
                      <w:rPr>
                        <w:rFonts w:ascii="Verdana" w:hAnsi="Verdana"/>
                        <w:sz w:val="18"/>
                      </w:rPr>
                      <w:t>018000</w:t>
                    </w:r>
                    <w:r>
                      <w:rPr>
                        <w:rFonts w:ascii="Verdana" w:hAnsi="Verdana"/>
                        <w:spacing w:val="-3"/>
                        <w:sz w:val="18"/>
                      </w:rPr>
                      <w:t xml:space="preserve"> </w:t>
                    </w:r>
                    <w:r>
                      <w:rPr>
                        <w:rFonts w:ascii="Verdana" w:hAnsi="Verdana"/>
                        <w:sz w:val="18"/>
                      </w:rPr>
                      <w:t>910</w:t>
                    </w:r>
                    <w:r>
                      <w:rPr>
                        <w:rFonts w:ascii="Verdana" w:hAnsi="Verdana"/>
                        <w:spacing w:val="-3"/>
                        <w:sz w:val="18"/>
                      </w:rPr>
                      <w:t xml:space="preserve"> </w:t>
                    </w:r>
                    <w:r>
                      <w:rPr>
                        <w:rFonts w:ascii="Verdana" w:hAnsi="Verdana"/>
                        <w:sz w:val="18"/>
                      </w:rPr>
                      <w:t>110</w:t>
                    </w:r>
                  </w:p>
                  <w:p w14:paraId="3648074C" w14:textId="77777777" w:rsidR="009837F8" w:rsidRDefault="009837F8" w:rsidP="009837F8">
                    <w:pPr>
                      <w:spacing w:line="218" w:lineRule="exact"/>
                      <w:ind w:left="20"/>
                      <w:rPr>
                        <w:rFonts w:ascii="Verdana"/>
                        <w:sz w:val="18"/>
                      </w:rPr>
                    </w:pPr>
                    <w:r>
                      <w:rPr>
                        <w:rFonts w:ascii="Verdana"/>
                        <w:sz w:val="18"/>
                      </w:rPr>
                      <w:t>PBX</w:t>
                    </w:r>
                    <w:r>
                      <w:rPr>
                        <w:rFonts w:ascii="Verdana"/>
                        <w:spacing w:val="-3"/>
                        <w:sz w:val="18"/>
                      </w:rPr>
                      <w:t xml:space="preserve"> </w:t>
                    </w:r>
                    <w:r>
                      <w:rPr>
                        <w:rFonts w:ascii="Verdana"/>
                        <w:sz w:val="18"/>
                      </w:rPr>
                      <w:t>:+57</w:t>
                    </w:r>
                    <w:r>
                      <w:rPr>
                        <w:rFonts w:ascii="Verdana"/>
                        <w:spacing w:val="-1"/>
                        <w:sz w:val="18"/>
                      </w:rPr>
                      <w:t xml:space="preserve"> </w:t>
                    </w:r>
                    <w:r>
                      <w:rPr>
                        <w:rFonts w:ascii="Verdana"/>
                        <w:sz w:val="18"/>
                      </w:rPr>
                      <w:t>(601)</w:t>
                    </w:r>
                    <w:r>
                      <w:rPr>
                        <w:rFonts w:ascii="Verdana"/>
                        <w:spacing w:val="-2"/>
                        <w:sz w:val="18"/>
                      </w:rPr>
                      <w:t xml:space="preserve"> </w:t>
                    </w:r>
                    <w:r>
                      <w:rPr>
                        <w:rFonts w:ascii="Verdana"/>
                        <w:sz w:val="18"/>
                      </w:rPr>
                      <w:t>348</w:t>
                    </w:r>
                    <w:r>
                      <w:rPr>
                        <w:rFonts w:ascii="Verdana"/>
                        <w:spacing w:val="-2"/>
                        <w:sz w:val="18"/>
                      </w:rPr>
                      <w:t xml:space="preserve"> </w:t>
                    </w:r>
                    <w:r>
                      <w:rPr>
                        <w:rFonts w:ascii="Verdana"/>
                        <w:sz w:val="18"/>
                      </w:rPr>
                      <w:t>78</w:t>
                    </w:r>
                    <w:r>
                      <w:rPr>
                        <w:rFonts w:ascii="Verdana"/>
                        <w:spacing w:val="-1"/>
                        <w:sz w:val="18"/>
                      </w:rPr>
                      <w:t xml:space="preserve"> </w:t>
                    </w:r>
                    <w:r>
                      <w:rPr>
                        <w:rFonts w:ascii="Verdana"/>
                        <w:sz w:val="18"/>
                      </w:rPr>
                      <w:t>00</w:t>
                    </w:r>
                  </w:p>
                  <w:p w14:paraId="044CB9D7" w14:textId="77777777" w:rsidR="009837F8" w:rsidRDefault="009837F8" w:rsidP="009837F8">
                    <w:pPr>
                      <w:ind w:left="20" w:right="994"/>
                      <w:rPr>
                        <w:rFonts w:ascii="Verdana" w:hAnsi="Verdana"/>
                        <w:sz w:val="18"/>
                      </w:rPr>
                    </w:pPr>
                    <w:r>
                      <w:rPr>
                        <w:rFonts w:ascii="Verdana" w:hAnsi="Verdana"/>
                        <w:sz w:val="18"/>
                      </w:rPr>
                      <w:t xml:space="preserve">Portal Institucional </w:t>
                    </w:r>
                    <w:hyperlink r:id="rId9">
                      <w:r>
                        <w:rPr>
                          <w:rFonts w:ascii="Verdana" w:hAnsi="Verdana"/>
                          <w:b/>
                          <w:color w:val="0C78A4"/>
                          <w:sz w:val="18"/>
                          <w:u w:val="single" w:color="0C78A4"/>
                        </w:rPr>
                        <w:t>www.ssf.gov.co</w:t>
                      </w:r>
                    </w:hyperlink>
                    <w:r>
                      <w:rPr>
                        <w:rFonts w:ascii="Verdana" w:hAnsi="Verdana"/>
                        <w:b/>
                        <w:color w:val="0C78A4"/>
                        <w:spacing w:val="1"/>
                        <w:sz w:val="18"/>
                      </w:rPr>
                      <w:t xml:space="preserve"> </w:t>
                    </w:r>
                    <w:r>
                      <w:rPr>
                        <w:rFonts w:ascii="Verdana" w:hAnsi="Verdana"/>
                        <w:sz w:val="18"/>
                      </w:rPr>
                      <w:t xml:space="preserve">Correo electrónico </w:t>
                    </w:r>
                    <w:hyperlink r:id="rId10">
                      <w:r>
                        <w:rPr>
                          <w:rFonts w:ascii="Verdana" w:hAnsi="Verdana"/>
                          <w:b/>
                          <w:color w:val="0C78A4"/>
                          <w:sz w:val="18"/>
                          <w:u w:val="single" w:color="0C78A4"/>
                        </w:rPr>
                        <w:t>ssf@ssf.gov.co</w:t>
                      </w:r>
                    </w:hyperlink>
                    <w:r>
                      <w:rPr>
                        <w:rFonts w:ascii="Verdana" w:hAnsi="Verdana"/>
                        <w:b/>
                        <w:color w:val="0C78A4"/>
                        <w:spacing w:val="1"/>
                        <w:sz w:val="18"/>
                      </w:rPr>
                      <w:t xml:space="preserve"> </w:t>
                    </w:r>
                    <w:r>
                      <w:rPr>
                        <w:rFonts w:ascii="Verdana" w:hAnsi="Verdana"/>
                        <w:sz w:val="18"/>
                      </w:rPr>
                      <w:t>Carrera</w:t>
                    </w:r>
                    <w:r>
                      <w:rPr>
                        <w:rFonts w:ascii="Verdana" w:hAnsi="Verdana"/>
                        <w:spacing w:val="-2"/>
                        <w:sz w:val="18"/>
                      </w:rPr>
                      <w:t xml:space="preserve"> </w:t>
                    </w:r>
                    <w:r>
                      <w:rPr>
                        <w:rFonts w:ascii="Verdana" w:hAnsi="Verdana"/>
                        <w:sz w:val="18"/>
                      </w:rPr>
                      <w:t>69</w:t>
                    </w:r>
                    <w:r>
                      <w:rPr>
                        <w:rFonts w:ascii="Verdana" w:hAnsi="Verdana"/>
                        <w:spacing w:val="-1"/>
                        <w:sz w:val="18"/>
                      </w:rPr>
                      <w:t xml:space="preserve"> </w:t>
                    </w:r>
                    <w:r>
                      <w:rPr>
                        <w:rFonts w:ascii="Verdana" w:hAnsi="Verdana"/>
                        <w:sz w:val="18"/>
                      </w:rPr>
                      <w:t>No.</w:t>
                    </w:r>
                    <w:r>
                      <w:rPr>
                        <w:rFonts w:ascii="Verdana" w:hAnsi="Verdana"/>
                        <w:spacing w:val="-2"/>
                        <w:sz w:val="18"/>
                      </w:rPr>
                      <w:t xml:space="preserve"> </w:t>
                    </w:r>
                    <w:r>
                      <w:rPr>
                        <w:rFonts w:ascii="Verdana" w:hAnsi="Verdana"/>
                        <w:sz w:val="18"/>
                      </w:rPr>
                      <w:t>25</w:t>
                    </w:r>
                    <w:r>
                      <w:rPr>
                        <w:rFonts w:ascii="Verdana" w:hAnsi="Verdana"/>
                        <w:spacing w:val="-1"/>
                        <w:sz w:val="18"/>
                      </w:rPr>
                      <w:t xml:space="preserve"> </w:t>
                    </w:r>
                    <w:r>
                      <w:rPr>
                        <w:rFonts w:ascii="Verdana" w:hAnsi="Verdana"/>
                        <w:sz w:val="18"/>
                      </w:rPr>
                      <w:t>B</w:t>
                    </w:r>
                    <w:r>
                      <w:rPr>
                        <w:rFonts w:ascii="Verdana" w:hAnsi="Verdana"/>
                        <w:spacing w:val="-2"/>
                        <w:sz w:val="18"/>
                      </w:rPr>
                      <w:t xml:space="preserve"> </w:t>
                    </w:r>
                    <w:r>
                      <w:rPr>
                        <w:rFonts w:ascii="Verdana" w:hAnsi="Verdana"/>
                        <w:sz w:val="18"/>
                      </w:rPr>
                      <w:t>–</w:t>
                    </w:r>
                    <w:r>
                      <w:rPr>
                        <w:rFonts w:ascii="Verdana" w:hAnsi="Verdana"/>
                        <w:spacing w:val="-1"/>
                        <w:sz w:val="18"/>
                      </w:rPr>
                      <w:t xml:space="preserve"> </w:t>
                    </w:r>
                    <w:r>
                      <w:rPr>
                        <w:rFonts w:ascii="Verdana" w:hAnsi="Verdana"/>
                        <w:sz w:val="18"/>
                      </w:rPr>
                      <w:t>44</w:t>
                    </w:r>
                    <w:r>
                      <w:rPr>
                        <w:rFonts w:ascii="Verdana" w:hAnsi="Verdana"/>
                        <w:spacing w:val="1"/>
                        <w:sz w:val="18"/>
                      </w:rPr>
                      <w:t xml:space="preserve"> </w:t>
                    </w:r>
                    <w:r>
                      <w:rPr>
                        <w:rFonts w:ascii="Verdana" w:hAnsi="Verdana"/>
                        <w:sz w:val="18"/>
                      </w:rPr>
                      <w:t>Pisos</w:t>
                    </w:r>
                    <w:r>
                      <w:rPr>
                        <w:rFonts w:ascii="Verdana" w:hAnsi="Verdana"/>
                        <w:spacing w:val="-1"/>
                        <w:sz w:val="18"/>
                      </w:rPr>
                      <w:t xml:space="preserve"> </w:t>
                    </w:r>
                    <w:r>
                      <w:rPr>
                        <w:rFonts w:ascii="Verdana" w:hAnsi="Verdana"/>
                        <w:sz w:val="18"/>
                      </w:rPr>
                      <w:t>3,</w:t>
                    </w:r>
                    <w:r>
                      <w:rPr>
                        <w:rFonts w:ascii="Verdana" w:hAnsi="Verdana"/>
                        <w:spacing w:val="-2"/>
                        <w:sz w:val="18"/>
                      </w:rPr>
                      <w:t xml:space="preserve"> </w:t>
                    </w:r>
                    <w:r>
                      <w:rPr>
                        <w:rFonts w:ascii="Verdana" w:hAnsi="Verdana"/>
                        <w:sz w:val="18"/>
                      </w:rPr>
                      <w:t>4</w:t>
                    </w:r>
                    <w:r>
                      <w:rPr>
                        <w:rFonts w:ascii="Verdana" w:hAnsi="Verdana"/>
                        <w:spacing w:val="-1"/>
                        <w:sz w:val="18"/>
                      </w:rPr>
                      <w:t xml:space="preserve"> </w:t>
                    </w:r>
                    <w:r>
                      <w:rPr>
                        <w:rFonts w:ascii="Verdana" w:hAnsi="Verdana"/>
                        <w:sz w:val="18"/>
                      </w:rPr>
                      <w:t>y</w:t>
                    </w:r>
                    <w:r>
                      <w:rPr>
                        <w:rFonts w:ascii="Verdana" w:hAnsi="Verdana"/>
                        <w:spacing w:val="-2"/>
                        <w:sz w:val="18"/>
                      </w:rPr>
                      <w:t xml:space="preserve"> </w:t>
                    </w:r>
                    <w:r>
                      <w:rPr>
                        <w:rFonts w:ascii="Verdana" w:hAnsi="Verdana"/>
                        <w:sz w:val="18"/>
                      </w:rPr>
                      <w:t>7</w:t>
                    </w:r>
                    <w:r>
                      <w:rPr>
                        <w:rFonts w:ascii="Verdana" w:hAnsi="Verdana"/>
                        <w:spacing w:val="-61"/>
                        <w:sz w:val="18"/>
                      </w:rPr>
                      <w:t xml:space="preserve"> </w:t>
                    </w:r>
                    <w:r>
                      <w:rPr>
                        <w:rFonts w:ascii="Verdana" w:hAnsi="Verdana"/>
                        <w:sz w:val="18"/>
                      </w:rPr>
                      <w:t>Bogotá</w:t>
                    </w:r>
                    <w:r>
                      <w:rPr>
                        <w:rFonts w:ascii="Verdana" w:hAnsi="Verdana"/>
                        <w:spacing w:val="-2"/>
                        <w:sz w:val="18"/>
                      </w:rPr>
                      <w:t xml:space="preserve"> </w:t>
                    </w:r>
                    <w:r>
                      <w:rPr>
                        <w:rFonts w:ascii="Verdana" w:hAnsi="Verdana"/>
                        <w:sz w:val="18"/>
                      </w:rPr>
                      <w:t>-</w:t>
                    </w:r>
                    <w:r>
                      <w:rPr>
                        <w:rFonts w:ascii="Verdana" w:hAnsi="Verdana"/>
                        <w:spacing w:val="-1"/>
                        <w:sz w:val="18"/>
                      </w:rPr>
                      <w:t xml:space="preserve"> </w:t>
                    </w:r>
                    <w:r>
                      <w:rPr>
                        <w:rFonts w:ascii="Verdana" w:hAnsi="Verdana"/>
                        <w:sz w:val="18"/>
                      </w:rPr>
                      <w:t>Colombia</w:t>
                    </w:r>
                  </w:p>
                </w:txbxContent>
              </v:textbox>
              <w10:wrap anchorx="page" anchory="page"/>
            </v:shape>
          </w:pict>
        </mc:Fallback>
      </mc:AlternateContent>
    </w:r>
    <w:r>
      <w:rPr>
        <w:noProof/>
      </w:rPr>
      <mc:AlternateContent>
        <mc:Choice Requires="wps">
          <w:drawing>
            <wp:anchor distT="0" distB="0" distL="114300" distR="114300" simplePos="0" relativeHeight="486868992" behindDoc="1" locked="0" layoutInCell="1" allowOverlap="1" wp14:anchorId="4FF62CCD" wp14:editId="32218D6A">
              <wp:simplePos x="0" y="0"/>
              <wp:positionH relativeFrom="page">
                <wp:posOffset>3866515</wp:posOffset>
              </wp:positionH>
              <wp:positionV relativeFrom="page">
                <wp:posOffset>8953500</wp:posOffset>
              </wp:positionV>
              <wp:extent cx="819785" cy="179705"/>
              <wp:effectExtent l="0" t="0" r="0" b="0"/>
              <wp:wrapNone/>
              <wp:docPr id="17516107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22EAC" w14:textId="77777777" w:rsidR="009837F8" w:rsidRDefault="009837F8" w:rsidP="009837F8">
                          <w:pPr>
                            <w:spacing w:before="19"/>
                            <w:ind w:left="20"/>
                            <w:rPr>
                              <w:rFonts w:ascii="Verdana"/>
                              <w:sz w:val="20"/>
                            </w:rPr>
                          </w:pPr>
                          <w:r>
                            <w:rPr>
                              <w:rFonts w:ascii="Verdana"/>
                              <w:sz w:val="20"/>
                            </w:rPr>
                            <w:t>FO-COP-004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62CCD" id="_x0000_s1041" type="#_x0000_t202" style="position:absolute;margin-left:304.45pt;margin-top:705pt;width:64.55pt;height:14.15pt;z-index:-164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" filled="f" stroked="f">
              <v:textbox inset="0,0,0,0">
                <w:txbxContent>
                  <w:p w14:paraId="0E822EAC" w14:textId="77777777" w:rsidR="009837F8" w:rsidRDefault="009837F8" w:rsidP="009837F8">
                    <w:pPr>
                      <w:spacing w:before="19"/>
                      <w:ind w:left="20"/>
                      <w:rPr>
                        <w:rFonts w:ascii="Verdana"/>
                        <w:sz w:val="20"/>
                      </w:rPr>
                    </w:pPr>
                    <w:r>
                      <w:rPr>
                        <w:rFonts w:ascii="Verdana"/>
                        <w:sz w:val="20"/>
                      </w:rPr>
                      <w:t>FO-COP-004</w:t>
                    </w:r>
                  </w:p>
                </w:txbxContent>
              </v:textbox>
              <w10:wrap anchorx="page" anchory="page"/>
            </v:shape>
          </w:pict>
        </mc:Fallback>
      </mc:AlternateContent>
    </w:r>
    <w:r>
      <w:rPr>
        <w:noProof/>
      </w:rPr>
      <mc:AlternateContent>
        <mc:Choice Requires="wps">
          <w:drawing>
            <wp:anchor distT="0" distB="0" distL="114300" distR="114300" simplePos="0" relativeHeight="486870016" behindDoc="1" locked="0" layoutInCell="1" allowOverlap="1" wp14:anchorId="4C3AE649" wp14:editId="0AA16300">
              <wp:simplePos x="0" y="0"/>
              <wp:positionH relativeFrom="page">
                <wp:posOffset>4839970</wp:posOffset>
              </wp:positionH>
              <wp:positionV relativeFrom="page">
                <wp:posOffset>8953500</wp:posOffset>
              </wp:positionV>
              <wp:extent cx="292735" cy="179705"/>
              <wp:effectExtent l="0" t="0" r="0" b="0"/>
              <wp:wrapNone/>
              <wp:docPr id="276570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52D7D" w14:textId="77777777" w:rsidR="009837F8" w:rsidRDefault="009837F8" w:rsidP="009837F8">
                          <w:pPr>
                            <w:spacing w:before="19"/>
                            <w:ind w:left="20"/>
                            <w:rPr>
                              <w:rFonts w:ascii="Verdana"/>
                              <w:sz w:val="20"/>
                            </w:rPr>
                          </w:pPr>
                          <w:r>
                            <w:rPr>
                              <w:rFonts w:ascii="Verdana"/>
                              <w:sz w:val="20"/>
                            </w:rPr>
                            <w:t>vr-1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AE649" id="_x0000_s1042" type="#_x0000_t202" style="position:absolute;margin-left:381.1pt;margin-top:705pt;width:23.05pt;height:14.15pt;z-index:-164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LwVtgIAALg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" filled="f" stroked="f">
              <v:textbox inset="0,0,0,0">
                <w:txbxContent>
                  <w:p w14:paraId="33452D7D" w14:textId="77777777" w:rsidR="009837F8" w:rsidRDefault="009837F8" w:rsidP="009837F8">
                    <w:pPr>
                      <w:spacing w:before="19"/>
                      <w:ind w:left="20"/>
                      <w:rPr>
                        <w:rFonts w:ascii="Verdana"/>
                        <w:sz w:val="20"/>
                      </w:rPr>
                    </w:pPr>
                    <w:r>
                      <w:rPr>
                        <w:rFonts w:ascii="Verdana"/>
                        <w:sz w:val="20"/>
                      </w:rPr>
                      <w:t>vr-1</w:t>
                    </w:r>
                  </w:p>
                </w:txbxContent>
              </v:textbox>
              <w10:wrap anchorx="page" anchory="page"/>
            </v:shape>
          </w:pict>
        </mc:Fallback>
      </mc:AlternateContent>
    </w:r>
    <w:r>
      <w:rPr>
        <w:noProof/>
      </w:rPr>
      <mc:AlternateContent>
        <mc:Choice Requires="wps">
          <w:drawing>
            <wp:anchor distT="0" distB="0" distL="114300" distR="114300" simplePos="0" relativeHeight="486871040" behindDoc="1" locked="0" layoutInCell="1" allowOverlap="1" wp14:anchorId="6C5FC0BA" wp14:editId="30719595">
              <wp:simplePos x="0" y="0"/>
              <wp:positionH relativeFrom="page">
                <wp:posOffset>3992880</wp:posOffset>
              </wp:positionH>
              <wp:positionV relativeFrom="page">
                <wp:posOffset>9151620</wp:posOffset>
              </wp:positionV>
              <wp:extent cx="1045210" cy="179705"/>
              <wp:effectExtent l="0" t="0" r="0" b="0"/>
              <wp:wrapNone/>
              <wp:docPr id="8291277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EE64E" w14:textId="77777777" w:rsidR="009837F8" w:rsidRDefault="009837F8" w:rsidP="009837F8">
                          <w:pPr>
                            <w:spacing w:before="19"/>
                            <w:ind w:left="20"/>
                            <w:rPr>
                              <w:rFonts w:ascii="Verdana"/>
                              <w:sz w:val="20"/>
                            </w:rPr>
                          </w:pPr>
                          <w:r>
                            <w:rPr>
                              <w:rFonts w:ascii="Verdana"/>
                              <w:sz w:val="20"/>
                            </w:rPr>
                            <w:t>@Supersubsidio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FC0BA" id="_x0000_s1043" type="#_x0000_t202" style="position:absolute;margin-left:314.4pt;margin-top:720.6pt;width:82.3pt;height:14.15pt;z-index:-164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" filled="f" stroked="f">
              <v:textbox inset="0,0,0,0">
                <w:txbxContent>
                  <w:p w14:paraId="7FEEE64E" w14:textId="77777777" w:rsidR="009837F8" w:rsidRDefault="009837F8" w:rsidP="009837F8">
                    <w:pPr>
                      <w:spacing w:before="19"/>
                      <w:ind w:left="20"/>
                      <w:rPr>
                        <w:rFonts w:ascii="Verdana"/>
                        <w:sz w:val="20"/>
                      </w:rPr>
                    </w:pPr>
                    <w:r>
                      <w:rPr>
                        <w:rFonts w:ascii="Verdana"/>
                        <w:sz w:val="20"/>
                      </w:rPr>
                      <w:t>@Supersubsidio</w:t>
                    </w:r>
                  </w:p>
                </w:txbxContent>
              </v:textbox>
              <w10:wrap anchorx="page" anchory="page"/>
            </v:shape>
          </w:pict>
        </mc:Fallback>
      </mc:AlternateContent>
    </w:r>
  </w:p>
  <w:p w14:paraId="0DCFF7E0" w14:textId="5ABE1A6A" w:rsidR="0051006F" w:rsidRPr="009837F8" w:rsidRDefault="009837F8" w:rsidP="009837F8">
    <w:pPr>
      <w:pStyle w:val="Piedepgina"/>
    </w:pPr>
    <w:r>
      <w:rPr>
        <w:noProof/>
      </w:rPr>
      <mc:AlternateContent>
        <mc:Choice Requires="wps">
          <w:drawing>
            <wp:anchor distT="0" distB="0" distL="114300" distR="114300" simplePos="0" relativeHeight="486885376" behindDoc="1" locked="0" layoutInCell="1" allowOverlap="1" wp14:anchorId="633224AC" wp14:editId="620F6F02">
              <wp:simplePos x="0" y="0"/>
              <wp:positionH relativeFrom="page">
                <wp:posOffset>5922696</wp:posOffset>
              </wp:positionH>
              <wp:positionV relativeFrom="page">
                <wp:posOffset>6652260</wp:posOffset>
              </wp:positionV>
              <wp:extent cx="292735" cy="179705"/>
              <wp:effectExtent l="0" t="0" r="12065" b="10795"/>
              <wp:wrapNone/>
              <wp:docPr id="321975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015D0" w14:textId="77777777" w:rsidR="009837F8" w:rsidRDefault="009837F8" w:rsidP="009837F8">
                          <w:pPr>
                            <w:spacing w:before="19"/>
                            <w:ind w:left="20"/>
                            <w:rPr>
                              <w:rFonts w:ascii="Verdana"/>
                              <w:sz w:val="20"/>
                            </w:rPr>
                          </w:pPr>
                          <w:r>
                            <w:rPr>
                              <w:rFonts w:ascii="Verdana"/>
                              <w:sz w:val="20"/>
                            </w:rPr>
                            <w:t>vr-1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224AC" id="_x0000_s1044" type="#_x0000_t202" style="position:absolute;margin-left:466.35pt;margin-top:523.8pt;width:23.05pt;height:14.15pt;z-index:-164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swtgIAALg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" filled="f" stroked="f">
              <v:textbox inset="0,0,0,0">
                <w:txbxContent>
                  <w:p w14:paraId="7BE015D0" w14:textId="77777777" w:rsidR="009837F8" w:rsidRDefault="009837F8" w:rsidP="009837F8">
                    <w:pPr>
                      <w:spacing w:before="19"/>
                      <w:ind w:left="20"/>
                      <w:rPr>
                        <w:rFonts w:ascii="Verdana"/>
                        <w:sz w:val="20"/>
                      </w:rPr>
                    </w:pPr>
                    <w:r>
                      <w:rPr>
                        <w:rFonts w:ascii="Verdana"/>
                        <w:sz w:val="20"/>
                      </w:rPr>
                      <w:t>vr-1</w:t>
                    </w:r>
                  </w:p>
                </w:txbxContent>
              </v:textbox>
              <w10:wrap anchorx="page" anchory="page"/>
            </v:shape>
          </w:pict>
        </mc:Fallback>
      </mc:AlternateContent>
    </w:r>
    <w:r>
      <w:rPr>
        <w:noProof/>
      </w:rPr>
      <mc:AlternateContent>
        <mc:Choice Requires="wps">
          <w:drawing>
            <wp:anchor distT="0" distB="0" distL="114300" distR="114300" simplePos="0" relativeHeight="486883328" behindDoc="1" locked="0" layoutInCell="1" allowOverlap="1" wp14:anchorId="62486A7B" wp14:editId="0597D97A">
              <wp:simplePos x="0" y="0"/>
              <wp:positionH relativeFrom="page">
                <wp:posOffset>4847920</wp:posOffset>
              </wp:positionH>
              <wp:positionV relativeFrom="page">
                <wp:posOffset>6652260</wp:posOffset>
              </wp:positionV>
              <wp:extent cx="819785" cy="179705"/>
              <wp:effectExtent l="0" t="0" r="18415" b="10795"/>
              <wp:wrapNone/>
              <wp:docPr id="12127781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31FCB" w14:textId="77777777" w:rsidR="009837F8" w:rsidRDefault="009837F8" w:rsidP="009837F8">
                          <w:pPr>
                            <w:spacing w:before="19"/>
                            <w:ind w:left="20"/>
                            <w:rPr>
                              <w:rFonts w:ascii="Verdana"/>
                              <w:sz w:val="20"/>
                            </w:rPr>
                          </w:pPr>
                          <w:r>
                            <w:rPr>
                              <w:rFonts w:ascii="Verdana"/>
                              <w:sz w:val="20"/>
                            </w:rPr>
                            <w:t>FO-COP-004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86A7B" id="_x0000_s1045" type="#_x0000_t202" style="position:absolute;margin-left:381.75pt;margin-top:523.8pt;width:64.55pt;height:14.15pt;z-index:-164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4notQIAALk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" filled="f" stroked="f">
              <v:textbox inset="0,0,0,0">
                <w:txbxContent>
                  <w:p w14:paraId="1B131FCB" w14:textId="77777777" w:rsidR="009837F8" w:rsidRDefault="009837F8" w:rsidP="009837F8">
                    <w:pPr>
                      <w:spacing w:before="19"/>
                      <w:ind w:left="20"/>
                      <w:rPr>
                        <w:rFonts w:ascii="Verdana"/>
                        <w:sz w:val="20"/>
                      </w:rPr>
                    </w:pPr>
                    <w:r>
                      <w:rPr>
                        <w:rFonts w:ascii="Verdana"/>
                        <w:sz w:val="20"/>
                      </w:rPr>
                      <w:t>FO-COP-004</w:t>
                    </w:r>
                  </w:p>
                </w:txbxContent>
              </v:textbox>
              <w10:wrap anchorx="page" anchory="page"/>
            </v:shape>
          </w:pict>
        </mc:Fallback>
      </mc:AlternateContent>
    </w:r>
    <w:r>
      <w:rPr>
        <w:noProof/>
      </w:rPr>
      <mc:AlternateContent>
        <mc:Choice Requires="wps">
          <w:drawing>
            <wp:anchor distT="0" distB="0" distL="114300" distR="114300" simplePos="0" relativeHeight="486881280" behindDoc="1" locked="0" layoutInCell="1" allowOverlap="1" wp14:anchorId="428CD12E" wp14:editId="5E3462BC">
              <wp:simplePos x="0" y="0"/>
              <wp:positionH relativeFrom="page">
                <wp:posOffset>5037785</wp:posOffset>
              </wp:positionH>
              <wp:positionV relativeFrom="page">
                <wp:posOffset>6898005</wp:posOffset>
              </wp:positionV>
              <wp:extent cx="1045210" cy="179705"/>
              <wp:effectExtent l="0" t="0" r="2540" b="10795"/>
              <wp:wrapNone/>
              <wp:docPr id="18741228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694D2" w14:textId="77777777" w:rsidR="009837F8" w:rsidRDefault="009837F8" w:rsidP="009837F8">
                          <w:pPr>
                            <w:spacing w:before="19"/>
                            <w:ind w:left="20"/>
                            <w:rPr>
                              <w:rFonts w:ascii="Verdana"/>
                              <w:sz w:val="20"/>
                            </w:rPr>
                          </w:pPr>
                          <w:r>
                            <w:rPr>
                              <w:rFonts w:ascii="Verdana"/>
                              <w:sz w:val="20"/>
                            </w:rPr>
                            <w:t>@Supersubsidio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CD12E" id="_x0000_s1046" type="#_x0000_t202" style="position:absolute;margin-left:396.7pt;margin-top:543.15pt;width:82.3pt;height:14.15pt;z-index:-164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5vtAIAALo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" filled="f" stroked="f">
              <v:textbox inset="0,0,0,0">
                <w:txbxContent>
                  <w:p w14:paraId="302694D2" w14:textId="77777777" w:rsidR="009837F8" w:rsidRDefault="009837F8" w:rsidP="009837F8">
                    <w:pPr>
                      <w:spacing w:before="19"/>
                      <w:ind w:left="20"/>
                      <w:rPr>
                        <w:rFonts w:ascii="Verdana"/>
                        <w:sz w:val="20"/>
                      </w:rPr>
                    </w:pPr>
                    <w:r>
                      <w:rPr>
                        <w:rFonts w:ascii="Verdana"/>
                        <w:sz w:val="20"/>
                      </w:rPr>
                      <w:t>@Supersubsidio</w:t>
                    </w:r>
                  </w:p>
                </w:txbxContent>
              </v:textbox>
              <w10:wrap anchorx="page" anchory="page"/>
            </v:shape>
          </w:pict>
        </mc:Fallback>
      </mc:AlternateContent>
    </w:r>
    <w:r>
      <w:rPr>
        <w:noProof/>
      </w:rPr>
      <w:drawing>
        <wp:anchor distT="0" distB="0" distL="0" distR="0" simplePos="0" relativeHeight="486873088" behindDoc="1" locked="0" layoutInCell="1" allowOverlap="1" wp14:anchorId="304D5D10" wp14:editId="22F7F998">
          <wp:simplePos x="0" y="0"/>
          <wp:positionH relativeFrom="page">
            <wp:posOffset>6523355</wp:posOffset>
          </wp:positionH>
          <wp:positionV relativeFrom="page">
            <wp:posOffset>6877685</wp:posOffset>
          </wp:positionV>
          <wp:extent cx="550272" cy="550272"/>
          <wp:effectExtent l="0" t="0" r="0" b="0"/>
          <wp:wrapNone/>
          <wp:docPr id="720799072" name="Imagen 72079907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99072" name="Imagen 720799072" descr="Código QR&#10;&#10;Descripción generada automáticamente"/>
                  <pic:cNvPicPr/>
                </pic:nvPicPr>
                <pic:blipFill>
                  <a:blip r:embed="rId2" cstate="print"/>
                  <a:stretch>
                    <a:fillRect/>
                  </a:stretch>
                </pic:blipFill>
                <pic:spPr>
                  <a:xfrm>
                    <a:off x="0" y="0"/>
                    <a:ext cx="550272" cy="550272"/>
                  </a:xfrm>
                  <a:prstGeom prst="rect">
                    <a:avLst/>
                  </a:prstGeom>
                </pic:spPr>
              </pic:pic>
            </a:graphicData>
          </a:graphic>
        </wp:anchor>
      </w:drawing>
    </w:r>
    <w:r>
      <w:rPr>
        <w:noProof/>
      </w:rPr>
      <w:drawing>
        <wp:anchor distT="0" distB="0" distL="0" distR="0" simplePos="0" relativeHeight="486874112" behindDoc="1" locked="0" layoutInCell="1" allowOverlap="1" wp14:anchorId="1E2EFA56" wp14:editId="0B467EFA">
          <wp:simplePos x="0" y="0"/>
          <wp:positionH relativeFrom="page">
            <wp:posOffset>6030595</wp:posOffset>
          </wp:positionH>
          <wp:positionV relativeFrom="page">
            <wp:posOffset>7140575</wp:posOffset>
          </wp:positionV>
          <wp:extent cx="207645" cy="207645"/>
          <wp:effectExtent l="0" t="0" r="0" b="0"/>
          <wp:wrapNone/>
          <wp:docPr id="1437273888" name="Imagen 143727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73888" name="Imagen 1437273888"/>
                  <pic:cNvPicPr/>
                </pic:nvPicPr>
                <pic:blipFill>
                  <a:blip r:embed="rId3" cstate="print"/>
                  <a:stretch>
                    <a:fillRect/>
                  </a:stretch>
                </pic:blipFill>
                <pic:spPr>
                  <a:xfrm>
                    <a:off x="0" y="0"/>
                    <a:ext cx="207645" cy="207645"/>
                  </a:xfrm>
                  <a:prstGeom prst="rect">
                    <a:avLst/>
                  </a:prstGeom>
                </pic:spPr>
              </pic:pic>
            </a:graphicData>
          </a:graphic>
        </wp:anchor>
      </w:drawing>
    </w:r>
    <w:r>
      <w:rPr>
        <w:noProof/>
      </w:rPr>
      <w:drawing>
        <wp:anchor distT="0" distB="0" distL="0" distR="0" simplePos="0" relativeHeight="486875136" behindDoc="1" locked="0" layoutInCell="1" allowOverlap="1" wp14:anchorId="2A81E61C" wp14:editId="546576DE">
          <wp:simplePos x="0" y="0"/>
          <wp:positionH relativeFrom="page">
            <wp:posOffset>4941570</wp:posOffset>
          </wp:positionH>
          <wp:positionV relativeFrom="page">
            <wp:posOffset>7139305</wp:posOffset>
          </wp:positionV>
          <wp:extent cx="205509" cy="205509"/>
          <wp:effectExtent l="0" t="0" r="4445" b="4445"/>
          <wp:wrapNone/>
          <wp:docPr id="551739818" name="Imagen 55173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39818" name="Imagen 551739818"/>
                  <pic:cNvPicPr/>
                </pic:nvPicPr>
                <pic:blipFill>
                  <a:blip r:embed="rId1" cstate="print"/>
                  <a:stretch>
                    <a:fillRect/>
                  </a:stretch>
                </pic:blipFill>
                <pic:spPr>
                  <a:xfrm>
                    <a:off x="0" y="0"/>
                    <a:ext cx="205509" cy="20550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486876160" behindDoc="1" locked="0" layoutInCell="1" allowOverlap="1" wp14:anchorId="538E136A" wp14:editId="0C8BB183">
          <wp:simplePos x="0" y="0"/>
          <wp:positionH relativeFrom="page">
            <wp:posOffset>5216525</wp:posOffset>
          </wp:positionH>
          <wp:positionV relativeFrom="page">
            <wp:posOffset>7140575</wp:posOffset>
          </wp:positionV>
          <wp:extent cx="205739" cy="205740"/>
          <wp:effectExtent l="0" t="0" r="0" b="0"/>
          <wp:wrapNone/>
          <wp:docPr id="658078487" name="Imagen 65807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78487" name="Imagen 658078487"/>
                  <pic:cNvPicPr/>
                </pic:nvPicPr>
                <pic:blipFill>
                  <a:blip r:embed="rId4" cstate="print"/>
                  <a:stretch>
                    <a:fillRect/>
                  </a:stretch>
                </pic:blipFill>
                <pic:spPr>
                  <a:xfrm>
                    <a:off x="0" y="0"/>
                    <a:ext cx="205739" cy="205740"/>
                  </a:xfrm>
                  <a:prstGeom prst="rect">
                    <a:avLst/>
                  </a:prstGeom>
                </pic:spPr>
              </pic:pic>
            </a:graphicData>
          </a:graphic>
        </wp:anchor>
      </w:drawing>
    </w:r>
    <w:r>
      <w:rPr>
        <w:noProof/>
      </w:rPr>
      <w:drawing>
        <wp:anchor distT="0" distB="0" distL="0" distR="0" simplePos="0" relativeHeight="486877184" behindDoc="1" locked="0" layoutInCell="1" allowOverlap="1" wp14:anchorId="6625A68F" wp14:editId="4D73B016">
          <wp:simplePos x="0" y="0"/>
          <wp:positionH relativeFrom="page">
            <wp:posOffset>5486400</wp:posOffset>
          </wp:positionH>
          <wp:positionV relativeFrom="page">
            <wp:posOffset>7140575</wp:posOffset>
          </wp:positionV>
          <wp:extent cx="205739" cy="205740"/>
          <wp:effectExtent l="0" t="0" r="0" b="0"/>
          <wp:wrapNone/>
          <wp:docPr id="411129580" name="Imagen 41112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29580" name="Imagen 411129580"/>
                  <pic:cNvPicPr/>
                </pic:nvPicPr>
                <pic:blipFill>
                  <a:blip r:embed="rId5" cstate="print"/>
                  <a:stretch>
                    <a:fillRect/>
                  </a:stretch>
                </pic:blipFill>
                <pic:spPr>
                  <a:xfrm>
                    <a:off x="0" y="0"/>
                    <a:ext cx="205739" cy="205740"/>
                  </a:xfrm>
                  <a:prstGeom prst="rect">
                    <a:avLst/>
                  </a:prstGeom>
                </pic:spPr>
              </pic:pic>
            </a:graphicData>
          </a:graphic>
        </wp:anchor>
      </w:drawing>
    </w:r>
    <w:r>
      <w:rPr>
        <w:noProof/>
      </w:rPr>
      <w:drawing>
        <wp:anchor distT="0" distB="0" distL="0" distR="0" simplePos="0" relativeHeight="486878208" behindDoc="1" locked="0" layoutInCell="1" allowOverlap="1" wp14:anchorId="6A372AA9" wp14:editId="616C7A19">
          <wp:simplePos x="0" y="0"/>
          <wp:positionH relativeFrom="page">
            <wp:posOffset>5765800</wp:posOffset>
          </wp:positionH>
          <wp:positionV relativeFrom="page">
            <wp:posOffset>7140575</wp:posOffset>
          </wp:positionV>
          <wp:extent cx="205739" cy="205740"/>
          <wp:effectExtent l="0" t="0" r="0" b="0"/>
          <wp:wrapNone/>
          <wp:docPr id="262281395" name="Imagen 26228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81395" name="Imagen 262281395"/>
                  <pic:cNvPicPr/>
                </pic:nvPicPr>
                <pic:blipFill>
                  <a:blip r:embed="rId6" cstate="print"/>
                  <a:stretch>
                    <a:fillRect/>
                  </a:stretch>
                </pic:blipFill>
                <pic:spPr>
                  <a:xfrm>
                    <a:off x="0" y="0"/>
                    <a:ext cx="205739" cy="205740"/>
                  </a:xfrm>
                  <a:prstGeom prst="rect">
                    <a:avLst/>
                  </a:prstGeom>
                </pic:spPr>
              </pic:pic>
            </a:graphicData>
          </a:graphic>
        </wp:anchor>
      </w:drawing>
    </w:r>
    <w:r>
      <w:rPr>
        <w:noProof/>
      </w:rPr>
      <mc:AlternateContent>
        <mc:Choice Requires="wps">
          <w:drawing>
            <wp:anchor distT="0" distB="0" distL="114300" distR="114300" simplePos="0" relativeHeight="486879232" behindDoc="1" locked="0" layoutInCell="1" allowOverlap="1" wp14:anchorId="1994EFB8" wp14:editId="01BD2922">
              <wp:simplePos x="0" y="0"/>
              <wp:positionH relativeFrom="page">
                <wp:posOffset>1409700</wp:posOffset>
              </wp:positionH>
              <wp:positionV relativeFrom="page">
                <wp:posOffset>6319520</wp:posOffset>
              </wp:positionV>
              <wp:extent cx="2921000" cy="998220"/>
              <wp:effectExtent l="0" t="0" r="0" b="0"/>
              <wp:wrapNone/>
              <wp:docPr id="17389784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28DF2" w14:textId="77777777" w:rsidR="009837F8" w:rsidRDefault="009837F8" w:rsidP="009837F8">
                          <w:pPr>
                            <w:spacing w:before="20" w:line="219" w:lineRule="exact"/>
                            <w:ind w:left="20"/>
                            <w:rPr>
                              <w:rFonts w:ascii="Verdana" w:hAnsi="Verdana"/>
                              <w:sz w:val="18"/>
                            </w:rPr>
                          </w:pPr>
                          <w:r>
                            <w:rPr>
                              <w:rFonts w:ascii="Verdana" w:hAnsi="Verdana"/>
                              <w:sz w:val="18"/>
                            </w:rPr>
                            <w:t>Línea</w:t>
                          </w:r>
                          <w:r>
                            <w:rPr>
                              <w:rFonts w:ascii="Verdana" w:hAnsi="Verdana"/>
                              <w:spacing w:val="-3"/>
                              <w:sz w:val="18"/>
                            </w:rPr>
                            <w:t xml:space="preserve"> </w:t>
                          </w:r>
                          <w:r>
                            <w:rPr>
                              <w:rFonts w:ascii="Verdana" w:hAnsi="Verdana"/>
                              <w:sz w:val="18"/>
                            </w:rPr>
                            <w:t>Atención</w:t>
                          </w:r>
                          <w:r>
                            <w:rPr>
                              <w:rFonts w:ascii="Verdana" w:hAnsi="Verdana"/>
                              <w:spacing w:val="-2"/>
                              <w:sz w:val="18"/>
                            </w:rPr>
                            <w:t xml:space="preserve"> </w:t>
                          </w:r>
                          <w:r>
                            <w:rPr>
                              <w:rFonts w:ascii="Verdana" w:hAnsi="Verdana"/>
                              <w:sz w:val="18"/>
                            </w:rPr>
                            <w:t>al</w:t>
                          </w:r>
                          <w:r>
                            <w:rPr>
                              <w:rFonts w:ascii="Verdana" w:hAnsi="Verdana"/>
                              <w:spacing w:val="-2"/>
                              <w:sz w:val="18"/>
                            </w:rPr>
                            <w:t xml:space="preserve"> </w:t>
                          </w:r>
                          <w:r>
                            <w:rPr>
                              <w:rFonts w:ascii="Verdana" w:hAnsi="Verdana"/>
                              <w:sz w:val="18"/>
                            </w:rPr>
                            <w:t>Ciudadano</w:t>
                          </w:r>
                          <w:r>
                            <w:rPr>
                              <w:rFonts w:ascii="Verdana" w:hAnsi="Verdana"/>
                              <w:spacing w:val="-1"/>
                              <w:sz w:val="18"/>
                            </w:rPr>
                            <w:t xml:space="preserve"> </w:t>
                          </w:r>
                          <w:r>
                            <w:rPr>
                              <w:rFonts w:ascii="Verdana" w:hAnsi="Verdana"/>
                              <w:sz w:val="18"/>
                            </w:rPr>
                            <w:t>+57</w:t>
                          </w:r>
                          <w:r>
                            <w:rPr>
                              <w:rFonts w:ascii="Verdana" w:hAnsi="Verdana"/>
                              <w:spacing w:val="-3"/>
                              <w:sz w:val="18"/>
                            </w:rPr>
                            <w:t xml:space="preserve"> </w:t>
                          </w:r>
                          <w:r>
                            <w:rPr>
                              <w:rFonts w:ascii="Verdana" w:hAnsi="Verdana"/>
                              <w:sz w:val="18"/>
                            </w:rPr>
                            <w:t>(601)</w:t>
                          </w:r>
                          <w:r>
                            <w:rPr>
                              <w:rFonts w:ascii="Verdana" w:hAnsi="Verdana"/>
                              <w:spacing w:val="-4"/>
                              <w:sz w:val="18"/>
                            </w:rPr>
                            <w:t xml:space="preserve"> </w:t>
                          </w:r>
                          <w:r>
                            <w:rPr>
                              <w:rFonts w:ascii="Verdana" w:hAnsi="Verdana"/>
                              <w:sz w:val="18"/>
                            </w:rPr>
                            <w:t>348</w:t>
                          </w:r>
                          <w:r>
                            <w:rPr>
                              <w:rFonts w:ascii="Verdana" w:hAnsi="Verdana"/>
                              <w:spacing w:val="-3"/>
                              <w:sz w:val="18"/>
                            </w:rPr>
                            <w:t xml:space="preserve"> </w:t>
                          </w:r>
                          <w:r>
                            <w:rPr>
                              <w:rFonts w:ascii="Verdana" w:hAnsi="Verdana"/>
                              <w:sz w:val="18"/>
                            </w:rPr>
                            <w:t>77</w:t>
                          </w:r>
                          <w:r>
                            <w:rPr>
                              <w:rFonts w:ascii="Verdana" w:hAnsi="Verdana"/>
                              <w:spacing w:val="-2"/>
                              <w:sz w:val="18"/>
                            </w:rPr>
                            <w:t xml:space="preserve"> </w:t>
                          </w:r>
                          <w:r>
                            <w:rPr>
                              <w:rFonts w:ascii="Verdana" w:hAnsi="Verdana"/>
                              <w:sz w:val="18"/>
                            </w:rPr>
                            <w:t>77</w:t>
                          </w:r>
                        </w:p>
                        <w:p w14:paraId="791C2153" w14:textId="77777777" w:rsidR="009837F8" w:rsidRDefault="009837F8" w:rsidP="009837F8">
                          <w:pPr>
                            <w:spacing w:line="218" w:lineRule="exact"/>
                            <w:ind w:left="20"/>
                            <w:rPr>
                              <w:rFonts w:ascii="Verdana" w:hAnsi="Verdana"/>
                              <w:sz w:val="18"/>
                            </w:rPr>
                          </w:pPr>
                          <w:r>
                            <w:rPr>
                              <w:rFonts w:ascii="Verdana" w:hAnsi="Verdana"/>
                              <w:sz w:val="18"/>
                            </w:rPr>
                            <w:t>Línea</w:t>
                          </w:r>
                          <w:r>
                            <w:rPr>
                              <w:rFonts w:ascii="Verdana" w:hAnsi="Verdana"/>
                              <w:spacing w:val="-3"/>
                              <w:sz w:val="18"/>
                            </w:rPr>
                            <w:t xml:space="preserve"> </w:t>
                          </w:r>
                          <w:r>
                            <w:rPr>
                              <w:rFonts w:ascii="Verdana" w:hAnsi="Verdana"/>
                              <w:sz w:val="18"/>
                            </w:rPr>
                            <w:t>Gratuita</w:t>
                          </w:r>
                          <w:r>
                            <w:rPr>
                              <w:rFonts w:ascii="Verdana" w:hAnsi="Verdana"/>
                              <w:spacing w:val="-4"/>
                              <w:sz w:val="18"/>
                            </w:rPr>
                            <w:t xml:space="preserve"> </w:t>
                          </w:r>
                          <w:r>
                            <w:rPr>
                              <w:rFonts w:ascii="Verdana" w:hAnsi="Verdana"/>
                              <w:sz w:val="18"/>
                            </w:rPr>
                            <w:t>Nacional</w:t>
                          </w:r>
                          <w:r>
                            <w:rPr>
                              <w:rFonts w:ascii="Verdana" w:hAnsi="Verdana"/>
                              <w:spacing w:val="-2"/>
                              <w:sz w:val="18"/>
                            </w:rPr>
                            <w:t xml:space="preserve"> </w:t>
                          </w:r>
                          <w:r>
                            <w:rPr>
                              <w:rFonts w:ascii="Verdana" w:hAnsi="Verdana"/>
                              <w:sz w:val="18"/>
                            </w:rPr>
                            <w:t>018000</w:t>
                          </w:r>
                          <w:r>
                            <w:rPr>
                              <w:rFonts w:ascii="Verdana" w:hAnsi="Verdana"/>
                              <w:spacing w:val="-3"/>
                              <w:sz w:val="18"/>
                            </w:rPr>
                            <w:t xml:space="preserve"> </w:t>
                          </w:r>
                          <w:r>
                            <w:rPr>
                              <w:rFonts w:ascii="Verdana" w:hAnsi="Verdana"/>
                              <w:sz w:val="18"/>
                            </w:rPr>
                            <w:t>910</w:t>
                          </w:r>
                          <w:r>
                            <w:rPr>
                              <w:rFonts w:ascii="Verdana" w:hAnsi="Verdana"/>
                              <w:spacing w:val="-3"/>
                              <w:sz w:val="18"/>
                            </w:rPr>
                            <w:t xml:space="preserve"> </w:t>
                          </w:r>
                          <w:r>
                            <w:rPr>
                              <w:rFonts w:ascii="Verdana" w:hAnsi="Verdana"/>
                              <w:sz w:val="18"/>
                            </w:rPr>
                            <w:t>110</w:t>
                          </w:r>
                        </w:p>
                        <w:p w14:paraId="473777FF" w14:textId="77777777" w:rsidR="009837F8" w:rsidRDefault="009837F8" w:rsidP="009837F8">
                          <w:pPr>
                            <w:spacing w:line="218" w:lineRule="exact"/>
                            <w:ind w:left="20"/>
                            <w:rPr>
                              <w:rFonts w:ascii="Verdana"/>
                              <w:sz w:val="18"/>
                            </w:rPr>
                          </w:pPr>
                          <w:r>
                            <w:rPr>
                              <w:rFonts w:ascii="Verdana"/>
                              <w:sz w:val="18"/>
                            </w:rPr>
                            <w:t>PBX</w:t>
                          </w:r>
                          <w:r>
                            <w:rPr>
                              <w:rFonts w:ascii="Verdana"/>
                              <w:spacing w:val="-3"/>
                              <w:sz w:val="18"/>
                            </w:rPr>
                            <w:t xml:space="preserve"> </w:t>
                          </w:r>
                          <w:r>
                            <w:rPr>
                              <w:rFonts w:ascii="Verdana"/>
                              <w:sz w:val="18"/>
                            </w:rPr>
                            <w:t>:+57</w:t>
                          </w:r>
                          <w:r>
                            <w:rPr>
                              <w:rFonts w:ascii="Verdana"/>
                              <w:spacing w:val="-1"/>
                              <w:sz w:val="18"/>
                            </w:rPr>
                            <w:t xml:space="preserve"> </w:t>
                          </w:r>
                          <w:r>
                            <w:rPr>
                              <w:rFonts w:ascii="Verdana"/>
                              <w:sz w:val="18"/>
                            </w:rPr>
                            <w:t>(601)</w:t>
                          </w:r>
                          <w:r>
                            <w:rPr>
                              <w:rFonts w:ascii="Verdana"/>
                              <w:spacing w:val="-2"/>
                              <w:sz w:val="18"/>
                            </w:rPr>
                            <w:t xml:space="preserve"> </w:t>
                          </w:r>
                          <w:r>
                            <w:rPr>
                              <w:rFonts w:ascii="Verdana"/>
                              <w:sz w:val="18"/>
                            </w:rPr>
                            <w:t>348</w:t>
                          </w:r>
                          <w:r>
                            <w:rPr>
                              <w:rFonts w:ascii="Verdana"/>
                              <w:spacing w:val="-2"/>
                              <w:sz w:val="18"/>
                            </w:rPr>
                            <w:t xml:space="preserve"> </w:t>
                          </w:r>
                          <w:r>
                            <w:rPr>
                              <w:rFonts w:ascii="Verdana"/>
                              <w:sz w:val="18"/>
                            </w:rPr>
                            <w:t>78</w:t>
                          </w:r>
                          <w:r>
                            <w:rPr>
                              <w:rFonts w:ascii="Verdana"/>
                              <w:spacing w:val="-1"/>
                              <w:sz w:val="18"/>
                            </w:rPr>
                            <w:t xml:space="preserve"> </w:t>
                          </w:r>
                          <w:r>
                            <w:rPr>
                              <w:rFonts w:ascii="Verdana"/>
                              <w:sz w:val="18"/>
                            </w:rPr>
                            <w:t>00</w:t>
                          </w:r>
                        </w:p>
                        <w:p w14:paraId="36033B71" w14:textId="77777777" w:rsidR="009837F8" w:rsidRDefault="009837F8" w:rsidP="009837F8">
                          <w:pPr>
                            <w:ind w:left="20" w:right="994"/>
                            <w:rPr>
                              <w:rFonts w:ascii="Verdana" w:hAnsi="Verdana"/>
                              <w:sz w:val="18"/>
                            </w:rPr>
                          </w:pPr>
                          <w:r>
                            <w:rPr>
                              <w:rFonts w:ascii="Verdana" w:hAnsi="Verdana"/>
                              <w:sz w:val="18"/>
                            </w:rPr>
                            <w:t xml:space="preserve">Portal Institucional </w:t>
                          </w:r>
                          <w:hyperlink r:id="rId11">
                            <w:r>
                              <w:rPr>
                                <w:rFonts w:ascii="Verdana" w:hAnsi="Verdana"/>
                                <w:b/>
                                <w:color w:val="0C78A4"/>
                                <w:sz w:val="18"/>
                                <w:u w:val="single" w:color="0C78A4"/>
                              </w:rPr>
                              <w:t>www.ssf.gov.co</w:t>
                            </w:r>
                          </w:hyperlink>
                          <w:r>
                            <w:rPr>
                              <w:rFonts w:ascii="Verdana" w:hAnsi="Verdana"/>
                              <w:b/>
                              <w:color w:val="0C78A4"/>
                              <w:spacing w:val="1"/>
                              <w:sz w:val="18"/>
                            </w:rPr>
                            <w:t xml:space="preserve"> </w:t>
                          </w:r>
                          <w:r>
                            <w:rPr>
                              <w:rFonts w:ascii="Verdana" w:hAnsi="Verdana"/>
                              <w:sz w:val="18"/>
                            </w:rPr>
                            <w:t xml:space="preserve">Correo electrónico </w:t>
                          </w:r>
                          <w:hyperlink r:id="rId12">
                            <w:r>
                              <w:rPr>
                                <w:rFonts w:ascii="Verdana" w:hAnsi="Verdana"/>
                                <w:b/>
                                <w:color w:val="0C78A4"/>
                                <w:sz w:val="18"/>
                                <w:u w:val="single" w:color="0C78A4"/>
                              </w:rPr>
                              <w:t>ssf@ssf.gov.co</w:t>
                            </w:r>
                          </w:hyperlink>
                          <w:r>
                            <w:rPr>
                              <w:rFonts w:ascii="Verdana" w:hAnsi="Verdana"/>
                              <w:b/>
                              <w:color w:val="0C78A4"/>
                              <w:spacing w:val="1"/>
                              <w:sz w:val="18"/>
                            </w:rPr>
                            <w:t xml:space="preserve"> </w:t>
                          </w:r>
                          <w:r>
                            <w:rPr>
                              <w:rFonts w:ascii="Verdana" w:hAnsi="Verdana"/>
                              <w:sz w:val="18"/>
                            </w:rPr>
                            <w:t>Carrera</w:t>
                          </w:r>
                          <w:r>
                            <w:rPr>
                              <w:rFonts w:ascii="Verdana" w:hAnsi="Verdana"/>
                              <w:spacing w:val="-2"/>
                              <w:sz w:val="18"/>
                            </w:rPr>
                            <w:t xml:space="preserve"> </w:t>
                          </w:r>
                          <w:r>
                            <w:rPr>
                              <w:rFonts w:ascii="Verdana" w:hAnsi="Verdana"/>
                              <w:sz w:val="18"/>
                            </w:rPr>
                            <w:t>69</w:t>
                          </w:r>
                          <w:r>
                            <w:rPr>
                              <w:rFonts w:ascii="Verdana" w:hAnsi="Verdana"/>
                              <w:spacing w:val="-1"/>
                              <w:sz w:val="18"/>
                            </w:rPr>
                            <w:t xml:space="preserve"> </w:t>
                          </w:r>
                          <w:r>
                            <w:rPr>
                              <w:rFonts w:ascii="Verdana" w:hAnsi="Verdana"/>
                              <w:sz w:val="18"/>
                            </w:rPr>
                            <w:t>No.</w:t>
                          </w:r>
                          <w:r>
                            <w:rPr>
                              <w:rFonts w:ascii="Verdana" w:hAnsi="Verdana"/>
                              <w:spacing w:val="-2"/>
                              <w:sz w:val="18"/>
                            </w:rPr>
                            <w:t xml:space="preserve"> </w:t>
                          </w:r>
                          <w:r>
                            <w:rPr>
                              <w:rFonts w:ascii="Verdana" w:hAnsi="Verdana"/>
                              <w:sz w:val="18"/>
                            </w:rPr>
                            <w:t>25</w:t>
                          </w:r>
                          <w:r>
                            <w:rPr>
                              <w:rFonts w:ascii="Verdana" w:hAnsi="Verdana"/>
                              <w:spacing w:val="-1"/>
                              <w:sz w:val="18"/>
                            </w:rPr>
                            <w:t xml:space="preserve"> </w:t>
                          </w:r>
                          <w:r>
                            <w:rPr>
                              <w:rFonts w:ascii="Verdana" w:hAnsi="Verdana"/>
                              <w:sz w:val="18"/>
                            </w:rPr>
                            <w:t>B</w:t>
                          </w:r>
                          <w:r>
                            <w:rPr>
                              <w:rFonts w:ascii="Verdana" w:hAnsi="Verdana"/>
                              <w:spacing w:val="-2"/>
                              <w:sz w:val="18"/>
                            </w:rPr>
                            <w:t xml:space="preserve"> </w:t>
                          </w:r>
                          <w:r>
                            <w:rPr>
                              <w:rFonts w:ascii="Verdana" w:hAnsi="Verdana"/>
                              <w:sz w:val="18"/>
                            </w:rPr>
                            <w:t>–</w:t>
                          </w:r>
                          <w:r>
                            <w:rPr>
                              <w:rFonts w:ascii="Verdana" w:hAnsi="Verdana"/>
                              <w:spacing w:val="-1"/>
                              <w:sz w:val="18"/>
                            </w:rPr>
                            <w:t xml:space="preserve"> </w:t>
                          </w:r>
                          <w:r>
                            <w:rPr>
                              <w:rFonts w:ascii="Verdana" w:hAnsi="Verdana"/>
                              <w:sz w:val="18"/>
                            </w:rPr>
                            <w:t>44</w:t>
                          </w:r>
                          <w:r>
                            <w:rPr>
                              <w:rFonts w:ascii="Verdana" w:hAnsi="Verdana"/>
                              <w:spacing w:val="1"/>
                              <w:sz w:val="18"/>
                            </w:rPr>
                            <w:t xml:space="preserve"> </w:t>
                          </w:r>
                          <w:r>
                            <w:rPr>
                              <w:rFonts w:ascii="Verdana" w:hAnsi="Verdana"/>
                              <w:sz w:val="18"/>
                            </w:rPr>
                            <w:t>Pisos</w:t>
                          </w:r>
                          <w:r>
                            <w:rPr>
                              <w:rFonts w:ascii="Verdana" w:hAnsi="Verdana"/>
                              <w:spacing w:val="-1"/>
                              <w:sz w:val="18"/>
                            </w:rPr>
                            <w:t xml:space="preserve"> </w:t>
                          </w:r>
                          <w:r>
                            <w:rPr>
                              <w:rFonts w:ascii="Verdana" w:hAnsi="Verdana"/>
                              <w:sz w:val="18"/>
                            </w:rPr>
                            <w:t>3,</w:t>
                          </w:r>
                          <w:r>
                            <w:rPr>
                              <w:rFonts w:ascii="Verdana" w:hAnsi="Verdana"/>
                              <w:spacing w:val="-2"/>
                              <w:sz w:val="18"/>
                            </w:rPr>
                            <w:t xml:space="preserve"> </w:t>
                          </w:r>
                          <w:r>
                            <w:rPr>
                              <w:rFonts w:ascii="Verdana" w:hAnsi="Verdana"/>
                              <w:sz w:val="18"/>
                            </w:rPr>
                            <w:t>4</w:t>
                          </w:r>
                          <w:r>
                            <w:rPr>
                              <w:rFonts w:ascii="Verdana" w:hAnsi="Verdana"/>
                              <w:spacing w:val="-1"/>
                              <w:sz w:val="18"/>
                            </w:rPr>
                            <w:t xml:space="preserve"> </w:t>
                          </w:r>
                          <w:r>
                            <w:rPr>
                              <w:rFonts w:ascii="Verdana" w:hAnsi="Verdana"/>
                              <w:sz w:val="18"/>
                            </w:rPr>
                            <w:t>y</w:t>
                          </w:r>
                          <w:r>
                            <w:rPr>
                              <w:rFonts w:ascii="Verdana" w:hAnsi="Verdana"/>
                              <w:spacing w:val="-2"/>
                              <w:sz w:val="18"/>
                            </w:rPr>
                            <w:t xml:space="preserve"> </w:t>
                          </w:r>
                          <w:r>
                            <w:rPr>
                              <w:rFonts w:ascii="Verdana" w:hAnsi="Verdana"/>
                              <w:sz w:val="18"/>
                            </w:rPr>
                            <w:t>7</w:t>
                          </w:r>
                          <w:r>
                            <w:rPr>
                              <w:rFonts w:ascii="Verdana" w:hAnsi="Verdana"/>
                              <w:spacing w:val="-61"/>
                              <w:sz w:val="18"/>
                            </w:rPr>
                            <w:t xml:space="preserve"> </w:t>
                          </w:r>
                          <w:r>
                            <w:rPr>
                              <w:rFonts w:ascii="Verdana" w:hAnsi="Verdana"/>
                              <w:sz w:val="18"/>
                            </w:rPr>
                            <w:t>Bogotá</w:t>
                          </w:r>
                          <w:r>
                            <w:rPr>
                              <w:rFonts w:ascii="Verdana" w:hAnsi="Verdana"/>
                              <w:spacing w:val="-2"/>
                              <w:sz w:val="18"/>
                            </w:rPr>
                            <w:t xml:space="preserve"> </w:t>
                          </w:r>
                          <w:r>
                            <w:rPr>
                              <w:rFonts w:ascii="Verdana" w:hAnsi="Verdana"/>
                              <w:sz w:val="18"/>
                            </w:rPr>
                            <w:t>-</w:t>
                          </w:r>
                          <w:r>
                            <w:rPr>
                              <w:rFonts w:ascii="Verdana" w:hAnsi="Verdana"/>
                              <w:spacing w:val="-1"/>
                              <w:sz w:val="18"/>
                            </w:rPr>
                            <w:t xml:space="preserve"> </w:t>
                          </w:r>
                          <w:r>
                            <w:rPr>
                              <w:rFonts w:ascii="Verdana" w:hAnsi="Verdana"/>
                              <w:sz w:val="18"/>
                            </w:rPr>
                            <w:t>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4EFB8" id="_x0000_s1047" type="#_x0000_t202" style="position:absolute;margin-left:111pt;margin-top:497.6pt;width:230pt;height:78.6pt;z-index:-164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" filled="f" stroked="f">
              <v:textbox inset="0,0,0,0">
                <w:txbxContent>
                  <w:p w14:paraId="0B528DF2" w14:textId="77777777" w:rsidR="009837F8" w:rsidRDefault="009837F8" w:rsidP="009837F8">
                    <w:pPr>
                      <w:spacing w:before="20" w:line="219" w:lineRule="exact"/>
                      <w:ind w:left="20"/>
                      <w:rPr>
                        <w:rFonts w:ascii="Verdana" w:hAnsi="Verdana"/>
                        <w:sz w:val="18"/>
                      </w:rPr>
                    </w:pPr>
                    <w:r>
                      <w:rPr>
                        <w:rFonts w:ascii="Verdana" w:hAnsi="Verdana"/>
                        <w:sz w:val="18"/>
                      </w:rPr>
                      <w:t>Línea</w:t>
                    </w:r>
                    <w:r>
                      <w:rPr>
                        <w:rFonts w:ascii="Verdana" w:hAnsi="Verdana"/>
                        <w:spacing w:val="-3"/>
                        <w:sz w:val="18"/>
                      </w:rPr>
                      <w:t xml:space="preserve"> </w:t>
                    </w:r>
                    <w:r>
                      <w:rPr>
                        <w:rFonts w:ascii="Verdana" w:hAnsi="Verdana"/>
                        <w:sz w:val="18"/>
                      </w:rPr>
                      <w:t>Atención</w:t>
                    </w:r>
                    <w:r>
                      <w:rPr>
                        <w:rFonts w:ascii="Verdana" w:hAnsi="Verdana"/>
                        <w:spacing w:val="-2"/>
                        <w:sz w:val="18"/>
                      </w:rPr>
                      <w:t xml:space="preserve"> </w:t>
                    </w:r>
                    <w:r>
                      <w:rPr>
                        <w:rFonts w:ascii="Verdana" w:hAnsi="Verdana"/>
                        <w:sz w:val="18"/>
                      </w:rPr>
                      <w:t>al</w:t>
                    </w:r>
                    <w:r>
                      <w:rPr>
                        <w:rFonts w:ascii="Verdana" w:hAnsi="Verdana"/>
                        <w:spacing w:val="-2"/>
                        <w:sz w:val="18"/>
                      </w:rPr>
                      <w:t xml:space="preserve"> </w:t>
                    </w:r>
                    <w:r>
                      <w:rPr>
                        <w:rFonts w:ascii="Verdana" w:hAnsi="Verdana"/>
                        <w:sz w:val="18"/>
                      </w:rPr>
                      <w:t>Ciudadano</w:t>
                    </w:r>
                    <w:r>
                      <w:rPr>
                        <w:rFonts w:ascii="Verdana" w:hAnsi="Verdana"/>
                        <w:spacing w:val="-1"/>
                        <w:sz w:val="18"/>
                      </w:rPr>
                      <w:t xml:space="preserve"> </w:t>
                    </w:r>
                    <w:r>
                      <w:rPr>
                        <w:rFonts w:ascii="Verdana" w:hAnsi="Verdana"/>
                        <w:sz w:val="18"/>
                      </w:rPr>
                      <w:t>+57</w:t>
                    </w:r>
                    <w:r>
                      <w:rPr>
                        <w:rFonts w:ascii="Verdana" w:hAnsi="Verdana"/>
                        <w:spacing w:val="-3"/>
                        <w:sz w:val="18"/>
                      </w:rPr>
                      <w:t xml:space="preserve"> </w:t>
                    </w:r>
                    <w:r>
                      <w:rPr>
                        <w:rFonts w:ascii="Verdana" w:hAnsi="Verdana"/>
                        <w:sz w:val="18"/>
                      </w:rPr>
                      <w:t>(601)</w:t>
                    </w:r>
                    <w:r>
                      <w:rPr>
                        <w:rFonts w:ascii="Verdana" w:hAnsi="Verdana"/>
                        <w:spacing w:val="-4"/>
                        <w:sz w:val="18"/>
                      </w:rPr>
                      <w:t xml:space="preserve"> </w:t>
                    </w:r>
                    <w:r>
                      <w:rPr>
                        <w:rFonts w:ascii="Verdana" w:hAnsi="Verdana"/>
                        <w:sz w:val="18"/>
                      </w:rPr>
                      <w:t>348</w:t>
                    </w:r>
                    <w:r>
                      <w:rPr>
                        <w:rFonts w:ascii="Verdana" w:hAnsi="Verdana"/>
                        <w:spacing w:val="-3"/>
                        <w:sz w:val="18"/>
                      </w:rPr>
                      <w:t xml:space="preserve"> </w:t>
                    </w:r>
                    <w:r>
                      <w:rPr>
                        <w:rFonts w:ascii="Verdana" w:hAnsi="Verdana"/>
                        <w:sz w:val="18"/>
                      </w:rPr>
                      <w:t>77</w:t>
                    </w:r>
                    <w:r>
                      <w:rPr>
                        <w:rFonts w:ascii="Verdana" w:hAnsi="Verdana"/>
                        <w:spacing w:val="-2"/>
                        <w:sz w:val="18"/>
                      </w:rPr>
                      <w:t xml:space="preserve"> </w:t>
                    </w:r>
                    <w:r>
                      <w:rPr>
                        <w:rFonts w:ascii="Verdana" w:hAnsi="Verdana"/>
                        <w:sz w:val="18"/>
                      </w:rPr>
                      <w:t>77</w:t>
                    </w:r>
                  </w:p>
                  <w:p w14:paraId="791C2153" w14:textId="77777777" w:rsidR="009837F8" w:rsidRDefault="009837F8" w:rsidP="009837F8">
                    <w:pPr>
                      <w:spacing w:line="218" w:lineRule="exact"/>
                      <w:ind w:left="20"/>
                      <w:rPr>
                        <w:rFonts w:ascii="Verdana" w:hAnsi="Verdana"/>
                        <w:sz w:val="18"/>
                      </w:rPr>
                    </w:pPr>
                    <w:r>
                      <w:rPr>
                        <w:rFonts w:ascii="Verdana" w:hAnsi="Verdana"/>
                        <w:sz w:val="18"/>
                      </w:rPr>
                      <w:t>Línea</w:t>
                    </w:r>
                    <w:r>
                      <w:rPr>
                        <w:rFonts w:ascii="Verdana" w:hAnsi="Verdana"/>
                        <w:spacing w:val="-3"/>
                        <w:sz w:val="18"/>
                      </w:rPr>
                      <w:t xml:space="preserve"> </w:t>
                    </w:r>
                    <w:r>
                      <w:rPr>
                        <w:rFonts w:ascii="Verdana" w:hAnsi="Verdana"/>
                        <w:sz w:val="18"/>
                      </w:rPr>
                      <w:t>Gratuita</w:t>
                    </w:r>
                    <w:r>
                      <w:rPr>
                        <w:rFonts w:ascii="Verdana" w:hAnsi="Verdana"/>
                        <w:spacing w:val="-4"/>
                        <w:sz w:val="18"/>
                      </w:rPr>
                      <w:t xml:space="preserve"> </w:t>
                    </w:r>
                    <w:r>
                      <w:rPr>
                        <w:rFonts w:ascii="Verdana" w:hAnsi="Verdana"/>
                        <w:sz w:val="18"/>
                      </w:rPr>
                      <w:t>Nacional</w:t>
                    </w:r>
                    <w:r>
                      <w:rPr>
                        <w:rFonts w:ascii="Verdana" w:hAnsi="Verdana"/>
                        <w:spacing w:val="-2"/>
                        <w:sz w:val="18"/>
                      </w:rPr>
                      <w:t xml:space="preserve"> </w:t>
                    </w:r>
                    <w:r>
                      <w:rPr>
                        <w:rFonts w:ascii="Verdana" w:hAnsi="Verdana"/>
                        <w:sz w:val="18"/>
                      </w:rPr>
                      <w:t>018000</w:t>
                    </w:r>
                    <w:r>
                      <w:rPr>
                        <w:rFonts w:ascii="Verdana" w:hAnsi="Verdana"/>
                        <w:spacing w:val="-3"/>
                        <w:sz w:val="18"/>
                      </w:rPr>
                      <w:t xml:space="preserve"> </w:t>
                    </w:r>
                    <w:r>
                      <w:rPr>
                        <w:rFonts w:ascii="Verdana" w:hAnsi="Verdana"/>
                        <w:sz w:val="18"/>
                      </w:rPr>
                      <w:t>910</w:t>
                    </w:r>
                    <w:r>
                      <w:rPr>
                        <w:rFonts w:ascii="Verdana" w:hAnsi="Verdana"/>
                        <w:spacing w:val="-3"/>
                        <w:sz w:val="18"/>
                      </w:rPr>
                      <w:t xml:space="preserve"> </w:t>
                    </w:r>
                    <w:r>
                      <w:rPr>
                        <w:rFonts w:ascii="Verdana" w:hAnsi="Verdana"/>
                        <w:sz w:val="18"/>
                      </w:rPr>
                      <w:t>110</w:t>
                    </w:r>
                  </w:p>
                  <w:p w14:paraId="473777FF" w14:textId="77777777" w:rsidR="009837F8" w:rsidRDefault="009837F8" w:rsidP="009837F8">
                    <w:pPr>
                      <w:spacing w:line="218" w:lineRule="exact"/>
                      <w:ind w:left="20"/>
                      <w:rPr>
                        <w:rFonts w:ascii="Verdana"/>
                        <w:sz w:val="18"/>
                      </w:rPr>
                    </w:pPr>
                    <w:r>
                      <w:rPr>
                        <w:rFonts w:ascii="Verdana"/>
                        <w:sz w:val="18"/>
                      </w:rPr>
                      <w:t>PBX</w:t>
                    </w:r>
                    <w:r>
                      <w:rPr>
                        <w:rFonts w:ascii="Verdana"/>
                        <w:spacing w:val="-3"/>
                        <w:sz w:val="18"/>
                      </w:rPr>
                      <w:t xml:space="preserve"> </w:t>
                    </w:r>
                    <w:r>
                      <w:rPr>
                        <w:rFonts w:ascii="Verdana"/>
                        <w:sz w:val="18"/>
                      </w:rPr>
                      <w:t>:+57</w:t>
                    </w:r>
                    <w:r>
                      <w:rPr>
                        <w:rFonts w:ascii="Verdana"/>
                        <w:spacing w:val="-1"/>
                        <w:sz w:val="18"/>
                      </w:rPr>
                      <w:t xml:space="preserve"> </w:t>
                    </w:r>
                    <w:r>
                      <w:rPr>
                        <w:rFonts w:ascii="Verdana"/>
                        <w:sz w:val="18"/>
                      </w:rPr>
                      <w:t>(601)</w:t>
                    </w:r>
                    <w:r>
                      <w:rPr>
                        <w:rFonts w:ascii="Verdana"/>
                        <w:spacing w:val="-2"/>
                        <w:sz w:val="18"/>
                      </w:rPr>
                      <w:t xml:space="preserve"> </w:t>
                    </w:r>
                    <w:r>
                      <w:rPr>
                        <w:rFonts w:ascii="Verdana"/>
                        <w:sz w:val="18"/>
                      </w:rPr>
                      <w:t>348</w:t>
                    </w:r>
                    <w:r>
                      <w:rPr>
                        <w:rFonts w:ascii="Verdana"/>
                        <w:spacing w:val="-2"/>
                        <w:sz w:val="18"/>
                      </w:rPr>
                      <w:t xml:space="preserve"> </w:t>
                    </w:r>
                    <w:r>
                      <w:rPr>
                        <w:rFonts w:ascii="Verdana"/>
                        <w:sz w:val="18"/>
                      </w:rPr>
                      <w:t>78</w:t>
                    </w:r>
                    <w:r>
                      <w:rPr>
                        <w:rFonts w:ascii="Verdana"/>
                        <w:spacing w:val="-1"/>
                        <w:sz w:val="18"/>
                      </w:rPr>
                      <w:t xml:space="preserve"> </w:t>
                    </w:r>
                    <w:r>
                      <w:rPr>
                        <w:rFonts w:ascii="Verdana"/>
                        <w:sz w:val="18"/>
                      </w:rPr>
                      <w:t>00</w:t>
                    </w:r>
                  </w:p>
                  <w:p w14:paraId="36033B71" w14:textId="77777777" w:rsidR="009837F8" w:rsidRDefault="009837F8" w:rsidP="009837F8">
                    <w:pPr>
                      <w:ind w:left="20" w:right="994"/>
                      <w:rPr>
                        <w:rFonts w:ascii="Verdana" w:hAnsi="Verdana"/>
                        <w:sz w:val="18"/>
                      </w:rPr>
                    </w:pPr>
                    <w:r>
                      <w:rPr>
                        <w:rFonts w:ascii="Verdana" w:hAnsi="Verdana"/>
                        <w:sz w:val="18"/>
                      </w:rPr>
                      <w:t xml:space="preserve">Portal Institucional </w:t>
                    </w:r>
                    <w:hyperlink r:id="rId13">
                      <w:r>
                        <w:rPr>
                          <w:rFonts w:ascii="Verdana" w:hAnsi="Verdana"/>
                          <w:b/>
                          <w:color w:val="0C78A4"/>
                          <w:sz w:val="18"/>
                          <w:u w:val="single" w:color="0C78A4"/>
                        </w:rPr>
                        <w:t>www.ssf.gov.co</w:t>
                      </w:r>
                    </w:hyperlink>
                    <w:r>
                      <w:rPr>
                        <w:rFonts w:ascii="Verdana" w:hAnsi="Verdana"/>
                        <w:b/>
                        <w:color w:val="0C78A4"/>
                        <w:spacing w:val="1"/>
                        <w:sz w:val="18"/>
                      </w:rPr>
                      <w:t xml:space="preserve"> </w:t>
                    </w:r>
                    <w:r>
                      <w:rPr>
                        <w:rFonts w:ascii="Verdana" w:hAnsi="Verdana"/>
                        <w:sz w:val="18"/>
                      </w:rPr>
                      <w:t xml:space="preserve">Correo electrónico </w:t>
                    </w:r>
                    <w:hyperlink r:id="rId14">
                      <w:r>
                        <w:rPr>
                          <w:rFonts w:ascii="Verdana" w:hAnsi="Verdana"/>
                          <w:b/>
                          <w:color w:val="0C78A4"/>
                          <w:sz w:val="18"/>
                          <w:u w:val="single" w:color="0C78A4"/>
                        </w:rPr>
                        <w:t>ssf@ssf.gov.co</w:t>
                      </w:r>
                    </w:hyperlink>
                    <w:r>
                      <w:rPr>
                        <w:rFonts w:ascii="Verdana" w:hAnsi="Verdana"/>
                        <w:b/>
                        <w:color w:val="0C78A4"/>
                        <w:spacing w:val="1"/>
                        <w:sz w:val="18"/>
                      </w:rPr>
                      <w:t xml:space="preserve"> </w:t>
                    </w:r>
                    <w:r>
                      <w:rPr>
                        <w:rFonts w:ascii="Verdana" w:hAnsi="Verdana"/>
                        <w:sz w:val="18"/>
                      </w:rPr>
                      <w:t>Carrera</w:t>
                    </w:r>
                    <w:r>
                      <w:rPr>
                        <w:rFonts w:ascii="Verdana" w:hAnsi="Verdana"/>
                        <w:spacing w:val="-2"/>
                        <w:sz w:val="18"/>
                      </w:rPr>
                      <w:t xml:space="preserve"> </w:t>
                    </w:r>
                    <w:r>
                      <w:rPr>
                        <w:rFonts w:ascii="Verdana" w:hAnsi="Verdana"/>
                        <w:sz w:val="18"/>
                      </w:rPr>
                      <w:t>69</w:t>
                    </w:r>
                    <w:r>
                      <w:rPr>
                        <w:rFonts w:ascii="Verdana" w:hAnsi="Verdana"/>
                        <w:spacing w:val="-1"/>
                        <w:sz w:val="18"/>
                      </w:rPr>
                      <w:t xml:space="preserve"> </w:t>
                    </w:r>
                    <w:r>
                      <w:rPr>
                        <w:rFonts w:ascii="Verdana" w:hAnsi="Verdana"/>
                        <w:sz w:val="18"/>
                      </w:rPr>
                      <w:t>No.</w:t>
                    </w:r>
                    <w:r>
                      <w:rPr>
                        <w:rFonts w:ascii="Verdana" w:hAnsi="Verdana"/>
                        <w:spacing w:val="-2"/>
                        <w:sz w:val="18"/>
                      </w:rPr>
                      <w:t xml:space="preserve"> </w:t>
                    </w:r>
                    <w:r>
                      <w:rPr>
                        <w:rFonts w:ascii="Verdana" w:hAnsi="Verdana"/>
                        <w:sz w:val="18"/>
                      </w:rPr>
                      <w:t>25</w:t>
                    </w:r>
                    <w:r>
                      <w:rPr>
                        <w:rFonts w:ascii="Verdana" w:hAnsi="Verdana"/>
                        <w:spacing w:val="-1"/>
                        <w:sz w:val="18"/>
                      </w:rPr>
                      <w:t xml:space="preserve"> </w:t>
                    </w:r>
                    <w:r>
                      <w:rPr>
                        <w:rFonts w:ascii="Verdana" w:hAnsi="Verdana"/>
                        <w:sz w:val="18"/>
                      </w:rPr>
                      <w:t>B</w:t>
                    </w:r>
                    <w:r>
                      <w:rPr>
                        <w:rFonts w:ascii="Verdana" w:hAnsi="Verdana"/>
                        <w:spacing w:val="-2"/>
                        <w:sz w:val="18"/>
                      </w:rPr>
                      <w:t xml:space="preserve"> </w:t>
                    </w:r>
                    <w:r>
                      <w:rPr>
                        <w:rFonts w:ascii="Verdana" w:hAnsi="Verdana"/>
                        <w:sz w:val="18"/>
                      </w:rPr>
                      <w:t>–</w:t>
                    </w:r>
                    <w:r>
                      <w:rPr>
                        <w:rFonts w:ascii="Verdana" w:hAnsi="Verdana"/>
                        <w:spacing w:val="-1"/>
                        <w:sz w:val="18"/>
                      </w:rPr>
                      <w:t xml:space="preserve"> </w:t>
                    </w:r>
                    <w:r>
                      <w:rPr>
                        <w:rFonts w:ascii="Verdana" w:hAnsi="Verdana"/>
                        <w:sz w:val="18"/>
                      </w:rPr>
                      <w:t>44</w:t>
                    </w:r>
                    <w:r>
                      <w:rPr>
                        <w:rFonts w:ascii="Verdana" w:hAnsi="Verdana"/>
                        <w:spacing w:val="1"/>
                        <w:sz w:val="18"/>
                      </w:rPr>
                      <w:t xml:space="preserve"> </w:t>
                    </w:r>
                    <w:r>
                      <w:rPr>
                        <w:rFonts w:ascii="Verdana" w:hAnsi="Verdana"/>
                        <w:sz w:val="18"/>
                      </w:rPr>
                      <w:t>Pisos</w:t>
                    </w:r>
                    <w:r>
                      <w:rPr>
                        <w:rFonts w:ascii="Verdana" w:hAnsi="Verdana"/>
                        <w:spacing w:val="-1"/>
                        <w:sz w:val="18"/>
                      </w:rPr>
                      <w:t xml:space="preserve"> </w:t>
                    </w:r>
                    <w:r>
                      <w:rPr>
                        <w:rFonts w:ascii="Verdana" w:hAnsi="Verdana"/>
                        <w:sz w:val="18"/>
                      </w:rPr>
                      <w:t>3,</w:t>
                    </w:r>
                    <w:r>
                      <w:rPr>
                        <w:rFonts w:ascii="Verdana" w:hAnsi="Verdana"/>
                        <w:spacing w:val="-2"/>
                        <w:sz w:val="18"/>
                      </w:rPr>
                      <w:t xml:space="preserve"> </w:t>
                    </w:r>
                    <w:r>
                      <w:rPr>
                        <w:rFonts w:ascii="Verdana" w:hAnsi="Verdana"/>
                        <w:sz w:val="18"/>
                      </w:rPr>
                      <w:t>4</w:t>
                    </w:r>
                    <w:r>
                      <w:rPr>
                        <w:rFonts w:ascii="Verdana" w:hAnsi="Verdana"/>
                        <w:spacing w:val="-1"/>
                        <w:sz w:val="18"/>
                      </w:rPr>
                      <w:t xml:space="preserve"> </w:t>
                    </w:r>
                    <w:r>
                      <w:rPr>
                        <w:rFonts w:ascii="Verdana" w:hAnsi="Verdana"/>
                        <w:sz w:val="18"/>
                      </w:rPr>
                      <w:t>y</w:t>
                    </w:r>
                    <w:r>
                      <w:rPr>
                        <w:rFonts w:ascii="Verdana" w:hAnsi="Verdana"/>
                        <w:spacing w:val="-2"/>
                        <w:sz w:val="18"/>
                      </w:rPr>
                      <w:t xml:space="preserve"> </w:t>
                    </w:r>
                    <w:r>
                      <w:rPr>
                        <w:rFonts w:ascii="Verdana" w:hAnsi="Verdana"/>
                        <w:sz w:val="18"/>
                      </w:rPr>
                      <w:t>7</w:t>
                    </w:r>
                    <w:r>
                      <w:rPr>
                        <w:rFonts w:ascii="Verdana" w:hAnsi="Verdana"/>
                        <w:spacing w:val="-61"/>
                        <w:sz w:val="18"/>
                      </w:rPr>
                      <w:t xml:space="preserve"> </w:t>
                    </w:r>
                    <w:r>
                      <w:rPr>
                        <w:rFonts w:ascii="Verdana" w:hAnsi="Verdana"/>
                        <w:sz w:val="18"/>
                      </w:rPr>
                      <w:t>Bogotá</w:t>
                    </w:r>
                    <w:r>
                      <w:rPr>
                        <w:rFonts w:ascii="Verdana" w:hAnsi="Verdana"/>
                        <w:spacing w:val="-2"/>
                        <w:sz w:val="18"/>
                      </w:rPr>
                      <w:t xml:space="preserve"> </w:t>
                    </w:r>
                    <w:r>
                      <w:rPr>
                        <w:rFonts w:ascii="Verdana" w:hAnsi="Verdana"/>
                        <w:sz w:val="18"/>
                      </w:rPr>
                      <w:t>-</w:t>
                    </w:r>
                    <w:r>
                      <w:rPr>
                        <w:rFonts w:ascii="Verdana" w:hAnsi="Verdana"/>
                        <w:spacing w:val="-1"/>
                        <w:sz w:val="18"/>
                      </w:rPr>
                      <w:t xml:space="preserve"> </w:t>
                    </w:r>
                    <w:r>
                      <w:rPr>
                        <w:rFonts w:ascii="Verdana" w:hAnsi="Verdana"/>
                        <w:sz w:val="18"/>
                      </w:rPr>
                      <w:t>Colombia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2785E" w14:textId="77777777" w:rsidR="0043541E" w:rsidRDefault="0043541E">
      <w:r>
        <w:separator/>
      </w:r>
    </w:p>
  </w:footnote>
  <w:footnote w:type="continuationSeparator" w:id="0">
    <w:p w14:paraId="73868126" w14:textId="77777777" w:rsidR="0043541E" w:rsidRDefault="004354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9AC18" w14:textId="632A5CB1" w:rsidR="00963893" w:rsidRDefault="00963893">
    <w:pPr>
      <w:pStyle w:val="Textoindependiente"/>
      <w:spacing w:line="14" w:lineRule="auto"/>
      <w:rPr>
        <w:sz w:val="20"/>
      </w:rPr>
    </w:pPr>
    <w:r>
      <w:rPr>
        <w:noProof/>
      </w:rPr>
      <mc:AlternateContent>
        <mc:Choice Requires="wpg">
          <w:drawing>
            <wp:anchor distT="0" distB="0" distL="114300" distR="114300" simplePos="0" relativeHeight="486839808" behindDoc="1" locked="0" layoutInCell="1" allowOverlap="1" wp14:anchorId="5AC74A5B" wp14:editId="26353B22">
              <wp:simplePos x="0" y="0"/>
              <wp:positionH relativeFrom="page">
                <wp:posOffset>678180</wp:posOffset>
              </wp:positionH>
              <wp:positionV relativeFrom="page">
                <wp:posOffset>323215</wp:posOffset>
              </wp:positionV>
              <wp:extent cx="438150" cy="404495"/>
              <wp:effectExtent l="0" t="0" r="0" b="0"/>
              <wp:wrapNone/>
              <wp:docPr id="192150210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404495"/>
                        <a:chOff x="1068" y="509"/>
                        <a:chExt cx="690" cy="637"/>
                      </a:xfrm>
                    </wpg:grpSpPr>
                    <pic:pic xmlns:pic="http://schemas.openxmlformats.org/drawingml/2006/picture">
                      <pic:nvPicPr>
                        <pic:cNvPr id="588153923"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32" y="665"/>
                          <a:ext cx="17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0350567" name="AutoShape 7"/>
                      <wps:cNvSpPr>
                        <a:spLocks/>
                      </wps:cNvSpPr>
                      <wps:spPr bwMode="auto">
                        <a:xfrm>
                          <a:off x="1067" y="508"/>
                          <a:ext cx="690" cy="637"/>
                        </a:xfrm>
                        <a:custGeom>
                          <a:avLst/>
                          <a:gdLst>
                            <a:gd name="T0" fmla="+- 0 1572 1068"/>
                            <a:gd name="T1" fmla="*/ T0 w 690"/>
                            <a:gd name="T2" fmla="+- 0 509 509"/>
                            <a:gd name="T3" fmla="*/ 509 h 637"/>
                            <a:gd name="T4" fmla="+- 0 1129 1068"/>
                            <a:gd name="T5" fmla="*/ T4 w 690"/>
                            <a:gd name="T6" fmla="+- 0 517 509"/>
                            <a:gd name="T7" fmla="*/ 517 h 637"/>
                            <a:gd name="T8" fmla="+- 0 1076 1068"/>
                            <a:gd name="T9" fmla="*/ T8 w 690"/>
                            <a:gd name="T10" fmla="+- 0 570 509"/>
                            <a:gd name="T11" fmla="*/ 570 h 637"/>
                            <a:gd name="T12" fmla="+- 0 1068 1068"/>
                            <a:gd name="T13" fmla="*/ T12 w 690"/>
                            <a:gd name="T14" fmla="+- 0 1044 509"/>
                            <a:gd name="T15" fmla="*/ 1044 h 637"/>
                            <a:gd name="T16" fmla="+- 0 1097 1068"/>
                            <a:gd name="T17" fmla="*/ T16 w 690"/>
                            <a:gd name="T18" fmla="+- 0 1115 509"/>
                            <a:gd name="T19" fmla="*/ 1115 h 637"/>
                            <a:gd name="T20" fmla="+- 0 1168 1068"/>
                            <a:gd name="T21" fmla="*/ T20 w 690"/>
                            <a:gd name="T22" fmla="+- 0 1144 509"/>
                            <a:gd name="T23" fmla="*/ 1144 h 637"/>
                            <a:gd name="T24" fmla="+- 0 1522 1068"/>
                            <a:gd name="T25" fmla="*/ T24 w 690"/>
                            <a:gd name="T26" fmla="+- 0 1138 509"/>
                            <a:gd name="T27" fmla="*/ 1138 h 637"/>
                            <a:gd name="T28" fmla="+- 0 1514 1068"/>
                            <a:gd name="T29" fmla="*/ T28 w 690"/>
                            <a:gd name="T30" fmla="+- 0 1132 509"/>
                            <a:gd name="T31" fmla="*/ 1132 h 637"/>
                            <a:gd name="T32" fmla="+- 0 1506 1068"/>
                            <a:gd name="T33" fmla="*/ T32 w 690"/>
                            <a:gd name="T34" fmla="+- 0 1127 509"/>
                            <a:gd name="T35" fmla="*/ 1127 h 637"/>
                            <a:gd name="T36" fmla="+- 0 1414 1068"/>
                            <a:gd name="T37" fmla="*/ T36 w 690"/>
                            <a:gd name="T38" fmla="+- 0 1056 509"/>
                            <a:gd name="T39" fmla="*/ 1056 h 637"/>
                            <a:gd name="T40" fmla="+- 0 1338 1068"/>
                            <a:gd name="T41" fmla="*/ T40 w 690"/>
                            <a:gd name="T42" fmla="+- 0 970 509"/>
                            <a:gd name="T43" fmla="*/ 970 h 637"/>
                            <a:gd name="T44" fmla="+- 0 1306 1068"/>
                            <a:gd name="T45" fmla="*/ T44 w 690"/>
                            <a:gd name="T46" fmla="+- 0 862 509"/>
                            <a:gd name="T47" fmla="*/ 862 h 637"/>
                            <a:gd name="T48" fmla="+- 0 1337 1068"/>
                            <a:gd name="T49" fmla="*/ T48 w 690"/>
                            <a:gd name="T50" fmla="+- 0 753 509"/>
                            <a:gd name="T51" fmla="*/ 753 h 637"/>
                            <a:gd name="T52" fmla="+- 0 1433 1068"/>
                            <a:gd name="T53" fmla="*/ T52 w 690"/>
                            <a:gd name="T54" fmla="+- 0 636 509"/>
                            <a:gd name="T55" fmla="*/ 636 h 637"/>
                            <a:gd name="T56" fmla="+- 0 1545 1068"/>
                            <a:gd name="T57" fmla="*/ T56 w 690"/>
                            <a:gd name="T58" fmla="+- 0 538 509"/>
                            <a:gd name="T59" fmla="*/ 538 h 637"/>
                            <a:gd name="T60" fmla="+- 0 1561 1068"/>
                            <a:gd name="T61" fmla="*/ T60 w 690"/>
                            <a:gd name="T62" fmla="+- 0 524 509"/>
                            <a:gd name="T63" fmla="*/ 524 h 637"/>
                            <a:gd name="T64" fmla="+- 0 1703 1068"/>
                            <a:gd name="T65" fmla="*/ T64 w 690"/>
                            <a:gd name="T66" fmla="+- 0 513 509"/>
                            <a:gd name="T67" fmla="*/ 513 h 637"/>
                            <a:gd name="T68" fmla="+- 0 1690 1068"/>
                            <a:gd name="T69" fmla="*/ T68 w 690"/>
                            <a:gd name="T70" fmla="+- 0 509 509"/>
                            <a:gd name="T71" fmla="*/ 509 h 637"/>
                            <a:gd name="T72" fmla="+- 0 1682 1068"/>
                            <a:gd name="T73" fmla="*/ T72 w 690"/>
                            <a:gd name="T74" fmla="+- 0 513 509"/>
                            <a:gd name="T75" fmla="*/ 513 h 637"/>
                            <a:gd name="T76" fmla="+- 0 1614 1068"/>
                            <a:gd name="T77" fmla="*/ T76 w 690"/>
                            <a:gd name="T78" fmla="+- 0 570 509"/>
                            <a:gd name="T79" fmla="*/ 570 h 637"/>
                            <a:gd name="T80" fmla="+- 0 1547 1068"/>
                            <a:gd name="T81" fmla="*/ T80 w 690"/>
                            <a:gd name="T82" fmla="+- 0 628 509"/>
                            <a:gd name="T83" fmla="*/ 628 h 637"/>
                            <a:gd name="T84" fmla="+- 0 1466 1068"/>
                            <a:gd name="T85" fmla="*/ T84 w 690"/>
                            <a:gd name="T86" fmla="+- 0 702 509"/>
                            <a:gd name="T87" fmla="*/ 702 h 637"/>
                            <a:gd name="T88" fmla="+- 0 1398 1068"/>
                            <a:gd name="T89" fmla="*/ T88 w 690"/>
                            <a:gd name="T90" fmla="+- 0 786 509"/>
                            <a:gd name="T91" fmla="*/ 786 h 637"/>
                            <a:gd name="T92" fmla="+- 0 1379 1068"/>
                            <a:gd name="T93" fmla="*/ T92 w 690"/>
                            <a:gd name="T94" fmla="+- 0 830 509"/>
                            <a:gd name="T95" fmla="*/ 830 h 637"/>
                            <a:gd name="T96" fmla="+- 0 1375 1068"/>
                            <a:gd name="T97" fmla="*/ T96 w 690"/>
                            <a:gd name="T98" fmla="+- 0 877 509"/>
                            <a:gd name="T99" fmla="*/ 877 h 637"/>
                            <a:gd name="T100" fmla="+- 0 1389 1068"/>
                            <a:gd name="T101" fmla="*/ T100 w 690"/>
                            <a:gd name="T102" fmla="+- 0 920 509"/>
                            <a:gd name="T103" fmla="*/ 920 h 637"/>
                            <a:gd name="T104" fmla="+- 0 1415 1068"/>
                            <a:gd name="T105" fmla="*/ T104 w 690"/>
                            <a:gd name="T106" fmla="+- 0 959 509"/>
                            <a:gd name="T107" fmla="*/ 959 h 637"/>
                            <a:gd name="T108" fmla="+- 0 1487 1068"/>
                            <a:gd name="T109" fmla="*/ T108 w 690"/>
                            <a:gd name="T110" fmla="+- 0 1029 509"/>
                            <a:gd name="T111" fmla="*/ 1029 h 637"/>
                            <a:gd name="T112" fmla="+- 0 1571 1068"/>
                            <a:gd name="T113" fmla="*/ T112 w 690"/>
                            <a:gd name="T114" fmla="+- 0 1089 509"/>
                            <a:gd name="T115" fmla="*/ 1089 h 637"/>
                            <a:gd name="T116" fmla="+- 0 1621 1068"/>
                            <a:gd name="T117" fmla="*/ T116 w 690"/>
                            <a:gd name="T118" fmla="+- 0 1118 509"/>
                            <a:gd name="T119" fmla="*/ 1118 h 637"/>
                            <a:gd name="T120" fmla="+- 0 1673 1068"/>
                            <a:gd name="T121" fmla="*/ T120 w 690"/>
                            <a:gd name="T122" fmla="+- 0 1144 509"/>
                            <a:gd name="T123" fmla="*/ 1144 h 637"/>
                            <a:gd name="T124" fmla="+- 0 1678 1068"/>
                            <a:gd name="T125" fmla="*/ T124 w 690"/>
                            <a:gd name="T126" fmla="+- 0 1145 509"/>
                            <a:gd name="T127" fmla="*/ 1145 h 637"/>
                            <a:gd name="T128" fmla="+- 0 1680 1068"/>
                            <a:gd name="T129" fmla="*/ T128 w 690"/>
                            <a:gd name="T130" fmla="+- 0 1145 509"/>
                            <a:gd name="T131" fmla="*/ 1145 h 637"/>
                            <a:gd name="T132" fmla="+- 0 1696 1068"/>
                            <a:gd name="T133" fmla="*/ T132 w 690"/>
                            <a:gd name="T134" fmla="+- 0 1144 509"/>
                            <a:gd name="T135" fmla="*/ 1144 h 637"/>
                            <a:gd name="T136" fmla="+- 0 1703 1068"/>
                            <a:gd name="T137" fmla="*/ T136 w 690"/>
                            <a:gd name="T138" fmla="+- 0 1124 509"/>
                            <a:gd name="T139" fmla="*/ 1124 h 637"/>
                            <a:gd name="T140" fmla="+- 0 1694 1068"/>
                            <a:gd name="T141" fmla="*/ T140 w 690"/>
                            <a:gd name="T142" fmla="+- 0 1115 509"/>
                            <a:gd name="T143" fmla="*/ 1115 h 637"/>
                            <a:gd name="T144" fmla="+- 0 1617 1068"/>
                            <a:gd name="T145" fmla="*/ T144 w 690"/>
                            <a:gd name="T146" fmla="+- 0 1072 509"/>
                            <a:gd name="T147" fmla="*/ 1072 h 637"/>
                            <a:gd name="T148" fmla="+- 0 1548 1068"/>
                            <a:gd name="T149" fmla="*/ T148 w 690"/>
                            <a:gd name="T150" fmla="+- 0 1019 509"/>
                            <a:gd name="T151" fmla="*/ 1019 h 637"/>
                            <a:gd name="T152" fmla="+- 0 1470 1068"/>
                            <a:gd name="T153" fmla="*/ T152 w 690"/>
                            <a:gd name="T154" fmla="+- 0 893 509"/>
                            <a:gd name="T155" fmla="*/ 893 h 637"/>
                            <a:gd name="T156" fmla="+- 0 1484 1068"/>
                            <a:gd name="T157" fmla="*/ T156 w 690"/>
                            <a:gd name="T158" fmla="+- 0 750 509"/>
                            <a:gd name="T159" fmla="*/ 750 h 637"/>
                            <a:gd name="T160" fmla="+- 0 1577 1068"/>
                            <a:gd name="T161" fmla="*/ T160 w 690"/>
                            <a:gd name="T162" fmla="+- 0 661 509"/>
                            <a:gd name="T163" fmla="*/ 661 h 637"/>
                            <a:gd name="T164" fmla="+- 0 1686 1068"/>
                            <a:gd name="T165" fmla="*/ T164 w 690"/>
                            <a:gd name="T166" fmla="+- 0 587 509"/>
                            <a:gd name="T167" fmla="*/ 587 h 637"/>
                            <a:gd name="T168" fmla="+- 0 1687 1068"/>
                            <a:gd name="T169" fmla="*/ T168 w 690"/>
                            <a:gd name="T170" fmla="+- 0 586 509"/>
                            <a:gd name="T171" fmla="*/ 586 h 637"/>
                            <a:gd name="T172" fmla="+- 0 1698 1068"/>
                            <a:gd name="T173" fmla="*/ T172 w 690"/>
                            <a:gd name="T174" fmla="+- 0 578 509"/>
                            <a:gd name="T175" fmla="*/ 578 h 637"/>
                            <a:gd name="T176" fmla="+- 0 1703 1068"/>
                            <a:gd name="T177" fmla="*/ T176 w 690"/>
                            <a:gd name="T178" fmla="+- 0 513 509"/>
                            <a:gd name="T179" fmla="*/ 513 h 637"/>
                            <a:gd name="T180" fmla="+- 0 1753 1068"/>
                            <a:gd name="T181" fmla="*/ T180 w 690"/>
                            <a:gd name="T182" fmla="+- 0 825 509"/>
                            <a:gd name="T183" fmla="*/ 825 h 637"/>
                            <a:gd name="T184" fmla="+- 0 1727 1068"/>
                            <a:gd name="T185" fmla="*/ T184 w 690"/>
                            <a:gd name="T186" fmla="+- 0 799 509"/>
                            <a:gd name="T187" fmla="*/ 799 h 637"/>
                            <a:gd name="T188" fmla="+- 0 1690 1068"/>
                            <a:gd name="T189" fmla="*/ T188 w 690"/>
                            <a:gd name="T190" fmla="+- 0 799 509"/>
                            <a:gd name="T191" fmla="*/ 799 h 637"/>
                            <a:gd name="T192" fmla="+- 0 1664 1068"/>
                            <a:gd name="T193" fmla="*/ T192 w 690"/>
                            <a:gd name="T194" fmla="+- 0 825 509"/>
                            <a:gd name="T195" fmla="*/ 825 h 637"/>
                            <a:gd name="T196" fmla="+- 0 1664 1068"/>
                            <a:gd name="T197" fmla="*/ T196 w 690"/>
                            <a:gd name="T198" fmla="+- 0 862 509"/>
                            <a:gd name="T199" fmla="*/ 862 h 637"/>
                            <a:gd name="T200" fmla="+- 0 1691 1068"/>
                            <a:gd name="T201" fmla="*/ T200 w 690"/>
                            <a:gd name="T202" fmla="+- 0 888 509"/>
                            <a:gd name="T203" fmla="*/ 888 h 637"/>
                            <a:gd name="T204" fmla="+- 0 1727 1068"/>
                            <a:gd name="T205" fmla="*/ T204 w 690"/>
                            <a:gd name="T206" fmla="+- 0 888 509"/>
                            <a:gd name="T207" fmla="*/ 888 h 637"/>
                            <a:gd name="T208" fmla="+- 0 1753 1068"/>
                            <a:gd name="T209" fmla="*/ T208 w 690"/>
                            <a:gd name="T210" fmla="+- 0 862 509"/>
                            <a:gd name="T211" fmla="*/ 862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90" h="637">
                              <a:moveTo>
                                <a:pt x="506" y="6"/>
                              </a:moveTo>
                              <a:lnTo>
                                <a:pt x="504" y="0"/>
                              </a:lnTo>
                              <a:lnTo>
                                <a:pt x="100" y="0"/>
                              </a:lnTo>
                              <a:lnTo>
                                <a:pt x="61" y="8"/>
                              </a:lnTo>
                              <a:lnTo>
                                <a:pt x="29" y="29"/>
                              </a:lnTo>
                              <a:lnTo>
                                <a:pt x="8" y="61"/>
                              </a:lnTo>
                              <a:lnTo>
                                <a:pt x="0" y="100"/>
                              </a:lnTo>
                              <a:lnTo>
                                <a:pt x="0" y="535"/>
                              </a:lnTo>
                              <a:lnTo>
                                <a:pt x="8" y="574"/>
                              </a:lnTo>
                              <a:lnTo>
                                <a:pt x="29" y="606"/>
                              </a:lnTo>
                              <a:lnTo>
                                <a:pt x="61" y="627"/>
                              </a:lnTo>
                              <a:lnTo>
                                <a:pt x="100" y="635"/>
                              </a:lnTo>
                              <a:lnTo>
                                <a:pt x="452" y="635"/>
                              </a:lnTo>
                              <a:lnTo>
                                <a:pt x="454" y="629"/>
                              </a:lnTo>
                              <a:lnTo>
                                <a:pt x="450" y="626"/>
                              </a:lnTo>
                              <a:lnTo>
                                <a:pt x="446" y="623"/>
                              </a:lnTo>
                              <a:lnTo>
                                <a:pt x="442" y="621"/>
                              </a:lnTo>
                              <a:lnTo>
                                <a:pt x="438" y="618"/>
                              </a:lnTo>
                              <a:lnTo>
                                <a:pt x="391" y="584"/>
                              </a:lnTo>
                              <a:lnTo>
                                <a:pt x="346" y="547"/>
                              </a:lnTo>
                              <a:lnTo>
                                <a:pt x="305" y="506"/>
                              </a:lnTo>
                              <a:lnTo>
                                <a:pt x="270" y="461"/>
                              </a:lnTo>
                              <a:lnTo>
                                <a:pt x="245" y="408"/>
                              </a:lnTo>
                              <a:lnTo>
                                <a:pt x="238" y="353"/>
                              </a:lnTo>
                              <a:lnTo>
                                <a:pt x="246" y="298"/>
                              </a:lnTo>
                              <a:lnTo>
                                <a:pt x="269" y="244"/>
                              </a:lnTo>
                              <a:lnTo>
                                <a:pt x="312" y="183"/>
                              </a:lnTo>
                              <a:lnTo>
                                <a:pt x="365" y="127"/>
                              </a:lnTo>
                              <a:lnTo>
                                <a:pt x="422" y="76"/>
                              </a:lnTo>
                              <a:lnTo>
                                <a:pt x="477" y="29"/>
                              </a:lnTo>
                              <a:lnTo>
                                <a:pt x="485" y="21"/>
                              </a:lnTo>
                              <a:lnTo>
                                <a:pt x="493" y="15"/>
                              </a:lnTo>
                              <a:lnTo>
                                <a:pt x="506" y="6"/>
                              </a:lnTo>
                              <a:close/>
                              <a:moveTo>
                                <a:pt x="635" y="4"/>
                              </a:moveTo>
                              <a:lnTo>
                                <a:pt x="631" y="0"/>
                              </a:lnTo>
                              <a:lnTo>
                                <a:pt x="622" y="0"/>
                              </a:lnTo>
                              <a:lnTo>
                                <a:pt x="618" y="1"/>
                              </a:lnTo>
                              <a:lnTo>
                                <a:pt x="614" y="4"/>
                              </a:lnTo>
                              <a:lnTo>
                                <a:pt x="580" y="32"/>
                              </a:lnTo>
                              <a:lnTo>
                                <a:pt x="546" y="61"/>
                              </a:lnTo>
                              <a:lnTo>
                                <a:pt x="512" y="90"/>
                              </a:lnTo>
                              <a:lnTo>
                                <a:pt x="479" y="119"/>
                              </a:lnTo>
                              <a:lnTo>
                                <a:pt x="438" y="156"/>
                              </a:lnTo>
                              <a:lnTo>
                                <a:pt x="398" y="193"/>
                              </a:lnTo>
                              <a:lnTo>
                                <a:pt x="361" y="234"/>
                              </a:lnTo>
                              <a:lnTo>
                                <a:pt x="330" y="277"/>
                              </a:lnTo>
                              <a:lnTo>
                                <a:pt x="319" y="299"/>
                              </a:lnTo>
                              <a:lnTo>
                                <a:pt x="311" y="321"/>
                              </a:lnTo>
                              <a:lnTo>
                                <a:pt x="307" y="345"/>
                              </a:lnTo>
                              <a:lnTo>
                                <a:pt x="307" y="368"/>
                              </a:lnTo>
                              <a:lnTo>
                                <a:pt x="312" y="390"/>
                              </a:lnTo>
                              <a:lnTo>
                                <a:pt x="321" y="411"/>
                              </a:lnTo>
                              <a:lnTo>
                                <a:pt x="333" y="431"/>
                              </a:lnTo>
                              <a:lnTo>
                                <a:pt x="347" y="450"/>
                              </a:lnTo>
                              <a:lnTo>
                                <a:pt x="381" y="486"/>
                              </a:lnTo>
                              <a:lnTo>
                                <a:pt x="419" y="520"/>
                              </a:lnTo>
                              <a:lnTo>
                                <a:pt x="460" y="551"/>
                              </a:lnTo>
                              <a:lnTo>
                                <a:pt x="503" y="580"/>
                              </a:lnTo>
                              <a:lnTo>
                                <a:pt x="527" y="595"/>
                              </a:lnTo>
                              <a:lnTo>
                                <a:pt x="553" y="609"/>
                              </a:lnTo>
                              <a:lnTo>
                                <a:pt x="579" y="622"/>
                              </a:lnTo>
                              <a:lnTo>
                                <a:pt x="605" y="635"/>
                              </a:lnTo>
                              <a:lnTo>
                                <a:pt x="607" y="635"/>
                              </a:lnTo>
                              <a:lnTo>
                                <a:pt x="610" y="636"/>
                              </a:lnTo>
                              <a:lnTo>
                                <a:pt x="611" y="636"/>
                              </a:lnTo>
                              <a:lnTo>
                                <a:pt x="612" y="636"/>
                              </a:lnTo>
                              <a:lnTo>
                                <a:pt x="620" y="635"/>
                              </a:lnTo>
                              <a:lnTo>
                                <a:pt x="628" y="635"/>
                              </a:lnTo>
                              <a:lnTo>
                                <a:pt x="635" y="629"/>
                              </a:lnTo>
                              <a:lnTo>
                                <a:pt x="635" y="615"/>
                              </a:lnTo>
                              <a:lnTo>
                                <a:pt x="631" y="609"/>
                              </a:lnTo>
                              <a:lnTo>
                                <a:pt x="626" y="606"/>
                              </a:lnTo>
                              <a:lnTo>
                                <a:pt x="587" y="586"/>
                              </a:lnTo>
                              <a:lnTo>
                                <a:pt x="549" y="563"/>
                              </a:lnTo>
                              <a:lnTo>
                                <a:pt x="513" y="538"/>
                              </a:lnTo>
                              <a:lnTo>
                                <a:pt x="480" y="510"/>
                              </a:lnTo>
                              <a:lnTo>
                                <a:pt x="432" y="452"/>
                              </a:lnTo>
                              <a:lnTo>
                                <a:pt x="402" y="384"/>
                              </a:lnTo>
                              <a:lnTo>
                                <a:pt x="395" y="312"/>
                              </a:lnTo>
                              <a:lnTo>
                                <a:pt x="416" y="241"/>
                              </a:lnTo>
                              <a:lnTo>
                                <a:pt x="457" y="191"/>
                              </a:lnTo>
                              <a:lnTo>
                                <a:pt x="509" y="152"/>
                              </a:lnTo>
                              <a:lnTo>
                                <a:pt x="566" y="118"/>
                              </a:lnTo>
                              <a:lnTo>
                                <a:pt x="618" y="78"/>
                              </a:lnTo>
                              <a:lnTo>
                                <a:pt x="619" y="78"/>
                              </a:lnTo>
                              <a:lnTo>
                                <a:pt x="619" y="77"/>
                              </a:lnTo>
                              <a:lnTo>
                                <a:pt x="620" y="76"/>
                              </a:lnTo>
                              <a:lnTo>
                                <a:pt x="630" y="69"/>
                              </a:lnTo>
                              <a:lnTo>
                                <a:pt x="635" y="57"/>
                              </a:lnTo>
                              <a:lnTo>
                                <a:pt x="635" y="4"/>
                              </a:lnTo>
                              <a:close/>
                              <a:moveTo>
                                <a:pt x="689" y="334"/>
                              </a:moveTo>
                              <a:lnTo>
                                <a:pt x="685" y="316"/>
                              </a:lnTo>
                              <a:lnTo>
                                <a:pt x="675" y="300"/>
                              </a:lnTo>
                              <a:lnTo>
                                <a:pt x="659" y="290"/>
                              </a:lnTo>
                              <a:lnTo>
                                <a:pt x="640" y="286"/>
                              </a:lnTo>
                              <a:lnTo>
                                <a:pt x="622" y="290"/>
                              </a:lnTo>
                              <a:lnTo>
                                <a:pt x="607" y="300"/>
                              </a:lnTo>
                              <a:lnTo>
                                <a:pt x="596" y="316"/>
                              </a:lnTo>
                              <a:lnTo>
                                <a:pt x="593" y="335"/>
                              </a:lnTo>
                              <a:lnTo>
                                <a:pt x="596" y="353"/>
                              </a:lnTo>
                              <a:lnTo>
                                <a:pt x="607" y="368"/>
                              </a:lnTo>
                              <a:lnTo>
                                <a:pt x="623" y="379"/>
                              </a:lnTo>
                              <a:lnTo>
                                <a:pt x="641" y="382"/>
                              </a:lnTo>
                              <a:lnTo>
                                <a:pt x="659" y="379"/>
                              </a:lnTo>
                              <a:lnTo>
                                <a:pt x="675" y="369"/>
                              </a:lnTo>
                              <a:lnTo>
                                <a:pt x="685" y="353"/>
                              </a:lnTo>
                              <a:lnTo>
                                <a:pt x="689" y="334"/>
                              </a:lnTo>
                              <a:close/>
                            </a:path>
                          </a:pathLst>
                        </a:custGeom>
                        <a:solidFill>
                          <a:srgbClr val="671D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7171BB7" id="Group 6" o:spid="_x0000_s1026" style="position:absolute;margin-left:53.4pt;margin-top:25.45pt;width:34.5pt;height:31.85pt;z-index:-16476672;mso-position-horizontal-relative:page;mso-position-vertical-relative:page" coordorigin="1068,509" coordsize="690,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532;top:665;width:171;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">
                <v:imagedata r:id="rId2" o:title=""/>
              </v:shape>
              <v:shape id="AutoShape 7" o:spid="_x0000_s1028" style="position:absolute;left:1067;top:508;width:690;height:637;visibility:visible;mso-wrap-style:square;v-text-anchor:top" coordsize="69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" path="m506,6l504,,100,,61,8,29,29,8,61,,100,,535r8,39l29,606r32,21l100,635r352,l454,629r-4,-3l446,623r-4,-2l438,618,391,584,346,547,305,506,270,461,245,408r-7,-55l246,298r23,-54l312,183r53,-56l422,76,477,29r8,-8l493,15,506,6xm635,4l631,r-9,l618,1r-4,3l580,32,546,61,512,90r-33,29l438,156r-40,37l361,234r-31,43l319,299r-8,22l307,345r,23l312,390r9,21l333,431r14,19l381,486r38,34l460,551r43,29l527,595r26,14l579,622r26,13l607,635r3,1l611,636r1,l620,635r8,l635,629r,-14l631,609r-5,-3l587,586,549,563,513,538,480,510,432,452,402,384r-7,-72l416,241r41,-50l509,152r57,-34l618,78r1,l619,77r1,-1l630,69r5,-12l635,4xm689,334r-4,-18l675,300,659,290r-19,-4l622,290r-15,10l596,316r-3,19l596,353r11,15l623,379r18,3l659,379r16,-10l685,353r4,-19xe" fillcolor="#671d34" stroked="f">
                <v:path arrowok="t" o:connecttype="custom" o:connectlocs="504,509;61,517;8,570;0,1044;29,1115;100,1144;454,1138;446,1132;438,1127;346,1056;270,970;238,862;269,753;365,636;477,538;493,524;635,513;622,509;614,513;546,570;479,628;398,702;330,786;311,830;307,877;321,920;347,959;419,1029;503,1089;553,1118;605,1144;610,1145;612,1145;628,1144;635,1124;626,1115;549,1072;480,1019;402,893;416,750;509,661;618,587;619,586;630,578;635,513;685,825;659,799;622,799;596,825;596,862;623,888;659,888;685,862" o:connectangles="0,0,0,0,0,0,0,0,0,0,0,0,0,0,0,0,0,0,0,0,0,0,0,0,0,0,0,0,0,0,0,0,0,0,0,0,0,0,0,0,0,0,0,0,0,0,0,0,0,0,0,0,0"/>
              </v:shape>
              <w10:wrap anchorx="page" anchory="page"/>
            </v:group>
          </w:pict>
        </mc:Fallback>
      </mc:AlternateContent>
    </w:r>
    <w:r>
      <w:rPr>
        <w:noProof/>
      </w:rPr>
      <w:drawing>
        <wp:anchor distT="0" distB="0" distL="0" distR="0" simplePos="0" relativeHeight="486840320" behindDoc="1" locked="0" layoutInCell="1" allowOverlap="1" wp14:anchorId="2A7C6FE8" wp14:editId="02DDF1E0">
          <wp:simplePos x="0" y="0"/>
          <wp:positionH relativeFrom="page">
            <wp:posOffset>1206010</wp:posOffset>
          </wp:positionH>
          <wp:positionV relativeFrom="page">
            <wp:posOffset>323059</wp:posOffset>
          </wp:positionV>
          <wp:extent cx="634424" cy="403460"/>
          <wp:effectExtent l="0" t="0" r="0" b="0"/>
          <wp:wrapNone/>
          <wp:docPr id="1947322898" name="Imagen 194732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3" cstate="print"/>
                  <a:stretch>
                    <a:fillRect/>
                  </a:stretch>
                </pic:blipFill>
                <pic:spPr>
                  <a:xfrm>
                    <a:off x="0" y="0"/>
                    <a:ext cx="634424" cy="403460"/>
                  </a:xfrm>
                  <a:prstGeom prst="rect">
                    <a:avLst/>
                  </a:prstGeom>
                </pic:spPr>
              </pic:pic>
            </a:graphicData>
          </a:graphic>
        </wp:anchor>
      </w:drawing>
    </w:r>
    <w:r>
      <w:rPr>
        <w:noProof/>
      </w:rPr>
      <w:drawing>
        <wp:anchor distT="0" distB="0" distL="0" distR="0" simplePos="0" relativeHeight="486840832" behindDoc="1" locked="0" layoutInCell="1" allowOverlap="1" wp14:anchorId="1794C2A5" wp14:editId="40FBE41F">
          <wp:simplePos x="0" y="0"/>
          <wp:positionH relativeFrom="page">
            <wp:posOffset>5166359</wp:posOffset>
          </wp:positionH>
          <wp:positionV relativeFrom="page">
            <wp:posOffset>341629</wp:posOffset>
          </wp:positionV>
          <wp:extent cx="2033905" cy="504825"/>
          <wp:effectExtent l="0" t="0" r="0" b="0"/>
          <wp:wrapNone/>
          <wp:docPr id="324946685" name="Imagen 32494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4" cstate="print"/>
                  <a:stretch>
                    <a:fillRect/>
                  </a:stretch>
                </pic:blipFill>
                <pic:spPr>
                  <a:xfrm>
                    <a:off x="0" y="0"/>
                    <a:ext cx="2033905" cy="5048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65991"/>
    <w:multiLevelType w:val="hybridMultilevel"/>
    <w:tmpl w:val="CB527CC2"/>
    <w:lvl w:ilvl="0" w:tplc="981038A0">
      <w:numFmt w:val="bullet"/>
      <w:lvlText w:val=""/>
      <w:lvlJc w:val="left"/>
      <w:pPr>
        <w:ind w:left="2166" w:hanging="363"/>
      </w:pPr>
      <w:rPr>
        <w:rFonts w:ascii="Symbol" w:eastAsia="Symbol" w:hAnsi="Symbol" w:cs="Symbol" w:hint="default"/>
        <w:w w:val="100"/>
        <w:sz w:val="22"/>
        <w:szCs w:val="22"/>
        <w:lang w:val="es-ES" w:eastAsia="en-US" w:bidi="ar-SA"/>
      </w:rPr>
    </w:lvl>
    <w:lvl w:ilvl="1" w:tplc="BDE6DAF8">
      <w:numFmt w:val="bullet"/>
      <w:lvlText w:val=""/>
      <w:lvlJc w:val="left"/>
      <w:pPr>
        <w:ind w:left="6638" w:hanging="360"/>
      </w:pPr>
      <w:rPr>
        <w:rFonts w:ascii="Symbol" w:eastAsia="Symbol" w:hAnsi="Symbol" w:cs="Symbol" w:hint="default"/>
        <w:w w:val="100"/>
        <w:sz w:val="22"/>
        <w:szCs w:val="22"/>
        <w:lang w:val="es-ES" w:eastAsia="en-US" w:bidi="ar-SA"/>
      </w:rPr>
    </w:lvl>
    <w:lvl w:ilvl="2" w:tplc="F5CE9F48">
      <w:numFmt w:val="bullet"/>
      <w:lvlText w:val="•"/>
      <w:lvlJc w:val="left"/>
      <w:pPr>
        <w:ind w:left="7175" w:hanging="360"/>
      </w:pPr>
      <w:rPr>
        <w:rFonts w:hint="default"/>
        <w:lang w:val="es-ES" w:eastAsia="en-US" w:bidi="ar-SA"/>
      </w:rPr>
    </w:lvl>
    <w:lvl w:ilvl="3" w:tplc="165C1066">
      <w:numFmt w:val="bullet"/>
      <w:lvlText w:val="•"/>
      <w:lvlJc w:val="left"/>
      <w:pPr>
        <w:ind w:left="7711" w:hanging="360"/>
      </w:pPr>
      <w:rPr>
        <w:rFonts w:hint="default"/>
        <w:lang w:val="es-ES" w:eastAsia="en-US" w:bidi="ar-SA"/>
      </w:rPr>
    </w:lvl>
    <w:lvl w:ilvl="4" w:tplc="8AB0FC9C">
      <w:numFmt w:val="bullet"/>
      <w:lvlText w:val="•"/>
      <w:lvlJc w:val="left"/>
      <w:pPr>
        <w:ind w:left="8246" w:hanging="360"/>
      </w:pPr>
      <w:rPr>
        <w:rFonts w:hint="default"/>
        <w:lang w:val="es-ES" w:eastAsia="en-US" w:bidi="ar-SA"/>
      </w:rPr>
    </w:lvl>
    <w:lvl w:ilvl="5" w:tplc="A7F26C72">
      <w:numFmt w:val="bullet"/>
      <w:lvlText w:val="•"/>
      <w:lvlJc w:val="left"/>
      <w:pPr>
        <w:ind w:left="8782" w:hanging="360"/>
      </w:pPr>
      <w:rPr>
        <w:rFonts w:hint="default"/>
        <w:lang w:val="es-ES" w:eastAsia="en-US" w:bidi="ar-SA"/>
      </w:rPr>
    </w:lvl>
    <w:lvl w:ilvl="6" w:tplc="E2CEB7CC">
      <w:numFmt w:val="bullet"/>
      <w:lvlText w:val="•"/>
      <w:lvlJc w:val="left"/>
      <w:pPr>
        <w:ind w:left="9317" w:hanging="360"/>
      </w:pPr>
      <w:rPr>
        <w:rFonts w:hint="default"/>
        <w:lang w:val="es-ES" w:eastAsia="en-US" w:bidi="ar-SA"/>
      </w:rPr>
    </w:lvl>
    <w:lvl w:ilvl="7" w:tplc="888CD7AA">
      <w:numFmt w:val="bullet"/>
      <w:lvlText w:val="•"/>
      <w:lvlJc w:val="left"/>
      <w:pPr>
        <w:ind w:left="9853" w:hanging="360"/>
      </w:pPr>
      <w:rPr>
        <w:rFonts w:hint="default"/>
        <w:lang w:val="es-ES" w:eastAsia="en-US" w:bidi="ar-SA"/>
      </w:rPr>
    </w:lvl>
    <w:lvl w:ilvl="8" w:tplc="2A4868D6">
      <w:numFmt w:val="bullet"/>
      <w:lvlText w:val="•"/>
      <w:lvlJc w:val="left"/>
      <w:pPr>
        <w:ind w:left="10388" w:hanging="360"/>
      </w:pPr>
      <w:rPr>
        <w:rFonts w:hint="default"/>
        <w:lang w:val="es-ES" w:eastAsia="en-US" w:bidi="ar-SA"/>
      </w:rPr>
    </w:lvl>
  </w:abstractNum>
  <w:abstractNum w:abstractNumId="1" w15:restartNumberingAfterBreak="0">
    <w:nsid w:val="15BC0471"/>
    <w:multiLevelType w:val="multilevel"/>
    <w:tmpl w:val="47061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9F7A59"/>
    <w:multiLevelType w:val="hybridMultilevel"/>
    <w:tmpl w:val="091241A6"/>
    <w:lvl w:ilvl="0" w:tplc="080A0001">
      <w:start w:val="1"/>
      <w:numFmt w:val="bullet"/>
      <w:lvlText w:val=""/>
      <w:lvlJc w:val="left"/>
      <w:pPr>
        <w:ind w:left="2166" w:hanging="360"/>
      </w:pPr>
      <w:rPr>
        <w:rFonts w:ascii="Symbol" w:hAnsi="Symbol" w:hint="default"/>
      </w:rPr>
    </w:lvl>
    <w:lvl w:ilvl="1" w:tplc="080A0003" w:tentative="1">
      <w:start w:val="1"/>
      <w:numFmt w:val="bullet"/>
      <w:lvlText w:val="o"/>
      <w:lvlJc w:val="left"/>
      <w:pPr>
        <w:ind w:left="2886" w:hanging="360"/>
      </w:pPr>
      <w:rPr>
        <w:rFonts w:ascii="Courier New" w:hAnsi="Courier New" w:hint="default"/>
      </w:rPr>
    </w:lvl>
    <w:lvl w:ilvl="2" w:tplc="080A0005" w:tentative="1">
      <w:start w:val="1"/>
      <w:numFmt w:val="bullet"/>
      <w:lvlText w:val=""/>
      <w:lvlJc w:val="left"/>
      <w:pPr>
        <w:ind w:left="3606" w:hanging="360"/>
      </w:pPr>
      <w:rPr>
        <w:rFonts w:ascii="Wingdings" w:hAnsi="Wingdings" w:hint="default"/>
      </w:rPr>
    </w:lvl>
    <w:lvl w:ilvl="3" w:tplc="080A0001" w:tentative="1">
      <w:start w:val="1"/>
      <w:numFmt w:val="bullet"/>
      <w:lvlText w:val=""/>
      <w:lvlJc w:val="left"/>
      <w:pPr>
        <w:ind w:left="4326" w:hanging="360"/>
      </w:pPr>
      <w:rPr>
        <w:rFonts w:ascii="Symbol" w:hAnsi="Symbol" w:hint="default"/>
      </w:rPr>
    </w:lvl>
    <w:lvl w:ilvl="4" w:tplc="080A0003" w:tentative="1">
      <w:start w:val="1"/>
      <w:numFmt w:val="bullet"/>
      <w:lvlText w:val="o"/>
      <w:lvlJc w:val="left"/>
      <w:pPr>
        <w:ind w:left="5046" w:hanging="360"/>
      </w:pPr>
      <w:rPr>
        <w:rFonts w:ascii="Courier New" w:hAnsi="Courier New" w:hint="default"/>
      </w:rPr>
    </w:lvl>
    <w:lvl w:ilvl="5" w:tplc="080A0005" w:tentative="1">
      <w:start w:val="1"/>
      <w:numFmt w:val="bullet"/>
      <w:lvlText w:val=""/>
      <w:lvlJc w:val="left"/>
      <w:pPr>
        <w:ind w:left="5766" w:hanging="360"/>
      </w:pPr>
      <w:rPr>
        <w:rFonts w:ascii="Wingdings" w:hAnsi="Wingdings" w:hint="default"/>
      </w:rPr>
    </w:lvl>
    <w:lvl w:ilvl="6" w:tplc="080A0001" w:tentative="1">
      <w:start w:val="1"/>
      <w:numFmt w:val="bullet"/>
      <w:lvlText w:val=""/>
      <w:lvlJc w:val="left"/>
      <w:pPr>
        <w:ind w:left="6486" w:hanging="360"/>
      </w:pPr>
      <w:rPr>
        <w:rFonts w:ascii="Symbol" w:hAnsi="Symbol" w:hint="default"/>
      </w:rPr>
    </w:lvl>
    <w:lvl w:ilvl="7" w:tplc="080A0003" w:tentative="1">
      <w:start w:val="1"/>
      <w:numFmt w:val="bullet"/>
      <w:lvlText w:val="o"/>
      <w:lvlJc w:val="left"/>
      <w:pPr>
        <w:ind w:left="7206" w:hanging="360"/>
      </w:pPr>
      <w:rPr>
        <w:rFonts w:ascii="Courier New" w:hAnsi="Courier New" w:hint="default"/>
      </w:rPr>
    </w:lvl>
    <w:lvl w:ilvl="8" w:tplc="080A0005" w:tentative="1">
      <w:start w:val="1"/>
      <w:numFmt w:val="bullet"/>
      <w:lvlText w:val=""/>
      <w:lvlJc w:val="left"/>
      <w:pPr>
        <w:ind w:left="7926" w:hanging="360"/>
      </w:pPr>
      <w:rPr>
        <w:rFonts w:ascii="Wingdings" w:hAnsi="Wingdings" w:hint="default"/>
      </w:rPr>
    </w:lvl>
  </w:abstractNum>
  <w:abstractNum w:abstractNumId="3" w15:restartNumberingAfterBreak="0">
    <w:nsid w:val="1B08313A"/>
    <w:multiLevelType w:val="hybridMultilevel"/>
    <w:tmpl w:val="9B408A80"/>
    <w:lvl w:ilvl="0" w:tplc="FC1EA3AC">
      <w:numFmt w:val="bullet"/>
      <w:lvlText w:val=""/>
      <w:lvlJc w:val="left"/>
      <w:pPr>
        <w:ind w:left="1508" w:hanging="370"/>
      </w:pPr>
      <w:rPr>
        <w:rFonts w:ascii="Symbol" w:eastAsia="Symbol" w:hAnsi="Symbol" w:cs="Symbol" w:hint="default"/>
        <w:w w:val="100"/>
        <w:sz w:val="22"/>
        <w:szCs w:val="22"/>
        <w:lang w:val="es-ES" w:eastAsia="en-US" w:bidi="ar-SA"/>
      </w:rPr>
    </w:lvl>
    <w:lvl w:ilvl="1" w:tplc="914C97F0">
      <w:numFmt w:val="bullet"/>
      <w:lvlText w:val="•"/>
      <w:lvlJc w:val="left"/>
      <w:pPr>
        <w:ind w:left="2496" w:hanging="370"/>
      </w:pPr>
      <w:rPr>
        <w:rFonts w:hint="default"/>
        <w:lang w:val="es-ES" w:eastAsia="en-US" w:bidi="ar-SA"/>
      </w:rPr>
    </w:lvl>
    <w:lvl w:ilvl="2" w:tplc="7932D182">
      <w:numFmt w:val="bullet"/>
      <w:lvlText w:val="•"/>
      <w:lvlJc w:val="left"/>
      <w:pPr>
        <w:ind w:left="3492" w:hanging="370"/>
      </w:pPr>
      <w:rPr>
        <w:rFonts w:hint="default"/>
        <w:lang w:val="es-ES" w:eastAsia="en-US" w:bidi="ar-SA"/>
      </w:rPr>
    </w:lvl>
    <w:lvl w:ilvl="3" w:tplc="07ACD58A">
      <w:numFmt w:val="bullet"/>
      <w:lvlText w:val="•"/>
      <w:lvlJc w:val="left"/>
      <w:pPr>
        <w:ind w:left="4488" w:hanging="370"/>
      </w:pPr>
      <w:rPr>
        <w:rFonts w:hint="default"/>
        <w:lang w:val="es-ES" w:eastAsia="en-US" w:bidi="ar-SA"/>
      </w:rPr>
    </w:lvl>
    <w:lvl w:ilvl="4" w:tplc="94E46EEE">
      <w:numFmt w:val="bullet"/>
      <w:lvlText w:val="•"/>
      <w:lvlJc w:val="left"/>
      <w:pPr>
        <w:ind w:left="5484" w:hanging="370"/>
      </w:pPr>
      <w:rPr>
        <w:rFonts w:hint="default"/>
        <w:lang w:val="es-ES" w:eastAsia="en-US" w:bidi="ar-SA"/>
      </w:rPr>
    </w:lvl>
    <w:lvl w:ilvl="5" w:tplc="1F742F48">
      <w:numFmt w:val="bullet"/>
      <w:lvlText w:val="•"/>
      <w:lvlJc w:val="left"/>
      <w:pPr>
        <w:ind w:left="6480" w:hanging="370"/>
      </w:pPr>
      <w:rPr>
        <w:rFonts w:hint="default"/>
        <w:lang w:val="es-ES" w:eastAsia="en-US" w:bidi="ar-SA"/>
      </w:rPr>
    </w:lvl>
    <w:lvl w:ilvl="6" w:tplc="3E4C4EBC">
      <w:numFmt w:val="bullet"/>
      <w:lvlText w:val="•"/>
      <w:lvlJc w:val="left"/>
      <w:pPr>
        <w:ind w:left="7476" w:hanging="370"/>
      </w:pPr>
      <w:rPr>
        <w:rFonts w:hint="default"/>
        <w:lang w:val="es-ES" w:eastAsia="en-US" w:bidi="ar-SA"/>
      </w:rPr>
    </w:lvl>
    <w:lvl w:ilvl="7" w:tplc="124C2972">
      <w:numFmt w:val="bullet"/>
      <w:lvlText w:val="•"/>
      <w:lvlJc w:val="left"/>
      <w:pPr>
        <w:ind w:left="8472" w:hanging="370"/>
      </w:pPr>
      <w:rPr>
        <w:rFonts w:hint="default"/>
        <w:lang w:val="es-ES" w:eastAsia="en-US" w:bidi="ar-SA"/>
      </w:rPr>
    </w:lvl>
    <w:lvl w:ilvl="8" w:tplc="49E2F24E">
      <w:numFmt w:val="bullet"/>
      <w:lvlText w:val="•"/>
      <w:lvlJc w:val="left"/>
      <w:pPr>
        <w:ind w:left="9468" w:hanging="370"/>
      </w:pPr>
      <w:rPr>
        <w:rFonts w:hint="default"/>
        <w:lang w:val="es-ES" w:eastAsia="en-US" w:bidi="ar-SA"/>
      </w:rPr>
    </w:lvl>
  </w:abstractNum>
  <w:abstractNum w:abstractNumId="4" w15:restartNumberingAfterBreak="0">
    <w:nsid w:val="287245FC"/>
    <w:multiLevelType w:val="hybridMultilevel"/>
    <w:tmpl w:val="0E703B8E"/>
    <w:lvl w:ilvl="0" w:tplc="0B262D02">
      <w:numFmt w:val="bullet"/>
      <w:lvlText w:val=""/>
      <w:lvlJc w:val="left"/>
      <w:pPr>
        <w:ind w:left="2166" w:hanging="358"/>
      </w:pPr>
      <w:rPr>
        <w:rFonts w:ascii="Symbol" w:eastAsia="Symbol" w:hAnsi="Symbol" w:cs="Symbol" w:hint="default"/>
        <w:w w:val="100"/>
        <w:sz w:val="22"/>
        <w:szCs w:val="22"/>
        <w:lang w:val="es-ES" w:eastAsia="en-US" w:bidi="ar-SA"/>
      </w:rPr>
    </w:lvl>
    <w:lvl w:ilvl="1" w:tplc="1F58EB46">
      <w:numFmt w:val="bullet"/>
      <w:lvlText w:val="•"/>
      <w:lvlJc w:val="left"/>
      <w:pPr>
        <w:ind w:left="3090" w:hanging="358"/>
      </w:pPr>
      <w:rPr>
        <w:rFonts w:hint="default"/>
        <w:lang w:val="es-ES" w:eastAsia="en-US" w:bidi="ar-SA"/>
      </w:rPr>
    </w:lvl>
    <w:lvl w:ilvl="2" w:tplc="77F20B1A">
      <w:numFmt w:val="bullet"/>
      <w:lvlText w:val="•"/>
      <w:lvlJc w:val="left"/>
      <w:pPr>
        <w:ind w:left="4020" w:hanging="358"/>
      </w:pPr>
      <w:rPr>
        <w:rFonts w:hint="default"/>
        <w:lang w:val="es-ES" w:eastAsia="en-US" w:bidi="ar-SA"/>
      </w:rPr>
    </w:lvl>
    <w:lvl w:ilvl="3" w:tplc="4350ACF2">
      <w:numFmt w:val="bullet"/>
      <w:lvlText w:val="•"/>
      <w:lvlJc w:val="left"/>
      <w:pPr>
        <w:ind w:left="4950" w:hanging="358"/>
      </w:pPr>
      <w:rPr>
        <w:rFonts w:hint="default"/>
        <w:lang w:val="es-ES" w:eastAsia="en-US" w:bidi="ar-SA"/>
      </w:rPr>
    </w:lvl>
    <w:lvl w:ilvl="4" w:tplc="2CA052D4">
      <w:numFmt w:val="bullet"/>
      <w:lvlText w:val="•"/>
      <w:lvlJc w:val="left"/>
      <w:pPr>
        <w:ind w:left="5880" w:hanging="358"/>
      </w:pPr>
      <w:rPr>
        <w:rFonts w:hint="default"/>
        <w:lang w:val="es-ES" w:eastAsia="en-US" w:bidi="ar-SA"/>
      </w:rPr>
    </w:lvl>
    <w:lvl w:ilvl="5" w:tplc="0B18128A">
      <w:numFmt w:val="bullet"/>
      <w:lvlText w:val="•"/>
      <w:lvlJc w:val="left"/>
      <w:pPr>
        <w:ind w:left="6810" w:hanging="358"/>
      </w:pPr>
      <w:rPr>
        <w:rFonts w:hint="default"/>
        <w:lang w:val="es-ES" w:eastAsia="en-US" w:bidi="ar-SA"/>
      </w:rPr>
    </w:lvl>
    <w:lvl w:ilvl="6" w:tplc="B742D774">
      <w:numFmt w:val="bullet"/>
      <w:lvlText w:val="•"/>
      <w:lvlJc w:val="left"/>
      <w:pPr>
        <w:ind w:left="7740" w:hanging="358"/>
      </w:pPr>
      <w:rPr>
        <w:rFonts w:hint="default"/>
        <w:lang w:val="es-ES" w:eastAsia="en-US" w:bidi="ar-SA"/>
      </w:rPr>
    </w:lvl>
    <w:lvl w:ilvl="7" w:tplc="2F40F4D4">
      <w:numFmt w:val="bullet"/>
      <w:lvlText w:val="•"/>
      <w:lvlJc w:val="left"/>
      <w:pPr>
        <w:ind w:left="8670" w:hanging="358"/>
      </w:pPr>
      <w:rPr>
        <w:rFonts w:hint="default"/>
        <w:lang w:val="es-ES" w:eastAsia="en-US" w:bidi="ar-SA"/>
      </w:rPr>
    </w:lvl>
    <w:lvl w:ilvl="8" w:tplc="16586B84">
      <w:numFmt w:val="bullet"/>
      <w:lvlText w:val="•"/>
      <w:lvlJc w:val="left"/>
      <w:pPr>
        <w:ind w:left="9600" w:hanging="358"/>
      </w:pPr>
      <w:rPr>
        <w:rFonts w:hint="default"/>
        <w:lang w:val="es-ES" w:eastAsia="en-US" w:bidi="ar-SA"/>
      </w:rPr>
    </w:lvl>
  </w:abstractNum>
  <w:abstractNum w:abstractNumId="5" w15:restartNumberingAfterBreak="0">
    <w:nsid w:val="36A47B3C"/>
    <w:multiLevelType w:val="multilevel"/>
    <w:tmpl w:val="F6ACB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ED459C"/>
    <w:multiLevelType w:val="hybridMultilevel"/>
    <w:tmpl w:val="66065B14"/>
    <w:lvl w:ilvl="0" w:tplc="65AA8AD2">
      <w:start w:val="1"/>
      <w:numFmt w:val="decimal"/>
      <w:lvlText w:val="%1."/>
      <w:lvlJc w:val="left"/>
      <w:pPr>
        <w:ind w:left="1778" w:hanging="360"/>
      </w:pPr>
      <w:rPr>
        <w:rFonts w:hint="default"/>
        <w:spacing w:val="-1"/>
        <w:w w:val="100"/>
        <w:lang w:val="es-ES" w:eastAsia="en-US" w:bidi="ar-SA"/>
      </w:rPr>
    </w:lvl>
    <w:lvl w:ilvl="1" w:tplc="38187066">
      <w:numFmt w:val="bullet"/>
      <w:lvlText w:val=""/>
      <w:lvlJc w:val="left"/>
      <w:pPr>
        <w:ind w:left="2166" w:hanging="358"/>
      </w:pPr>
      <w:rPr>
        <w:rFonts w:ascii="Symbol" w:eastAsia="Symbol" w:hAnsi="Symbol" w:cs="Symbol" w:hint="default"/>
        <w:w w:val="100"/>
        <w:sz w:val="22"/>
        <w:szCs w:val="22"/>
        <w:lang w:val="es-ES" w:eastAsia="en-US" w:bidi="ar-SA"/>
      </w:rPr>
    </w:lvl>
    <w:lvl w:ilvl="2" w:tplc="6674DB8E">
      <w:numFmt w:val="bullet"/>
      <w:lvlText w:val="•"/>
      <w:lvlJc w:val="left"/>
      <w:pPr>
        <w:ind w:left="2160" w:hanging="358"/>
      </w:pPr>
      <w:rPr>
        <w:rFonts w:hint="default"/>
        <w:lang w:val="es-ES" w:eastAsia="en-US" w:bidi="ar-SA"/>
      </w:rPr>
    </w:lvl>
    <w:lvl w:ilvl="3" w:tplc="6842241E">
      <w:numFmt w:val="bullet"/>
      <w:lvlText w:val="•"/>
      <w:lvlJc w:val="left"/>
      <w:pPr>
        <w:ind w:left="3322" w:hanging="358"/>
      </w:pPr>
      <w:rPr>
        <w:rFonts w:hint="default"/>
        <w:lang w:val="es-ES" w:eastAsia="en-US" w:bidi="ar-SA"/>
      </w:rPr>
    </w:lvl>
    <w:lvl w:ilvl="4" w:tplc="0B1C7D4E">
      <w:numFmt w:val="bullet"/>
      <w:lvlText w:val="•"/>
      <w:lvlJc w:val="left"/>
      <w:pPr>
        <w:ind w:left="4485" w:hanging="358"/>
      </w:pPr>
      <w:rPr>
        <w:rFonts w:hint="default"/>
        <w:lang w:val="es-ES" w:eastAsia="en-US" w:bidi="ar-SA"/>
      </w:rPr>
    </w:lvl>
    <w:lvl w:ilvl="5" w:tplc="B88457E0">
      <w:numFmt w:val="bullet"/>
      <w:lvlText w:val="•"/>
      <w:lvlJc w:val="left"/>
      <w:pPr>
        <w:ind w:left="5647" w:hanging="358"/>
      </w:pPr>
      <w:rPr>
        <w:rFonts w:hint="default"/>
        <w:lang w:val="es-ES" w:eastAsia="en-US" w:bidi="ar-SA"/>
      </w:rPr>
    </w:lvl>
    <w:lvl w:ilvl="6" w:tplc="837E2266">
      <w:numFmt w:val="bullet"/>
      <w:lvlText w:val="•"/>
      <w:lvlJc w:val="left"/>
      <w:pPr>
        <w:ind w:left="6810" w:hanging="358"/>
      </w:pPr>
      <w:rPr>
        <w:rFonts w:hint="default"/>
        <w:lang w:val="es-ES" w:eastAsia="en-US" w:bidi="ar-SA"/>
      </w:rPr>
    </w:lvl>
    <w:lvl w:ilvl="7" w:tplc="2C3A18FA">
      <w:numFmt w:val="bullet"/>
      <w:lvlText w:val="•"/>
      <w:lvlJc w:val="left"/>
      <w:pPr>
        <w:ind w:left="7972" w:hanging="358"/>
      </w:pPr>
      <w:rPr>
        <w:rFonts w:hint="default"/>
        <w:lang w:val="es-ES" w:eastAsia="en-US" w:bidi="ar-SA"/>
      </w:rPr>
    </w:lvl>
    <w:lvl w:ilvl="8" w:tplc="9FEE0B90">
      <w:numFmt w:val="bullet"/>
      <w:lvlText w:val="•"/>
      <w:lvlJc w:val="left"/>
      <w:pPr>
        <w:ind w:left="9135" w:hanging="358"/>
      </w:pPr>
      <w:rPr>
        <w:rFonts w:hint="default"/>
        <w:lang w:val="es-ES" w:eastAsia="en-US" w:bidi="ar-SA"/>
      </w:rPr>
    </w:lvl>
  </w:abstractNum>
  <w:abstractNum w:abstractNumId="7" w15:restartNumberingAfterBreak="0">
    <w:nsid w:val="3CB7707B"/>
    <w:multiLevelType w:val="hybridMultilevel"/>
    <w:tmpl w:val="D7A6A516"/>
    <w:lvl w:ilvl="0" w:tplc="080A0001">
      <w:start w:val="1"/>
      <w:numFmt w:val="bullet"/>
      <w:lvlText w:val=""/>
      <w:lvlJc w:val="left"/>
      <w:pPr>
        <w:ind w:left="2166" w:hanging="360"/>
      </w:pPr>
      <w:rPr>
        <w:rFonts w:ascii="Symbol" w:hAnsi="Symbol" w:hint="default"/>
      </w:rPr>
    </w:lvl>
    <w:lvl w:ilvl="1" w:tplc="080A0003" w:tentative="1">
      <w:start w:val="1"/>
      <w:numFmt w:val="bullet"/>
      <w:lvlText w:val="o"/>
      <w:lvlJc w:val="left"/>
      <w:pPr>
        <w:ind w:left="2886" w:hanging="360"/>
      </w:pPr>
      <w:rPr>
        <w:rFonts w:ascii="Courier New" w:hAnsi="Courier New" w:hint="default"/>
      </w:rPr>
    </w:lvl>
    <w:lvl w:ilvl="2" w:tplc="080A0005" w:tentative="1">
      <w:start w:val="1"/>
      <w:numFmt w:val="bullet"/>
      <w:lvlText w:val=""/>
      <w:lvlJc w:val="left"/>
      <w:pPr>
        <w:ind w:left="3606" w:hanging="360"/>
      </w:pPr>
      <w:rPr>
        <w:rFonts w:ascii="Wingdings" w:hAnsi="Wingdings" w:hint="default"/>
      </w:rPr>
    </w:lvl>
    <w:lvl w:ilvl="3" w:tplc="080A0001" w:tentative="1">
      <w:start w:val="1"/>
      <w:numFmt w:val="bullet"/>
      <w:lvlText w:val=""/>
      <w:lvlJc w:val="left"/>
      <w:pPr>
        <w:ind w:left="4326" w:hanging="360"/>
      </w:pPr>
      <w:rPr>
        <w:rFonts w:ascii="Symbol" w:hAnsi="Symbol" w:hint="default"/>
      </w:rPr>
    </w:lvl>
    <w:lvl w:ilvl="4" w:tplc="080A0003" w:tentative="1">
      <w:start w:val="1"/>
      <w:numFmt w:val="bullet"/>
      <w:lvlText w:val="o"/>
      <w:lvlJc w:val="left"/>
      <w:pPr>
        <w:ind w:left="5046" w:hanging="360"/>
      </w:pPr>
      <w:rPr>
        <w:rFonts w:ascii="Courier New" w:hAnsi="Courier New" w:hint="default"/>
      </w:rPr>
    </w:lvl>
    <w:lvl w:ilvl="5" w:tplc="080A0005" w:tentative="1">
      <w:start w:val="1"/>
      <w:numFmt w:val="bullet"/>
      <w:lvlText w:val=""/>
      <w:lvlJc w:val="left"/>
      <w:pPr>
        <w:ind w:left="5766" w:hanging="360"/>
      </w:pPr>
      <w:rPr>
        <w:rFonts w:ascii="Wingdings" w:hAnsi="Wingdings" w:hint="default"/>
      </w:rPr>
    </w:lvl>
    <w:lvl w:ilvl="6" w:tplc="080A0001" w:tentative="1">
      <w:start w:val="1"/>
      <w:numFmt w:val="bullet"/>
      <w:lvlText w:val=""/>
      <w:lvlJc w:val="left"/>
      <w:pPr>
        <w:ind w:left="6486" w:hanging="360"/>
      </w:pPr>
      <w:rPr>
        <w:rFonts w:ascii="Symbol" w:hAnsi="Symbol" w:hint="default"/>
      </w:rPr>
    </w:lvl>
    <w:lvl w:ilvl="7" w:tplc="080A0003" w:tentative="1">
      <w:start w:val="1"/>
      <w:numFmt w:val="bullet"/>
      <w:lvlText w:val="o"/>
      <w:lvlJc w:val="left"/>
      <w:pPr>
        <w:ind w:left="7206" w:hanging="360"/>
      </w:pPr>
      <w:rPr>
        <w:rFonts w:ascii="Courier New" w:hAnsi="Courier New" w:hint="default"/>
      </w:rPr>
    </w:lvl>
    <w:lvl w:ilvl="8" w:tplc="080A0005" w:tentative="1">
      <w:start w:val="1"/>
      <w:numFmt w:val="bullet"/>
      <w:lvlText w:val=""/>
      <w:lvlJc w:val="left"/>
      <w:pPr>
        <w:ind w:left="7926" w:hanging="360"/>
      </w:pPr>
      <w:rPr>
        <w:rFonts w:ascii="Wingdings" w:hAnsi="Wingdings" w:hint="default"/>
      </w:rPr>
    </w:lvl>
  </w:abstractNum>
  <w:abstractNum w:abstractNumId="8" w15:restartNumberingAfterBreak="0">
    <w:nsid w:val="40A005B6"/>
    <w:multiLevelType w:val="hybridMultilevel"/>
    <w:tmpl w:val="33E67794"/>
    <w:lvl w:ilvl="0" w:tplc="A7CE352A">
      <w:start w:val="1"/>
      <w:numFmt w:val="decimal"/>
      <w:lvlText w:val="%1."/>
      <w:lvlJc w:val="left"/>
      <w:pPr>
        <w:ind w:left="1806" w:hanging="360"/>
      </w:pPr>
      <w:rPr>
        <w:rFonts w:hint="default"/>
      </w:rPr>
    </w:lvl>
    <w:lvl w:ilvl="1" w:tplc="080A0019" w:tentative="1">
      <w:start w:val="1"/>
      <w:numFmt w:val="lowerLetter"/>
      <w:lvlText w:val="%2."/>
      <w:lvlJc w:val="left"/>
      <w:pPr>
        <w:ind w:left="2526" w:hanging="360"/>
      </w:pPr>
    </w:lvl>
    <w:lvl w:ilvl="2" w:tplc="080A001B" w:tentative="1">
      <w:start w:val="1"/>
      <w:numFmt w:val="lowerRoman"/>
      <w:lvlText w:val="%3."/>
      <w:lvlJc w:val="right"/>
      <w:pPr>
        <w:ind w:left="3246" w:hanging="180"/>
      </w:pPr>
    </w:lvl>
    <w:lvl w:ilvl="3" w:tplc="080A000F" w:tentative="1">
      <w:start w:val="1"/>
      <w:numFmt w:val="decimal"/>
      <w:lvlText w:val="%4."/>
      <w:lvlJc w:val="left"/>
      <w:pPr>
        <w:ind w:left="3966" w:hanging="360"/>
      </w:pPr>
    </w:lvl>
    <w:lvl w:ilvl="4" w:tplc="080A0019" w:tentative="1">
      <w:start w:val="1"/>
      <w:numFmt w:val="lowerLetter"/>
      <w:lvlText w:val="%5."/>
      <w:lvlJc w:val="left"/>
      <w:pPr>
        <w:ind w:left="4686" w:hanging="360"/>
      </w:pPr>
    </w:lvl>
    <w:lvl w:ilvl="5" w:tplc="080A001B" w:tentative="1">
      <w:start w:val="1"/>
      <w:numFmt w:val="lowerRoman"/>
      <w:lvlText w:val="%6."/>
      <w:lvlJc w:val="right"/>
      <w:pPr>
        <w:ind w:left="5406" w:hanging="180"/>
      </w:pPr>
    </w:lvl>
    <w:lvl w:ilvl="6" w:tplc="080A000F" w:tentative="1">
      <w:start w:val="1"/>
      <w:numFmt w:val="decimal"/>
      <w:lvlText w:val="%7."/>
      <w:lvlJc w:val="left"/>
      <w:pPr>
        <w:ind w:left="6126" w:hanging="360"/>
      </w:pPr>
    </w:lvl>
    <w:lvl w:ilvl="7" w:tplc="080A0019" w:tentative="1">
      <w:start w:val="1"/>
      <w:numFmt w:val="lowerLetter"/>
      <w:lvlText w:val="%8."/>
      <w:lvlJc w:val="left"/>
      <w:pPr>
        <w:ind w:left="6846" w:hanging="360"/>
      </w:pPr>
    </w:lvl>
    <w:lvl w:ilvl="8" w:tplc="080A001B" w:tentative="1">
      <w:start w:val="1"/>
      <w:numFmt w:val="lowerRoman"/>
      <w:lvlText w:val="%9."/>
      <w:lvlJc w:val="right"/>
      <w:pPr>
        <w:ind w:left="7566" w:hanging="180"/>
      </w:pPr>
    </w:lvl>
  </w:abstractNum>
  <w:abstractNum w:abstractNumId="9" w15:restartNumberingAfterBreak="0">
    <w:nsid w:val="42C12147"/>
    <w:multiLevelType w:val="hybridMultilevel"/>
    <w:tmpl w:val="CD165D9C"/>
    <w:lvl w:ilvl="0" w:tplc="B948AC08">
      <w:start w:val="1"/>
      <w:numFmt w:val="decimal"/>
      <w:lvlText w:val="%1."/>
      <w:lvlJc w:val="left"/>
      <w:pPr>
        <w:ind w:left="2166" w:hanging="363"/>
      </w:pPr>
      <w:rPr>
        <w:rFonts w:ascii="Arial MT" w:eastAsia="Arial MT" w:hAnsi="Arial MT" w:cs="Arial MT" w:hint="default"/>
        <w:color w:val="2C74B5"/>
        <w:w w:val="90"/>
        <w:sz w:val="28"/>
        <w:szCs w:val="28"/>
        <w:lang w:val="es-ES" w:eastAsia="en-US" w:bidi="ar-SA"/>
      </w:rPr>
    </w:lvl>
    <w:lvl w:ilvl="1" w:tplc="5ECC4004">
      <w:numFmt w:val="bullet"/>
      <w:lvlText w:val="•"/>
      <w:lvlJc w:val="left"/>
      <w:pPr>
        <w:ind w:left="3090" w:hanging="363"/>
      </w:pPr>
      <w:rPr>
        <w:rFonts w:hint="default"/>
        <w:lang w:val="es-ES" w:eastAsia="en-US" w:bidi="ar-SA"/>
      </w:rPr>
    </w:lvl>
    <w:lvl w:ilvl="2" w:tplc="2AEAA3FC">
      <w:numFmt w:val="bullet"/>
      <w:lvlText w:val="•"/>
      <w:lvlJc w:val="left"/>
      <w:pPr>
        <w:ind w:left="4020" w:hanging="363"/>
      </w:pPr>
      <w:rPr>
        <w:rFonts w:hint="default"/>
        <w:lang w:val="es-ES" w:eastAsia="en-US" w:bidi="ar-SA"/>
      </w:rPr>
    </w:lvl>
    <w:lvl w:ilvl="3" w:tplc="9FB4277A">
      <w:numFmt w:val="bullet"/>
      <w:lvlText w:val="•"/>
      <w:lvlJc w:val="left"/>
      <w:pPr>
        <w:ind w:left="4950" w:hanging="363"/>
      </w:pPr>
      <w:rPr>
        <w:rFonts w:hint="default"/>
        <w:lang w:val="es-ES" w:eastAsia="en-US" w:bidi="ar-SA"/>
      </w:rPr>
    </w:lvl>
    <w:lvl w:ilvl="4" w:tplc="F7DA2DEC">
      <w:numFmt w:val="bullet"/>
      <w:lvlText w:val="•"/>
      <w:lvlJc w:val="left"/>
      <w:pPr>
        <w:ind w:left="5880" w:hanging="363"/>
      </w:pPr>
      <w:rPr>
        <w:rFonts w:hint="default"/>
        <w:lang w:val="es-ES" w:eastAsia="en-US" w:bidi="ar-SA"/>
      </w:rPr>
    </w:lvl>
    <w:lvl w:ilvl="5" w:tplc="0EF8B2FE">
      <w:numFmt w:val="bullet"/>
      <w:lvlText w:val="•"/>
      <w:lvlJc w:val="left"/>
      <w:pPr>
        <w:ind w:left="6810" w:hanging="363"/>
      </w:pPr>
      <w:rPr>
        <w:rFonts w:hint="default"/>
        <w:lang w:val="es-ES" w:eastAsia="en-US" w:bidi="ar-SA"/>
      </w:rPr>
    </w:lvl>
    <w:lvl w:ilvl="6" w:tplc="5998AC7A">
      <w:numFmt w:val="bullet"/>
      <w:lvlText w:val="•"/>
      <w:lvlJc w:val="left"/>
      <w:pPr>
        <w:ind w:left="7740" w:hanging="363"/>
      </w:pPr>
      <w:rPr>
        <w:rFonts w:hint="default"/>
        <w:lang w:val="es-ES" w:eastAsia="en-US" w:bidi="ar-SA"/>
      </w:rPr>
    </w:lvl>
    <w:lvl w:ilvl="7" w:tplc="7772E1C2">
      <w:numFmt w:val="bullet"/>
      <w:lvlText w:val="•"/>
      <w:lvlJc w:val="left"/>
      <w:pPr>
        <w:ind w:left="8670" w:hanging="363"/>
      </w:pPr>
      <w:rPr>
        <w:rFonts w:hint="default"/>
        <w:lang w:val="es-ES" w:eastAsia="en-US" w:bidi="ar-SA"/>
      </w:rPr>
    </w:lvl>
    <w:lvl w:ilvl="8" w:tplc="4F0290DC">
      <w:numFmt w:val="bullet"/>
      <w:lvlText w:val="•"/>
      <w:lvlJc w:val="left"/>
      <w:pPr>
        <w:ind w:left="9600" w:hanging="363"/>
      </w:pPr>
      <w:rPr>
        <w:rFonts w:hint="default"/>
        <w:lang w:val="es-ES" w:eastAsia="en-US" w:bidi="ar-SA"/>
      </w:rPr>
    </w:lvl>
  </w:abstractNum>
  <w:abstractNum w:abstractNumId="10" w15:restartNumberingAfterBreak="0">
    <w:nsid w:val="4CDF3D7E"/>
    <w:multiLevelType w:val="hybridMultilevel"/>
    <w:tmpl w:val="AB1AAFA4"/>
    <w:lvl w:ilvl="0" w:tplc="C7886818">
      <w:start w:val="1"/>
      <w:numFmt w:val="decimal"/>
      <w:lvlText w:val="%1."/>
      <w:lvlJc w:val="left"/>
      <w:pPr>
        <w:ind w:left="1446" w:hanging="267"/>
      </w:pPr>
      <w:rPr>
        <w:rFonts w:ascii="Arial MT" w:eastAsia="Arial MT" w:hAnsi="Arial MT" w:cs="Arial MT" w:hint="default"/>
        <w:spacing w:val="-1"/>
        <w:w w:val="100"/>
        <w:sz w:val="22"/>
        <w:szCs w:val="22"/>
        <w:lang w:val="es-ES" w:eastAsia="en-US" w:bidi="ar-SA"/>
      </w:rPr>
    </w:lvl>
    <w:lvl w:ilvl="1" w:tplc="C09CC08C">
      <w:numFmt w:val="bullet"/>
      <w:lvlText w:val="•"/>
      <w:lvlJc w:val="left"/>
      <w:pPr>
        <w:ind w:left="2080" w:hanging="267"/>
      </w:pPr>
      <w:rPr>
        <w:rFonts w:hint="default"/>
        <w:lang w:val="es-ES" w:eastAsia="en-US" w:bidi="ar-SA"/>
      </w:rPr>
    </w:lvl>
    <w:lvl w:ilvl="2" w:tplc="3E6647EA">
      <w:numFmt w:val="bullet"/>
      <w:lvlText w:val="•"/>
      <w:lvlJc w:val="left"/>
      <w:pPr>
        <w:ind w:left="3122" w:hanging="267"/>
      </w:pPr>
      <w:rPr>
        <w:rFonts w:hint="default"/>
        <w:lang w:val="es-ES" w:eastAsia="en-US" w:bidi="ar-SA"/>
      </w:rPr>
    </w:lvl>
    <w:lvl w:ilvl="3" w:tplc="58BA2BEC">
      <w:numFmt w:val="bullet"/>
      <w:lvlText w:val="•"/>
      <w:lvlJc w:val="left"/>
      <w:pPr>
        <w:ind w:left="4164" w:hanging="267"/>
      </w:pPr>
      <w:rPr>
        <w:rFonts w:hint="default"/>
        <w:lang w:val="es-ES" w:eastAsia="en-US" w:bidi="ar-SA"/>
      </w:rPr>
    </w:lvl>
    <w:lvl w:ilvl="4" w:tplc="48C06272">
      <w:numFmt w:val="bullet"/>
      <w:lvlText w:val="•"/>
      <w:lvlJc w:val="left"/>
      <w:pPr>
        <w:ind w:left="5206" w:hanging="267"/>
      </w:pPr>
      <w:rPr>
        <w:rFonts w:hint="default"/>
        <w:lang w:val="es-ES" w:eastAsia="en-US" w:bidi="ar-SA"/>
      </w:rPr>
    </w:lvl>
    <w:lvl w:ilvl="5" w:tplc="3EBABCC6">
      <w:numFmt w:val="bullet"/>
      <w:lvlText w:val="•"/>
      <w:lvlJc w:val="left"/>
      <w:pPr>
        <w:ind w:left="6248" w:hanging="267"/>
      </w:pPr>
      <w:rPr>
        <w:rFonts w:hint="default"/>
        <w:lang w:val="es-ES" w:eastAsia="en-US" w:bidi="ar-SA"/>
      </w:rPr>
    </w:lvl>
    <w:lvl w:ilvl="6" w:tplc="6F70B94C">
      <w:numFmt w:val="bullet"/>
      <w:lvlText w:val="•"/>
      <w:lvlJc w:val="left"/>
      <w:pPr>
        <w:ind w:left="7291" w:hanging="267"/>
      </w:pPr>
      <w:rPr>
        <w:rFonts w:hint="default"/>
        <w:lang w:val="es-ES" w:eastAsia="en-US" w:bidi="ar-SA"/>
      </w:rPr>
    </w:lvl>
    <w:lvl w:ilvl="7" w:tplc="252208DA">
      <w:numFmt w:val="bullet"/>
      <w:lvlText w:val="•"/>
      <w:lvlJc w:val="left"/>
      <w:pPr>
        <w:ind w:left="8333" w:hanging="267"/>
      </w:pPr>
      <w:rPr>
        <w:rFonts w:hint="default"/>
        <w:lang w:val="es-ES" w:eastAsia="en-US" w:bidi="ar-SA"/>
      </w:rPr>
    </w:lvl>
    <w:lvl w:ilvl="8" w:tplc="F95A9F26">
      <w:numFmt w:val="bullet"/>
      <w:lvlText w:val="•"/>
      <w:lvlJc w:val="left"/>
      <w:pPr>
        <w:ind w:left="9375" w:hanging="267"/>
      </w:pPr>
      <w:rPr>
        <w:rFonts w:hint="default"/>
        <w:lang w:val="es-ES" w:eastAsia="en-US" w:bidi="ar-SA"/>
      </w:rPr>
    </w:lvl>
  </w:abstractNum>
  <w:abstractNum w:abstractNumId="11" w15:restartNumberingAfterBreak="0">
    <w:nsid w:val="558D4B92"/>
    <w:multiLevelType w:val="hybridMultilevel"/>
    <w:tmpl w:val="D82EF586"/>
    <w:lvl w:ilvl="0" w:tplc="99084E8A">
      <w:start w:val="1"/>
      <w:numFmt w:val="decimal"/>
      <w:lvlText w:val="%1."/>
      <w:lvlJc w:val="left"/>
      <w:pPr>
        <w:ind w:left="2166" w:hanging="360"/>
      </w:pPr>
      <w:rPr>
        <w:rFonts w:ascii="Arial MT" w:eastAsia="Arial MT" w:hAnsi="Arial MT" w:cs="Arial MT" w:hint="default"/>
        <w:spacing w:val="-1"/>
        <w:w w:val="100"/>
        <w:sz w:val="22"/>
        <w:szCs w:val="22"/>
        <w:lang w:val="es-ES" w:eastAsia="en-US" w:bidi="ar-SA"/>
      </w:rPr>
    </w:lvl>
    <w:lvl w:ilvl="1" w:tplc="9334DF06">
      <w:numFmt w:val="bullet"/>
      <w:lvlText w:val="•"/>
      <w:lvlJc w:val="left"/>
      <w:pPr>
        <w:ind w:left="3090" w:hanging="360"/>
      </w:pPr>
      <w:rPr>
        <w:rFonts w:hint="default"/>
        <w:lang w:val="es-ES" w:eastAsia="en-US" w:bidi="ar-SA"/>
      </w:rPr>
    </w:lvl>
    <w:lvl w:ilvl="2" w:tplc="8CA2B046">
      <w:numFmt w:val="bullet"/>
      <w:lvlText w:val="•"/>
      <w:lvlJc w:val="left"/>
      <w:pPr>
        <w:ind w:left="4020" w:hanging="360"/>
      </w:pPr>
      <w:rPr>
        <w:rFonts w:hint="default"/>
        <w:lang w:val="es-ES" w:eastAsia="en-US" w:bidi="ar-SA"/>
      </w:rPr>
    </w:lvl>
    <w:lvl w:ilvl="3" w:tplc="DE5E7F60">
      <w:numFmt w:val="bullet"/>
      <w:lvlText w:val="•"/>
      <w:lvlJc w:val="left"/>
      <w:pPr>
        <w:ind w:left="4950" w:hanging="360"/>
      </w:pPr>
      <w:rPr>
        <w:rFonts w:hint="default"/>
        <w:lang w:val="es-ES" w:eastAsia="en-US" w:bidi="ar-SA"/>
      </w:rPr>
    </w:lvl>
    <w:lvl w:ilvl="4" w:tplc="E96C5416">
      <w:numFmt w:val="bullet"/>
      <w:lvlText w:val="•"/>
      <w:lvlJc w:val="left"/>
      <w:pPr>
        <w:ind w:left="5880" w:hanging="360"/>
      </w:pPr>
      <w:rPr>
        <w:rFonts w:hint="default"/>
        <w:lang w:val="es-ES" w:eastAsia="en-US" w:bidi="ar-SA"/>
      </w:rPr>
    </w:lvl>
    <w:lvl w:ilvl="5" w:tplc="59A22EFE">
      <w:numFmt w:val="bullet"/>
      <w:lvlText w:val="•"/>
      <w:lvlJc w:val="left"/>
      <w:pPr>
        <w:ind w:left="6810" w:hanging="360"/>
      </w:pPr>
      <w:rPr>
        <w:rFonts w:hint="default"/>
        <w:lang w:val="es-ES" w:eastAsia="en-US" w:bidi="ar-SA"/>
      </w:rPr>
    </w:lvl>
    <w:lvl w:ilvl="6" w:tplc="1F0C71EC">
      <w:numFmt w:val="bullet"/>
      <w:lvlText w:val="•"/>
      <w:lvlJc w:val="left"/>
      <w:pPr>
        <w:ind w:left="7740" w:hanging="360"/>
      </w:pPr>
      <w:rPr>
        <w:rFonts w:hint="default"/>
        <w:lang w:val="es-ES" w:eastAsia="en-US" w:bidi="ar-SA"/>
      </w:rPr>
    </w:lvl>
    <w:lvl w:ilvl="7" w:tplc="0BE25B58">
      <w:numFmt w:val="bullet"/>
      <w:lvlText w:val="•"/>
      <w:lvlJc w:val="left"/>
      <w:pPr>
        <w:ind w:left="8670" w:hanging="360"/>
      </w:pPr>
      <w:rPr>
        <w:rFonts w:hint="default"/>
        <w:lang w:val="es-ES" w:eastAsia="en-US" w:bidi="ar-SA"/>
      </w:rPr>
    </w:lvl>
    <w:lvl w:ilvl="8" w:tplc="BA46AC5A">
      <w:numFmt w:val="bullet"/>
      <w:lvlText w:val="•"/>
      <w:lvlJc w:val="left"/>
      <w:pPr>
        <w:ind w:left="9600" w:hanging="360"/>
      </w:pPr>
      <w:rPr>
        <w:rFonts w:hint="default"/>
        <w:lang w:val="es-ES" w:eastAsia="en-US" w:bidi="ar-SA"/>
      </w:rPr>
    </w:lvl>
  </w:abstractNum>
  <w:abstractNum w:abstractNumId="12" w15:restartNumberingAfterBreak="0">
    <w:nsid w:val="5EC85C32"/>
    <w:multiLevelType w:val="hybridMultilevel"/>
    <w:tmpl w:val="6B3E8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E981A61"/>
    <w:multiLevelType w:val="hybridMultilevel"/>
    <w:tmpl w:val="7D1C2258"/>
    <w:lvl w:ilvl="0" w:tplc="F80473A0">
      <w:start w:val="1"/>
      <w:numFmt w:val="decimal"/>
      <w:lvlText w:val="%1."/>
      <w:lvlJc w:val="left"/>
      <w:pPr>
        <w:ind w:left="2166" w:hanging="360"/>
      </w:pPr>
      <w:rPr>
        <w:rFonts w:ascii="Arial MT" w:eastAsia="Arial MT" w:hAnsi="Arial MT" w:cs="Arial MT" w:hint="default"/>
        <w:spacing w:val="-1"/>
        <w:w w:val="100"/>
        <w:sz w:val="22"/>
        <w:szCs w:val="22"/>
        <w:lang w:val="es-ES" w:eastAsia="en-US" w:bidi="ar-SA"/>
      </w:rPr>
    </w:lvl>
    <w:lvl w:ilvl="1" w:tplc="39281A52">
      <w:numFmt w:val="bullet"/>
      <w:lvlText w:val="•"/>
      <w:lvlJc w:val="left"/>
      <w:pPr>
        <w:ind w:left="3090" w:hanging="360"/>
      </w:pPr>
      <w:rPr>
        <w:rFonts w:hint="default"/>
        <w:lang w:val="es-ES" w:eastAsia="en-US" w:bidi="ar-SA"/>
      </w:rPr>
    </w:lvl>
    <w:lvl w:ilvl="2" w:tplc="32925E4A">
      <w:numFmt w:val="bullet"/>
      <w:lvlText w:val="•"/>
      <w:lvlJc w:val="left"/>
      <w:pPr>
        <w:ind w:left="4020" w:hanging="360"/>
      </w:pPr>
      <w:rPr>
        <w:rFonts w:hint="default"/>
        <w:lang w:val="es-ES" w:eastAsia="en-US" w:bidi="ar-SA"/>
      </w:rPr>
    </w:lvl>
    <w:lvl w:ilvl="3" w:tplc="CE6A4DEE">
      <w:numFmt w:val="bullet"/>
      <w:lvlText w:val="•"/>
      <w:lvlJc w:val="left"/>
      <w:pPr>
        <w:ind w:left="4950" w:hanging="360"/>
      </w:pPr>
      <w:rPr>
        <w:rFonts w:hint="default"/>
        <w:lang w:val="es-ES" w:eastAsia="en-US" w:bidi="ar-SA"/>
      </w:rPr>
    </w:lvl>
    <w:lvl w:ilvl="4" w:tplc="0B122194">
      <w:numFmt w:val="bullet"/>
      <w:lvlText w:val="•"/>
      <w:lvlJc w:val="left"/>
      <w:pPr>
        <w:ind w:left="5880" w:hanging="360"/>
      </w:pPr>
      <w:rPr>
        <w:rFonts w:hint="default"/>
        <w:lang w:val="es-ES" w:eastAsia="en-US" w:bidi="ar-SA"/>
      </w:rPr>
    </w:lvl>
    <w:lvl w:ilvl="5" w:tplc="A7FE36EC">
      <w:numFmt w:val="bullet"/>
      <w:lvlText w:val="•"/>
      <w:lvlJc w:val="left"/>
      <w:pPr>
        <w:ind w:left="6810" w:hanging="360"/>
      </w:pPr>
      <w:rPr>
        <w:rFonts w:hint="default"/>
        <w:lang w:val="es-ES" w:eastAsia="en-US" w:bidi="ar-SA"/>
      </w:rPr>
    </w:lvl>
    <w:lvl w:ilvl="6" w:tplc="5EDEC08C">
      <w:numFmt w:val="bullet"/>
      <w:lvlText w:val="•"/>
      <w:lvlJc w:val="left"/>
      <w:pPr>
        <w:ind w:left="7740" w:hanging="360"/>
      </w:pPr>
      <w:rPr>
        <w:rFonts w:hint="default"/>
        <w:lang w:val="es-ES" w:eastAsia="en-US" w:bidi="ar-SA"/>
      </w:rPr>
    </w:lvl>
    <w:lvl w:ilvl="7" w:tplc="3E7C7320">
      <w:numFmt w:val="bullet"/>
      <w:lvlText w:val="•"/>
      <w:lvlJc w:val="left"/>
      <w:pPr>
        <w:ind w:left="8670" w:hanging="360"/>
      </w:pPr>
      <w:rPr>
        <w:rFonts w:hint="default"/>
        <w:lang w:val="es-ES" w:eastAsia="en-US" w:bidi="ar-SA"/>
      </w:rPr>
    </w:lvl>
    <w:lvl w:ilvl="8" w:tplc="2C38EE5C">
      <w:numFmt w:val="bullet"/>
      <w:lvlText w:val="•"/>
      <w:lvlJc w:val="left"/>
      <w:pPr>
        <w:ind w:left="9600" w:hanging="360"/>
      </w:pPr>
      <w:rPr>
        <w:rFonts w:hint="default"/>
        <w:lang w:val="es-ES" w:eastAsia="en-US" w:bidi="ar-SA"/>
      </w:rPr>
    </w:lvl>
  </w:abstractNum>
  <w:abstractNum w:abstractNumId="14" w15:restartNumberingAfterBreak="0">
    <w:nsid w:val="78F235AA"/>
    <w:multiLevelType w:val="hybridMultilevel"/>
    <w:tmpl w:val="10CA9918"/>
    <w:lvl w:ilvl="0" w:tplc="9BA23ACA">
      <w:start w:val="1"/>
      <w:numFmt w:val="decimal"/>
      <w:lvlText w:val="%1."/>
      <w:lvlJc w:val="left"/>
      <w:pPr>
        <w:ind w:left="584" w:hanging="440"/>
      </w:pPr>
      <w:rPr>
        <w:rFonts w:ascii="Arial" w:eastAsia="Arial" w:hAnsi="Arial" w:cs="Arial" w:hint="default"/>
        <w:b/>
        <w:bCs/>
        <w:i/>
        <w:iCs/>
        <w:spacing w:val="-2"/>
        <w:w w:val="91"/>
        <w:sz w:val="22"/>
        <w:szCs w:val="22"/>
        <w:lang w:val="es-ES" w:eastAsia="en-US" w:bidi="ar-SA"/>
      </w:rPr>
    </w:lvl>
    <w:lvl w:ilvl="1" w:tplc="CF60307A">
      <w:start w:val="1"/>
      <w:numFmt w:val="decimal"/>
      <w:lvlText w:val="%2."/>
      <w:lvlJc w:val="left"/>
      <w:pPr>
        <w:ind w:left="2166" w:hanging="360"/>
      </w:pPr>
      <w:rPr>
        <w:rFonts w:ascii="Arial MT" w:eastAsia="Arial MT" w:hAnsi="Arial MT" w:cs="Arial MT" w:hint="default"/>
        <w:spacing w:val="-1"/>
        <w:w w:val="100"/>
        <w:sz w:val="22"/>
        <w:szCs w:val="22"/>
        <w:lang w:val="es-ES" w:eastAsia="en-US" w:bidi="ar-SA"/>
      </w:rPr>
    </w:lvl>
    <w:lvl w:ilvl="2" w:tplc="0604242A">
      <w:numFmt w:val="bullet"/>
      <w:lvlText w:val="•"/>
      <w:lvlJc w:val="left"/>
      <w:pPr>
        <w:ind w:left="3193" w:hanging="360"/>
      </w:pPr>
      <w:rPr>
        <w:rFonts w:hint="default"/>
        <w:lang w:val="es-ES" w:eastAsia="en-US" w:bidi="ar-SA"/>
      </w:rPr>
    </w:lvl>
    <w:lvl w:ilvl="3" w:tplc="E12E443C">
      <w:numFmt w:val="bullet"/>
      <w:lvlText w:val="•"/>
      <w:lvlJc w:val="left"/>
      <w:pPr>
        <w:ind w:left="4226" w:hanging="360"/>
      </w:pPr>
      <w:rPr>
        <w:rFonts w:hint="default"/>
        <w:lang w:val="es-ES" w:eastAsia="en-US" w:bidi="ar-SA"/>
      </w:rPr>
    </w:lvl>
    <w:lvl w:ilvl="4" w:tplc="33046E5C">
      <w:numFmt w:val="bullet"/>
      <w:lvlText w:val="•"/>
      <w:lvlJc w:val="left"/>
      <w:pPr>
        <w:ind w:left="5260" w:hanging="360"/>
      </w:pPr>
      <w:rPr>
        <w:rFonts w:hint="default"/>
        <w:lang w:val="es-ES" w:eastAsia="en-US" w:bidi="ar-SA"/>
      </w:rPr>
    </w:lvl>
    <w:lvl w:ilvl="5" w:tplc="3936447E">
      <w:numFmt w:val="bullet"/>
      <w:lvlText w:val="•"/>
      <w:lvlJc w:val="left"/>
      <w:pPr>
        <w:ind w:left="6293" w:hanging="360"/>
      </w:pPr>
      <w:rPr>
        <w:rFonts w:hint="default"/>
        <w:lang w:val="es-ES" w:eastAsia="en-US" w:bidi="ar-SA"/>
      </w:rPr>
    </w:lvl>
    <w:lvl w:ilvl="6" w:tplc="2104D970">
      <w:numFmt w:val="bullet"/>
      <w:lvlText w:val="•"/>
      <w:lvlJc w:val="left"/>
      <w:pPr>
        <w:ind w:left="7326" w:hanging="360"/>
      </w:pPr>
      <w:rPr>
        <w:rFonts w:hint="default"/>
        <w:lang w:val="es-ES" w:eastAsia="en-US" w:bidi="ar-SA"/>
      </w:rPr>
    </w:lvl>
    <w:lvl w:ilvl="7" w:tplc="2E027596">
      <w:numFmt w:val="bullet"/>
      <w:lvlText w:val="•"/>
      <w:lvlJc w:val="left"/>
      <w:pPr>
        <w:ind w:left="8360" w:hanging="360"/>
      </w:pPr>
      <w:rPr>
        <w:rFonts w:hint="default"/>
        <w:lang w:val="es-ES" w:eastAsia="en-US" w:bidi="ar-SA"/>
      </w:rPr>
    </w:lvl>
    <w:lvl w:ilvl="8" w:tplc="7AA8FA74">
      <w:numFmt w:val="bullet"/>
      <w:lvlText w:val="•"/>
      <w:lvlJc w:val="left"/>
      <w:pPr>
        <w:ind w:left="9393" w:hanging="360"/>
      </w:pPr>
      <w:rPr>
        <w:rFonts w:hint="default"/>
        <w:lang w:val="es-ES" w:eastAsia="en-US" w:bidi="ar-SA"/>
      </w:rPr>
    </w:lvl>
  </w:abstractNum>
  <w:num w:numId="1">
    <w:abstractNumId w:val="11"/>
  </w:num>
  <w:num w:numId="2">
    <w:abstractNumId w:val="3"/>
  </w:num>
  <w:num w:numId="3">
    <w:abstractNumId w:val="13"/>
  </w:num>
  <w:num w:numId="4">
    <w:abstractNumId w:val="0"/>
  </w:num>
  <w:num w:numId="5">
    <w:abstractNumId w:val="10"/>
  </w:num>
  <w:num w:numId="6">
    <w:abstractNumId w:val="6"/>
  </w:num>
  <w:num w:numId="7">
    <w:abstractNumId w:val="4"/>
  </w:num>
  <w:num w:numId="8">
    <w:abstractNumId w:val="9"/>
  </w:num>
  <w:num w:numId="9">
    <w:abstractNumId w:val="14"/>
  </w:num>
  <w:num w:numId="10">
    <w:abstractNumId w:val="5"/>
  </w:num>
  <w:num w:numId="11">
    <w:abstractNumId w:val="7"/>
  </w:num>
  <w:num w:numId="12">
    <w:abstractNumId w:val="12"/>
  </w:num>
  <w:num w:numId="13">
    <w:abstractNumId w:val="2"/>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10A"/>
    <w:rsid w:val="000034BE"/>
    <w:rsid w:val="0001040C"/>
    <w:rsid w:val="00010B9C"/>
    <w:rsid w:val="000124FF"/>
    <w:rsid w:val="00016143"/>
    <w:rsid w:val="00020303"/>
    <w:rsid w:val="00035BAB"/>
    <w:rsid w:val="00040303"/>
    <w:rsid w:val="00041577"/>
    <w:rsid w:val="00043E0E"/>
    <w:rsid w:val="000503F0"/>
    <w:rsid w:val="0005152C"/>
    <w:rsid w:val="00054CBA"/>
    <w:rsid w:val="0006087F"/>
    <w:rsid w:val="000753EB"/>
    <w:rsid w:val="000761D1"/>
    <w:rsid w:val="0008493F"/>
    <w:rsid w:val="00095B21"/>
    <w:rsid w:val="000A1CEC"/>
    <w:rsid w:val="000C0C0D"/>
    <w:rsid w:val="000D104D"/>
    <w:rsid w:val="000F1D7D"/>
    <w:rsid w:val="000F295A"/>
    <w:rsid w:val="0011508A"/>
    <w:rsid w:val="00121681"/>
    <w:rsid w:val="00123538"/>
    <w:rsid w:val="00140B79"/>
    <w:rsid w:val="001468DE"/>
    <w:rsid w:val="00147883"/>
    <w:rsid w:val="001647C0"/>
    <w:rsid w:val="001656BE"/>
    <w:rsid w:val="00176517"/>
    <w:rsid w:val="00187B9E"/>
    <w:rsid w:val="00190A6E"/>
    <w:rsid w:val="001A6CFC"/>
    <w:rsid w:val="001B1DB4"/>
    <w:rsid w:val="001C05B0"/>
    <w:rsid w:val="001C6C56"/>
    <w:rsid w:val="001C79E0"/>
    <w:rsid w:val="001D051C"/>
    <w:rsid w:val="001D427C"/>
    <w:rsid w:val="001E2868"/>
    <w:rsid w:val="001E4740"/>
    <w:rsid w:val="001F27DA"/>
    <w:rsid w:val="00203D61"/>
    <w:rsid w:val="002044A7"/>
    <w:rsid w:val="0021264F"/>
    <w:rsid w:val="002229C6"/>
    <w:rsid w:val="002308C4"/>
    <w:rsid w:val="002334CE"/>
    <w:rsid w:val="002338E4"/>
    <w:rsid w:val="00236372"/>
    <w:rsid w:val="00242CF4"/>
    <w:rsid w:val="00272FC5"/>
    <w:rsid w:val="00282649"/>
    <w:rsid w:val="002B318E"/>
    <w:rsid w:val="002B746C"/>
    <w:rsid w:val="002B7A78"/>
    <w:rsid w:val="002D1334"/>
    <w:rsid w:val="002E5975"/>
    <w:rsid w:val="002F39DB"/>
    <w:rsid w:val="002F3AC1"/>
    <w:rsid w:val="002F55E0"/>
    <w:rsid w:val="002F6A71"/>
    <w:rsid w:val="002F6ABA"/>
    <w:rsid w:val="002F6FE1"/>
    <w:rsid w:val="00301641"/>
    <w:rsid w:val="00331883"/>
    <w:rsid w:val="00350338"/>
    <w:rsid w:val="00354DB8"/>
    <w:rsid w:val="003570EE"/>
    <w:rsid w:val="0036007E"/>
    <w:rsid w:val="00370607"/>
    <w:rsid w:val="0039699B"/>
    <w:rsid w:val="00397FEA"/>
    <w:rsid w:val="003A3FB3"/>
    <w:rsid w:val="003A7BF4"/>
    <w:rsid w:val="003B2585"/>
    <w:rsid w:val="003B436C"/>
    <w:rsid w:val="003E2E11"/>
    <w:rsid w:val="003E44E8"/>
    <w:rsid w:val="003F4589"/>
    <w:rsid w:val="003F54B2"/>
    <w:rsid w:val="00411223"/>
    <w:rsid w:val="004239B1"/>
    <w:rsid w:val="004271E5"/>
    <w:rsid w:val="004305AE"/>
    <w:rsid w:val="0043541E"/>
    <w:rsid w:val="00441E72"/>
    <w:rsid w:val="004434BB"/>
    <w:rsid w:val="00451137"/>
    <w:rsid w:val="0045626E"/>
    <w:rsid w:val="0047210A"/>
    <w:rsid w:val="0049047C"/>
    <w:rsid w:val="004917B7"/>
    <w:rsid w:val="00497BDB"/>
    <w:rsid w:val="004B236A"/>
    <w:rsid w:val="004B2AE8"/>
    <w:rsid w:val="004B2C57"/>
    <w:rsid w:val="004B6B20"/>
    <w:rsid w:val="004D64A0"/>
    <w:rsid w:val="0050229F"/>
    <w:rsid w:val="005037C3"/>
    <w:rsid w:val="00507C43"/>
    <w:rsid w:val="0051006F"/>
    <w:rsid w:val="00515C2F"/>
    <w:rsid w:val="0055039E"/>
    <w:rsid w:val="00550C30"/>
    <w:rsid w:val="00560A1C"/>
    <w:rsid w:val="005858F8"/>
    <w:rsid w:val="0059420E"/>
    <w:rsid w:val="00597C1C"/>
    <w:rsid w:val="005A0118"/>
    <w:rsid w:val="005B2152"/>
    <w:rsid w:val="005C6562"/>
    <w:rsid w:val="005D06D5"/>
    <w:rsid w:val="005D1D56"/>
    <w:rsid w:val="005F602A"/>
    <w:rsid w:val="00601B90"/>
    <w:rsid w:val="006043E7"/>
    <w:rsid w:val="00604809"/>
    <w:rsid w:val="00605A62"/>
    <w:rsid w:val="00605EC4"/>
    <w:rsid w:val="00605FAD"/>
    <w:rsid w:val="0060671B"/>
    <w:rsid w:val="00606C1C"/>
    <w:rsid w:val="00611633"/>
    <w:rsid w:val="0061652A"/>
    <w:rsid w:val="00627A2D"/>
    <w:rsid w:val="00630571"/>
    <w:rsid w:val="0064217A"/>
    <w:rsid w:val="00646532"/>
    <w:rsid w:val="006537DF"/>
    <w:rsid w:val="00654F1F"/>
    <w:rsid w:val="00660219"/>
    <w:rsid w:val="0067004D"/>
    <w:rsid w:val="00671BBE"/>
    <w:rsid w:val="006950B9"/>
    <w:rsid w:val="006A3071"/>
    <w:rsid w:val="006A7078"/>
    <w:rsid w:val="006B414D"/>
    <w:rsid w:val="006D3231"/>
    <w:rsid w:val="006D7845"/>
    <w:rsid w:val="006E0D6F"/>
    <w:rsid w:val="006E125B"/>
    <w:rsid w:val="006E6BD7"/>
    <w:rsid w:val="006F4BE6"/>
    <w:rsid w:val="006F4E6D"/>
    <w:rsid w:val="006F625F"/>
    <w:rsid w:val="00716972"/>
    <w:rsid w:val="007170F0"/>
    <w:rsid w:val="0073111A"/>
    <w:rsid w:val="00744A56"/>
    <w:rsid w:val="00744C0B"/>
    <w:rsid w:val="00745AB7"/>
    <w:rsid w:val="00750A8F"/>
    <w:rsid w:val="00752962"/>
    <w:rsid w:val="00755B0E"/>
    <w:rsid w:val="00764C62"/>
    <w:rsid w:val="00765F86"/>
    <w:rsid w:val="007709FE"/>
    <w:rsid w:val="00773C7E"/>
    <w:rsid w:val="007827E1"/>
    <w:rsid w:val="007860DC"/>
    <w:rsid w:val="0079293C"/>
    <w:rsid w:val="0079742A"/>
    <w:rsid w:val="007B4ED3"/>
    <w:rsid w:val="007C3D69"/>
    <w:rsid w:val="007C502A"/>
    <w:rsid w:val="007D7901"/>
    <w:rsid w:val="007E3FCB"/>
    <w:rsid w:val="007E6B02"/>
    <w:rsid w:val="007E7C88"/>
    <w:rsid w:val="007F0E8F"/>
    <w:rsid w:val="00802D41"/>
    <w:rsid w:val="00805D63"/>
    <w:rsid w:val="008107ED"/>
    <w:rsid w:val="008159EF"/>
    <w:rsid w:val="00817B6B"/>
    <w:rsid w:val="0082273C"/>
    <w:rsid w:val="0083161C"/>
    <w:rsid w:val="0083583A"/>
    <w:rsid w:val="008408DB"/>
    <w:rsid w:val="00841742"/>
    <w:rsid w:val="00846D14"/>
    <w:rsid w:val="00857767"/>
    <w:rsid w:val="00882672"/>
    <w:rsid w:val="00894268"/>
    <w:rsid w:val="00895146"/>
    <w:rsid w:val="00895908"/>
    <w:rsid w:val="008B20B7"/>
    <w:rsid w:val="008B29C1"/>
    <w:rsid w:val="008B5724"/>
    <w:rsid w:val="008D049C"/>
    <w:rsid w:val="008D39D1"/>
    <w:rsid w:val="008E02F2"/>
    <w:rsid w:val="008E7452"/>
    <w:rsid w:val="008F7473"/>
    <w:rsid w:val="008F7A81"/>
    <w:rsid w:val="0090779D"/>
    <w:rsid w:val="009164A8"/>
    <w:rsid w:val="009213E4"/>
    <w:rsid w:val="00922B61"/>
    <w:rsid w:val="00933814"/>
    <w:rsid w:val="00963478"/>
    <w:rsid w:val="00963893"/>
    <w:rsid w:val="009667C6"/>
    <w:rsid w:val="009733D0"/>
    <w:rsid w:val="009745B0"/>
    <w:rsid w:val="009837F8"/>
    <w:rsid w:val="009A3055"/>
    <w:rsid w:val="009B5104"/>
    <w:rsid w:val="009D108F"/>
    <w:rsid w:val="009E0310"/>
    <w:rsid w:val="009E0E96"/>
    <w:rsid w:val="009E358D"/>
    <w:rsid w:val="009F0021"/>
    <w:rsid w:val="009F2A97"/>
    <w:rsid w:val="009F5193"/>
    <w:rsid w:val="00A2090A"/>
    <w:rsid w:val="00A265B8"/>
    <w:rsid w:val="00A40910"/>
    <w:rsid w:val="00A47AED"/>
    <w:rsid w:val="00A56CD7"/>
    <w:rsid w:val="00A77301"/>
    <w:rsid w:val="00A830F4"/>
    <w:rsid w:val="00A831CD"/>
    <w:rsid w:val="00A8586A"/>
    <w:rsid w:val="00A95F4F"/>
    <w:rsid w:val="00AA6BB0"/>
    <w:rsid w:val="00AB468D"/>
    <w:rsid w:val="00AB514C"/>
    <w:rsid w:val="00AC08CE"/>
    <w:rsid w:val="00AC38D8"/>
    <w:rsid w:val="00AC4FC9"/>
    <w:rsid w:val="00AE3B16"/>
    <w:rsid w:val="00AF0235"/>
    <w:rsid w:val="00AF1054"/>
    <w:rsid w:val="00AF2285"/>
    <w:rsid w:val="00AF4878"/>
    <w:rsid w:val="00AF5EEF"/>
    <w:rsid w:val="00AF639A"/>
    <w:rsid w:val="00B03BDF"/>
    <w:rsid w:val="00B06244"/>
    <w:rsid w:val="00B1136D"/>
    <w:rsid w:val="00B113C5"/>
    <w:rsid w:val="00B203C8"/>
    <w:rsid w:val="00B248AD"/>
    <w:rsid w:val="00B33708"/>
    <w:rsid w:val="00B35AB8"/>
    <w:rsid w:val="00B438E7"/>
    <w:rsid w:val="00B54022"/>
    <w:rsid w:val="00B56C97"/>
    <w:rsid w:val="00B708B3"/>
    <w:rsid w:val="00B80F43"/>
    <w:rsid w:val="00B8650A"/>
    <w:rsid w:val="00BA5A23"/>
    <w:rsid w:val="00BA73A5"/>
    <w:rsid w:val="00BB094A"/>
    <w:rsid w:val="00BC1ABE"/>
    <w:rsid w:val="00BC5D31"/>
    <w:rsid w:val="00BD3224"/>
    <w:rsid w:val="00C02527"/>
    <w:rsid w:val="00C11190"/>
    <w:rsid w:val="00C22A22"/>
    <w:rsid w:val="00C251B9"/>
    <w:rsid w:val="00C32FD8"/>
    <w:rsid w:val="00C4676A"/>
    <w:rsid w:val="00C51BD5"/>
    <w:rsid w:val="00C53517"/>
    <w:rsid w:val="00C54F38"/>
    <w:rsid w:val="00C56CE1"/>
    <w:rsid w:val="00C72408"/>
    <w:rsid w:val="00C760CB"/>
    <w:rsid w:val="00C8206A"/>
    <w:rsid w:val="00C833AF"/>
    <w:rsid w:val="00C83457"/>
    <w:rsid w:val="00C86A55"/>
    <w:rsid w:val="00C91EAD"/>
    <w:rsid w:val="00C95E2A"/>
    <w:rsid w:val="00C97625"/>
    <w:rsid w:val="00CA0661"/>
    <w:rsid w:val="00CB08E4"/>
    <w:rsid w:val="00CB4909"/>
    <w:rsid w:val="00CE71AC"/>
    <w:rsid w:val="00CE7BD3"/>
    <w:rsid w:val="00D0534E"/>
    <w:rsid w:val="00D06E2B"/>
    <w:rsid w:val="00D173B7"/>
    <w:rsid w:val="00D278BD"/>
    <w:rsid w:val="00D37E7E"/>
    <w:rsid w:val="00D5108A"/>
    <w:rsid w:val="00D719BB"/>
    <w:rsid w:val="00D93AEC"/>
    <w:rsid w:val="00DA6437"/>
    <w:rsid w:val="00DB2F1B"/>
    <w:rsid w:val="00DB50E2"/>
    <w:rsid w:val="00DC3969"/>
    <w:rsid w:val="00DE45EC"/>
    <w:rsid w:val="00DF73D7"/>
    <w:rsid w:val="00E11063"/>
    <w:rsid w:val="00E11E55"/>
    <w:rsid w:val="00E15723"/>
    <w:rsid w:val="00E265EC"/>
    <w:rsid w:val="00E44243"/>
    <w:rsid w:val="00E70346"/>
    <w:rsid w:val="00E71535"/>
    <w:rsid w:val="00E83ADC"/>
    <w:rsid w:val="00E83BA7"/>
    <w:rsid w:val="00E86EC0"/>
    <w:rsid w:val="00E94379"/>
    <w:rsid w:val="00EB0121"/>
    <w:rsid w:val="00EB2FD8"/>
    <w:rsid w:val="00EC79BE"/>
    <w:rsid w:val="00ED499D"/>
    <w:rsid w:val="00ED674D"/>
    <w:rsid w:val="00EE0DA6"/>
    <w:rsid w:val="00EF2A60"/>
    <w:rsid w:val="00EF3DEF"/>
    <w:rsid w:val="00EF417B"/>
    <w:rsid w:val="00F06111"/>
    <w:rsid w:val="00F26AFD"/>
    <w:rsid w:val="00F27869"/>
    <w:rsid w:val="00F42DA8"/>
    <w:rsid w:val="00F5415E"/>
    <w:rsid w:val="00F649C6"/>
    <w:rsid w:val="00F67F45"/>
    <w:rsid w:val="00F8006E"/>
    <w:rsid w:val="00F82165"/>
    <w:rsid w:val="00F84C62"/>
    <w:rsid w:val="00F94070"/>
    <w:rsid w:val="00F9474D"/>
    <w:rsid w:val="00FA6A04"/>
    <w:rsid w:val="00FA7562"/>
    <w:rsid w:val="00FB7212"/>
    <w:rsid w:val="00FC589E"/>
    <w:rsid w:val="00FC6EEF"/>
    <w:rsid w:val="00FD03EF"/>
    <w:rsid w:val="00FD1604"/>
    <w:rsid w:val="00FF1E75"/>
    <w:rsid w:val="00FF4D1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4D0593"/>
  <w15:docId w15:val="{AD2AC3B9-49E6-4B96-8979-23D702934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before="258"/>
      <w:ind w:left="1446"/>
      <w:jc w:val="both"/>
      <w:outlineLvl w:val="0"/>
    </w:pPr>
    <w:rPr>
      <w:sz w:val="30"/>
      <w:szCs w:val="30"/>
    </w:rPr>
  </w:style>
  <w:style w:type="paragraph" w:styleId="Ttulo2">
    <w:name w:val="heading 2"/>
    <w:basedOn w:val="Normal"/>
    <w:uiPriority w:val="9"/>
    <w:unhideWhenUsed/>
    <w:qFormat/>
    <w:pPr>
      <w:ind w:left="1446"/>
      <w:outlineLvl w:val="1"/>
    </w:pPr>
    <w:rPr>
      <w:sz w:val="28"/>
      <w:szCs w:val="28"/>
    </w:rPr>
  </w:style>
  <w:style w:type="paragraph" w:styleId="Ttulo3">
    <w:name w:val="heading 3"/>
    <w:basedOn w:val="Normal"/>
    <w:uiPriority w:val="9"/>
    <w:unhideWhenUsed/>
    <w:qFormat/>
    <w:pPr>
      <w:ind w:left="1446"/>
      <w:outlineLvl w:val="2"/>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0"/>
    </w:pPr>
    <w:rPr>
      <w:rFonts w:asciiTheme="minorHAnsi" w:hAnsiTheme="minorHAnsi" w:cstheme="minorHAnsi"/>
      <w:b/>
      <w:bCs/>
      <w:i/>
      <w:iCs/>
      <w:sz w:val="24"/>
      <w:szCs w:val="24"/>
    </w:rPr>
  </w:style>
  <w:style w:type="paragraph" w:styleId="Textoindependiente">
    <w:name w:val="Body Text"/>
    <w:basedOn w:val="Normal"/>
    <w:link w:val="TextoindependienteCar"/>
    <w:uiPriority w:val="1"/>
    <w:qFormat/>
  </w:style>
  <w:style w:type="paragraph" w:styleId="Ttulo">
    <w:name w:val="Title"/>
    <w:basedOn w:val="Normal"/>
    <w:uiPriority w:val="10"/>
    <w:qFormat/>
    <w:pPr>
      <w:spacing w:before="90"/>
      <w:ind w:left="140"/>
    </w:pPr>
    <w:rPr>
      <w:rFonts w:ascii="Arial" w:eastAsia="Arial" w:hAnsi="Arial" w:cs="Arial"/>
      <w:b/>
      <w:bCs/>
      <w:sz w:val="30"/>
      <w:szCs w:val="30"/>
    </w:rPr>
  </w:style>
  <w:style w:type="paragraph" w:styleId="Prrafodelista">
    <w:name w:val="List Paragraph"/>
    <w:basedOn w:val="Normal"/>
    <w:uiPriority w:val="1"/>
    <w:qFormat/>
    <w:pPr>
      <w:ind w:left="2166"/>
    </w:pPr>
  </w:style>
  <w:style w:type="paragraph" w:customStyle="1" w:styleId="TableParagraph">
    <w:name w:val="Table Paragraph"/>
    <w:basedOn w:val="Normal"/>
    <w:uiPriority w:val="1"/>
    <w:qFormat/>
    <w:pPr>
      <w:ind w:left="81"/>
      <w:jc w:val="center"/>
    </w:pPr>
  </w:style>
  <w:style w:type="paragraph" w:styleId="TtuloTDC">
    <w:name w:val="TOC Heading"/>
    <w:basedOn w:val="Ttulo1"/>
    <w:next w:val="Normal"/>
    <w:uiPriority w:val="39"/>
    <w:unhideWhenUsed/>
    <w:qFormat/>
    <w:rsid w:val="00AB468D"/>
    <w:pPr>
      <w:keepNext/>
      <w:keepLines/>
      <w:widowControl/>
      <w:autoSpaceDE/>
      <w:autoSpaceDN/>
      <w:spacing w:before="240" w:line="259" w:lineRule="auto"/>
      <w:ind w:left="0"/>
      <w:jc w:val="left"/>
      <w:outlineLvl w:val="9"/>
    </w:pPr>
    <w:rPr>
      <w:rFonts w:asciiTheme="majorHAnsi" w:eastAsiaTheme="majorEastAsia" w:hAnsiTheme="majorHAnsi" w:cstheme="majorBidi"/>
      <w:color w:val="365F91" w:themeColor="accent1" w:themeShade="BF"/>
      <w:sz w:val="32"/>
      <w:szCs w:val="32"/>
      <w:lang w:val="es-CO" w:eastAsia="es-CO"/>
    </w:rPr>
  </w:style>
  <w:style w:type="paragraph" w:styleId="TDC3">
    <w:name w:val="toc 3"/>
    <w:basedOn w:val="Normal"/>
    <w:next w:val="Normal"/>
    <w:autoRedefine/>
    <w:uiPriority w:val="39"/>
    <w:unhideWhenUsed/>
    <w:rsid w:val="00AB468D"/>
    <w:pPr>
      <w:ind w:left="440"/>
    </w:pPr>
    <w:rPr>
      <w:rFonts w:asciiTheme="minorHAnsi" w:hAnsiTheme="minorHAnsi" w:cstheme="minorHAnsi"/>
      <w:sz w:val="20"/>
      <w:szCs w:val="20"/>
    </w:rPr>
  </w:style>
  <w:style w:type="paragraph" w:styleId="TDC2">
    <w:name w:val="toc 2"/>
    <w:basedOn w:val="Normal"/>
    <w:next w:val="Normal"/>
    <w:autoRedefine/>
    <w:uiPriority w:val="39"/>
    <w:unhideWhenUsed/>
    <w:rsid w:val="00AB468D"/>
    <w:pPr>
      <w:spacing w:before="120"/>
      <w:ind w:left="220"/>
    </w:pPr>
    <w:rPr>
      <w:rFonts w:asciiTheme="minorHAnsi" w:hAnsiTheme="minorHAnsi" w:cstheme="minorHAnsi"/>
      <w:b/>
      <w:bCs/>
    </w:rPr>
  </w:style>
  <w:style w:type="character" w:styleId="Hipervnculo">
    <w:name w:val="Hyperlink"/>
    <w:basedOn w:val="Fuentedeprrafopredeter"/>
    <w:uiPriority w:val="99"/>
    <w:unhideWhenUsed/>
    <w:rsid w:val="00AB468D"/>
    <w:rPr>
      <w:color w:val="0000FF" w:themeColor="hyperlink"/>
      <w:u w:val="single"/>
    </w:rPr>
  </w:style>
  <w:style w:type="character" w:customStyle="1" w:styleId="TextoindependienteCar">
    <w:name w:val="Texto independiente Car"/>
    <w:basedOn w:val="Fuentedeprrafopredeter"/>
    <w:link w:val="Textoindependiente"/>
    <w:uiPriority w:val="1"/>
    <w:rsid w:val="00AC38D8"/>
    <w:rPr>
      <w:rFonts w:ascii="Arial MT" w:eastAsia="Arial MT" w:hAnsi="Arial MT" w:cs="Arial MT"/>
      <w:lang w:val="es-ES"/>
    </w:rPr>
  </w:style>
  <w:style w:type="paragraph" w:styleId="TDC4">
    <w:name w:val="toc 4"/>
    <w:basedOn w:val="Normal"/>
    <w:next w:val="Normal"/>
    <w:autoRedefine/>
    <w:uiPriority w:val="39"/>
    <w:unhideWhenUsed/>
    <w:rsid w:val="00A265B8"/>
    <w:pPr>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A265B8"/>
    <w:pPr>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A265B8"/>
    <w:pPr>
      <w:ind w:left="1100"/>
    </w:pPr>
    <w:rPr>
      <w:rFonts w:asciiTheme="minorHAnsi" w:hAnsiTheme="minorHAnsi" w:cstheme="minorHAnsi"/>
      <w:sz w:val="20"/>
      <w:szCs w:val="20"/>
    </w:rPr>
  </w:style>
  <w:style w:type="paragraph" w:styleId="TDC7">
    <w:name w:val="toc 7"/>
    <w:basedOn w:val="Normal"/>
    <w:next w:val="Normal"/>
    <w:autoRedefine/>
    <w:uiPriority w:val="39"/>
    <w:unhideWhenUsed/>
    <w:rsid w:val="00A265B8"/>
    <w:pPr>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A265B8"/>
    <w:pPr>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A265B8"/>
    <w:pPr>
      <w:ind w:left="1760"/>
    </w:pPr>
    <w:rPr>
      <w:rFonts w:asciiTheme="minorHAnsi" w:hAnsiTheme="minorHAnsi" w:cstheme="minorHAnsi"/>
      <w:sz w:val="20"/>
      <w:szCs w:val="20"/>
    </w:rPr>
  </w:style>
  <w:style w:type="character" w:styleId="Refdecomentario">
    <w:name w:val="annotation reference"/>
    <w:basedOn w:val="Fuentedeprrafopredeter"/>
    <w:uiPriority w:val="99"/>
    <w:semiHidden/>
    <w:unhideWhenUsed/>
    <w:rsid w:val="00560A1C"/>
    <w:rPr>
      <w:sz w:val="16"/>
      <w:szCs w:val="16"/>
    </w:rPr>
  </w:style>
  <w:style w:type="paragraph" w:styleId="Textocomentario">
    <w:name w:val="annotation text"/>
    <w:basedOn w:val="Normal"/>
    <w:link w:val="TextocomentarioCar"/>
    <w:uiPriority w:val="99"/>
    <w:semiHidden/>
    <w:unhideWhenUsed/>
    <w:rsid w:val="00560A1C"/>
    <w:rPr>
      <w:sz w:val="20"/>
      <w:szCs w:val="20"/>
    </w:rPr>
  </w:style>
  <w:style w:type="character" w:customStyle="1" w:styleId="TextocomentarioCar">
    <w:name w:val="Texto comentario Car"/>
    <w:basedOn w:val="Fuentedeprrafopredeter"/>
    <w:link w:val="Textocomentario"/>
    <w:uiPriority w:val="99"/>
    <w:semiHidden/>
    <w:rsid w:val="00560A1C"/>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560A1C"/>
    <w:rPr>
      <w:b/>
      <w:bCs/>
    </w:rPr>
  </w:style>
  <w:style w:type="character" w:customStyle="1" w:styleId="AsuntodelcomentarioCar">
    <w:name w:val="Asunto del comentario Car"/>
    <w:basedOn w:val="TextocomentarioCar"/>
    <w:link w:val="Asuntodelcomentario"/>
    <w:uiPriority w:val="99"/>
    <w:semiHidden/>
    <w:rsid w:val="00560A1C"/>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560A1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0A1C"/>
    <w:rPr>
      <w:rFonts w:ascii="Segoe UI" w:eastAsia="Arial MT" w:hAnsi="Segoe UI" w:cs="Segoe UI"/>
      <w:sz w:val="18"/>
      <w:szCs w:val="18"/>
      <w:lang w:val="es-ES"/>
    </w:rPr>
  </w:style>
  <w:style w:type="paragraph" w:styleId="Encabezado">
    <w:name w:val="header"/>
    <w:basedOn w:val="Normal"/>
    <w:link w:val="EncabezadoCar"/>
    <w:uiPriority w:val="99"/>
    <w:unhideWhenUsed/>
    <w:rsid w:val="009745B0"/>
    <w:pPr>
      <w:tabs>
        <w:tab w:val="center" w:pos="4419"/>
        <w:tab w:val="right" w:pos="8838"/>
      </w:tabs>
    </w:pPr>
  </w:style>
  <w:style w:type="character" w:customStyle="1" w:styleId="EncabezadoCar">
    <w:name w:val="Encabezado Car"/>
    <w:basedOn w:val="Fuentedeprrafopredeter"/>
    <w:link w:val="Encabezado"/>
    <w:uiPriority w:val="99"/>
    <w:rsid w:val="009745B0"/>
    <w:rPr>
      <w:rFonts w:ascii="Arial MT" w:eastAsia="Arial MT" w:hAnsi="Arial MT" w:cs="Arial MT"/>
      <w:lang w:val="es-ES"/>
    </w:rPr>
  </w:style>
  <w:style w:type="paragraph" w:styleId="Piedepgina">
    <w:name w:val="footer"/>
    <w:basedOn w:val="Normal"/>
    <w:link w:val="PiedepginaCar"/>
    <w:uiPriority w:val="99"/>
    <w:unhideWhenUsed/>
    <w:rsid w:val="009745B0"/>
    <w:pPr>
      <w:tabs>
        <w:tab w:val="center" w:pos="4419"/>
        <w:tab w:val="right" w:pos="8838"/>
      </w:tabs>
    </w:pPr>
  </w:style>
  <w:style w:type="character" w:customStyle="1" w:styleId="PiedepginaCar">
    <w:name w:val="Pie de página Car"/>
    <w:basedOn w:val="Fuentedeprrafopredeter"/>
    <w:link w:val="Piedepgina"/>
    <w:uiPriority w:val="99"/>
    <w:rsid w:val="009745B0"/>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250407">
      <w:bodyDiv w:val="1"/>
      <w:marLeft w:val="0"/>
      <w:marRight w:val="0"/>
      <w:marTop w:val="0"/>
      <w:marBottom w:val="0"/>
      <w:divBdr>
        <w:top w:val="none" w:sz="0" w:space="0" w:color="auto"/>
        <w:left w:val="none" w:sz="0" w:space="0" w:color="auto"/>
        <w:bottom w:val="none" w:sz="0" w:space="0" w:color="auto"/>
        <w:right w:val="none" w:sz="0" w:space="0" w:color="auto"/>
      </w:divBdr>
    </w:div>
    <w:div w:id="128591872">
      <w:bodyDiv w:val="1"/>
      <w:marLeft w:val="0"/>
      <w:marRight w:val="0"/>
      <w:marTop w:val="0"/>
      <w:marBottom w:val="0"/>
      <w:divBdr>
        <w:top w:val="none" w:sz="0" w:space="0" w:color="auto"/>
        <w:left w:val="none" w:sz="0" w:space="0" w:color="auto"/>
        <w:bottom w:val="none" w:sz="0" w:space="0" w:color="auto"/>
        <w:right w:val="none" w:sz="0" w:space="0" w:color="auto"/>
      </w:divBdr>
    </w:div>
    <w:div w:id="177038432">
      <w:bodyDiv w:val="1"/>
      <w:marLeft w:val="0"/>
      <w:marRight w:val="0"/>
      <w:marTop w:val="0"/>
      <w:marBottom w:val="0"/>
      <w:divBdr>
        <w:top w:val="none" w:sz="0" w:space="0" w:color="auto"/>
        <w:left w:val="none" w:sz="0" w:space="0" w:color="auto"/>
        <w:bottom w:val="none" w:sz="0" w:space="0" w:color="auto"/>
        <w:right w:val="none" w:sz="0" w:space="0" w:color="auto"/>
      </w:divBdr>
    </w:div>
    <w:div w:id="243343196">
      <w:bodyDiv w:val="1"/>
      <w:marLeft w:val="0"/>
      <w:marRight w:val="0"/>
      <w:marTop w:val="0"/>
      <w:marBottom w:val="0"/>
      <w:divBdr>
        <w:top w:val="none" w:sz="0" w:space="0" w:color="auto"/>
        <w:left w:val="none" w:sz="0" w:space="0" w:color="auto"/>
        <w:bottom w:val="none" w:sz="0" w:space="0" w:color="auto"/>
        <w:right w:val="none" w:sz="0" w:space="0" w:color="auto"/>
      </w:divBdr>
      <w:divsChild>
        <w:div w:id="861239530">
          <w:marLeft w:val="0"/>
          <w:marRight w:val="0"/>
          <w:marTop w:val="0"/>
          <w:marBottom w:val="0"/>
          <w:divBdr>
            <w:top w:val="none" w:sz="0" w:space="0" w:color="auto"/>
            <w:left w:val="none" w:sz="0" w:space="0" w:color="auto"/>
            <w:bottom w:val="none" w:sz="0" w:space="0" w:color="auto"/>
            <w:right w:val="none" w:sz="0" w:space="0" w:color="auto"/>
          </w:divBdr>
        </w:div>
        <w:div w:id="1996374775">
          <w:marLeft w:val="0"/>
          <w:marRight w:val="0"/>
          <w:marTop w:val="0"/>
          <w:marBottom w:val="0"/>
          <w:divBdr>
            <w:top w:val="none" w:sz="0" w:space="0" w:color="auto"/>
            <w:left w:val="none" w:sz="0" w:space="0" w:color="auto"/>
            <w:bottom w:val="none" w:sz="0" w:space="0" w:color="auto"/>
            <w:right w:val="none" w:sz="0" w:space="0" w:color="auto"/>
          </w:divBdr>
          <w:divsChild>
            <w:div w:id="1719166857">
              <w:marLeft w:val="0"/>
              <w:marRight w:val="0"/>
              <w:marTop w:val="0"/>
              <w:marBottom w:val="0"/>
              <w:divBdr>
                <w:top w:val="none" w:sz="0" w:space="0" w:color="auto"/>
                <w:left w:val="none" w:sz="0" w:space="0" w:color="auto"/>
                <w:bottom w:val="none" w:sz="0" w:space="0" w:color="auto"/>
                <w:right w:val="none" w:sz="0" w:space="0" w:color="auto"/>
              </w:divBdr>
            </w:div>
            <w:div w:id="190842786">
              <w:marLeft w:val="0"/>
              <w:marRight w:val="0"/>
              <w:marTop w:val="0"/>
              <w:marBottom w:val="0"/>
              <w:divBdr>
                <w:top w:val="none" w:sz="0" w:space="0" w:color="auto"/>
                <w:left w:val="none" w:sz="0" w:space="0" w:color="auto"/>
                <w:bottom w:val="none" w:sz="0" w:space="0" w:color="auto"/>
                <w:right w:val="none" w:sz="0" w:space="0" w:color="auto"/>
              </w:divBdr>
            </w:div>
            <w:div w:id="48355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6424">
      <w:bodyDiv w:val="1"/>
      <w:marLeft w:val="0"/>
      <w:marRight w:val="0"/>
      <w:marTop w:val="0"/>
      <w:marBottom w:val="0"/>
      <w:divBdr>
        <w:top w:val="none" w:sz="0" w:space="0" w:color="auto"/>
        <w:left w:val="none" w:sz="0" w:space="0" w:color="auto"/>
        <w:bottom w:val="none" w:sz="0" w:space="0" w:color="auto"/>
        <w:right w:val="none" w:sz="0" w:space="0" w:color="auto"/>
      </w:divBdr>
    </w:div>
    <w:div w:id="323167791">
      <w:bodyDiv w:val="1"/>
      <w:marLeft w:val="0"/>
      <w:marRight w:val="0"/>
      <w:marTop w:val="0"/>
      <w:marBottom w:val="0"/>
      <w:divBdr>
        <w:top w:val="none" w:sz="0" w:space="0" w:color="auto"/>
        <w:left w:val="none" w:sz="0" w:space="0" w:color="auto"/>
        <w:bottom w:val="none" w:sz="0" w:space="0" w:color="auto"/>
        <w:right w:val="none" w:sz="0" w:space="0" w:color="auto"/>
      </w:divBdr>
    </w:div>
    <w:div w:id="380136938">
      <w:bodyDiv w:val="1"/>
      <w:marLeft w:val="0"/>
      <w:marRight w:val="0"/>
      <w:marTop w:val="0"/>
      <w:marBottom w:val="0"/>
      <w:divBdr>
        <w:top w:val="none" w:sz="0" w:space="0" w:color="auto"/>
        <w:left w:val="none" w:sz="0" w:space="0" w:color="auto"/>
        <w:bottom w:val="none" w:sz="0" w:space="0" w:color="auto"/>
        <w:right w:val="none" w:sz="0" w:space="0" w:color="auto"/>
      </w:divBdr>
    </w:div>
    <w:div w:id="544948846">
      <w:bodyDiv w:val="1"/>
      <w:marLeft w:val="0"/>
      <w:marRight w:val="0"/>
      <w:marTop w:val="0"/>
      <w:marBottom w:val="0"/>
      <w:divBdr>
        <w:top w:val="none" w:sz="0" w:space="0" w:color="auto"/>
        <w:left w:val="none" w:sz="0" w:space="0" w:color="auto"/>
        <w:bottom w:val="none" w:sz="0" w:space="0" w:color="auto"/>
        <w:right w:val="none" w:sz="0" w:space="0" w:color="auto"/>
      </w:divBdr>
    </w:div>
    <w:div w:id="621113249">
      <w:bodyDiv w:val="1"/>
      <w:marLeft w:val="0"/>
      <w:marRight w:val="0"/>
      <w:marTop w:val="0"/>
      <w:marBottom w:val="0"/>
      <w:divBdr>
        <w:top w:val="none" w:sz="0" w:space="0" w:color="auto"/>
        <w:left w:val="none" w:sz="0" w:space="0" w:color="auto"/>
        <w:bottom w:val="none" w:sz="0" w:space="0" w:color="auto"/>
        <w:right w:val="none" w:sz="0" w:space="0" w:color="auto"/>
      </w:divBdr>
    </w:div>
    <w:div w:id="712123030">
      <w:bodyDiv w:val="1"/>
      <w:marLeft w:val="0"/>
      <w:marRight w:val="0"/>
      <w:marTop w:val="0"/>
      <w:marBottom w:val="0"/>
      <w:divBdr>
        <w:top w:val="none" w:sz="0" w:space="0" w:color="auto"/>
        <w:left w:val="none" w:sz="0" w:space="0" w:color="auto"/>
        <w:bottom w:val="none" w:sz="0" w:space="0" w:color="auto"/>
        <w:right w:val="none" w:sz="0" w:space="0" w:color="auto"/>
      </w:divBdr>
    </w:div>
    <w:div w:id="762997070">
      <w:bodyDiv w:val="1"/>
      <w:marLeft w:val="0"/>
      <w:marRight w:val="0"/>
      <w:marTop w:val="0"/>
      <w:marBottom w:val="0"/>
      <w:divBdr>
        <w:top w:val="none" w:sz="0" w:space="0" w:color="auto"/>
        <w:left w:val="none" w:sz="0" w:space="0" w:color="auto"/>
        <w:bottom w:val="none" w:sz="0" w:space="0" w:color="auto"/>
        <w:right w:val="none" w:sz="0" w:space="0" w:color="auto"/>
      </w:divBdr>
    </w:div>
    <w:div w:id="999892366">
      <w:bodyDiv w:val="1"/>
      <w:marLeft w:val="0"/>
      <w:marRight w:val="0"/>
      <w:marTop w:val="0"/>
      <w:marBottom w:val="0"/>
      <w:divBdr>
        <w:top w:val="none" w:sz="0" w:space="0" w:color="auto"/>
        <w:left w:val="none" w:sz="0" w:space="0" w:color="auto"/>
        <w:bottom w:val="none" w:sz="0" w:space="0" w:color="auto"/>
        <w:right w:val="none" w:sz="0" w:space="0" w:color="auto"/>
      </w:divBdr>
      <w:divsChild>
        <w:div w:id="1728214056">
          <w:marLeft w:val="547"/>
          <w:marRight w:val="0"/>
          <w:marTop w:val="0"/>
          <w:marBottom w:val="0"/>
          <w:divBdr>
            <w:top w:val="none" w:sz="0" w:space="0" w:color="auto"/>
            <w:left w:val="none" w:sz="0" w:space="0" w:color="auto"/>
            <w:bottom w:val="none" w:sz="0" w:space="0" w:color="auto"/>
            <w:right w:val="none" w:sz="0" w:space="0" w:color="auto"/>
          </w:divBdr>
        </w:div>
      </w:divsChild>
    </w:div>
    <w:div w:id="1127119512">
      <w:bodyDiv w:val="1"/>
      <w:marLeft w:val="0"/>
      <w:marRight w:val="0"/>
      <w:marTop w:val="0"/>
      <w:marBottom w:val="0"/>
      <w:divBdr>
        <w:top w:val="none" w:sz="0" w:space="0" w:color="auto"/>
        <w:left w:val="none" w:sz="0" w:space="0" w:color="auto"/>
        <w:bottom w:val="none" w:sz="0" w:space="0" w:color="auto"/>
        <w:right w:val="none" w:sz="0" w:space="0" w:color="auto"/>
      </w:divBdr>
    </w:div>
    <w:div w:id="1149829284">
      <w:bodyDiv w:val="1"/>
      <w:marLeft w:val="0"/>
      <w:marRight w:val="0"/>
      <w:marTop w:val="0"/>
      <w:marBottom w:val="0"/>
      <w:divBdr>
        <w:top w:val="none" w:sz="0" w:space="0" w:color="auto"/>
        <w:left w:val="none" w:sz="0" w:space="0" w:color="auto"/>
        <w:bottom w:val="none" w:sz="0" w:space="0" w:color="auto"/>
        <w:right w:val="none" w:sz="0" w:space="0" w:color="auto"/>
      </w:divBdr>
    </w:div>
    <w:div w:id="1199468452">
      <w:bodyDiv w:val="1"/>
      <w:marLeft w:val="0"/>
      <w:marRight w:val="0"/>
      <w:marTop w:val="0"/>
      <w:marBottom w:val="0"/>
      <w:divBdr>
        <w:top w:val="none" w:sz="0" w:space="0" w:color="auto"/>
        <w:left w:val="none" w:sz="0" w:space="0" w:color="auto"/>
        <w:bottom w:val="none" w:sz="0" w:space="0" w:color="auto"/>
        <w:right w:val="none" w:sz="0" w:space="0" w:color="auto"/>
      </w:divBdr>
    </w:div>
    <w:div w:id="1240794146">
      <w:bodyDiv w:val="1"/>
      <w:marLeft w:val="0"/>
      <w:marRight w:val="0"/>
      <w:marTop w:val="0"/>
      <w:marBottom w:val="0"/>
      <w:divBdr>
        <w:top w:val="none" w:sz="0" w:space="0" w:color="auto"/>
        <w:left w:val="none" w:sz="0" w:space="0" w:color="auto"/>
        <w:bottom w:val="none" w:sz="0" w:space="0" w:color="auto"/>
        <w:right w:val="none" w:sz="0" w:space="0" w:color="auto"/>
      </w:divBdr>
    </w:div>
    <w:div w:id="1279069796">
      <w:bodyDiv w:val="1"/>
      <w:marLeft w:val="0"/>
      <w:marRight w:val="0"/>
      <w:marTop w:val="0"/>
      <w:marBottom w:val="0"/>
      <w:divBdr>
        <w:top w:val="none" w:sz="0" w:space="0" w:color="auto"/>
        <w:left w:val="none" w:sz="0" w:space="0" w:color="auto"/>
        <w:bottom w:val="none" w:sz="0" w:space="0" w:color="auto"/>
        <w:right w:val="none" w:sz="0" w:space="0" w:color="auto"/>
      </w:divBdr>
    </w:div>
    <w:div w:id="1428770864">
      <w:bodyDiv w:val="1"/>
      <w:marLeft w:val="0"/>
      <w:marRight w:val="0"/>
      <w:marTop w:val="0"/>
      <w:marBottom w:val="0"/>
      <w:divBdr>
        <w:top w:val="none" w:sz="0" w:space="0" w:color="auto"/>
        <w:left w:val="none" w:sz="0" w:space="0" w:color="auto"/>
        <w:bottom w:val="none" w:sz="0" w:space="0" w:color="auto"/>
        <w:right w:val="none" w:sz="0" w:space="0" w:color="auto"/>
      </w:divBdr>
    </w:div>
    <w:div w:id="1434859595">
      <w:bodyDiv w:val="1"/>
      <w:marLeft w:val="0"/>
      <w:marRight w:val="0"/>
      <w:marTop w:val="0"/>
      <w:marBottom w:val="0"/>
      <w:divBdr>
        <w:top w:val="none" w:sz="0" w:space="0" w:color="auto"/>
        <w:left w:val="none" w:sz="0" w:space="0" w:color="auto"/>
        <w:bottom w:val="none" w:sz="0" w:space="0" w:color="auto"/>
        <w:right w:val="none" w:sz="0" w:space="0" w:color="auto"/>
      </w:divBdr>
    </w:div>
    <w:div w:id="1551376549">
      <w:bodyDiv w:val="1"/>
      <w:marLeft w:val="0"/>
      <w:marRight w:val="0"/>
      <w:marTop w:val="0"/>
      <w:marBottom w:val="0"/>
      <w:divBdr>
        <w:top w:val="none" w:sz="0" w:space="0" w:color="auto"/>
        <w:left w:val="none" w:sz="0" w:space="0" w:color="auto"/>
        <w:bottom w:val="none" w:sz="0" w:space="0" w:color="auto"/>
        <w:right w:val="none" w:sz="0" w:space="0" w:color="auto"/>
      </w:divBdr>
    </w:div>
    <w:div w:id="1675718174">
      <w:bodyDiv w:val="1"/>
      <w:marLeft w:val="0"/>
      <w:marRight w:val="0"/>
      <w:marTop w:val="0"/>
      <w:marBottom w:val="0"/>
      <w:divBdr>
        <w:top w:val="none" w:sz="0" w:space="0" w:color="auto"/>
        <w:left w:val="none" w:sz="0" w:space="0" w:color="auto"/>
        <w:bottom w:val="none" w:sz="0" w:space="0" w:color="auto"/>
        <w:right w:val="none" w:sz="0" w:space="0" w:color="auto"/>
      </w:divBdr>
    </w:div>
    <w:div w:id="1711608588">
      <w:bodyDiv w:val="1"/>
      <w:marLeft w:val="0"/>
      <w:marRight w:val="0"/>
      <w:marTop w:val="0"/>
      <w:marBottom w:val="0"/>
      <w:divBdr>
        <w:top w:val="none" w:sz="0" w:space="0" w:color="auto"/>
        <w:left w:val="none" w:sz="0" w:space="0" w:color="auto"/>
        <w:bottom w:val="none" w:sz="0" w:space="0" w:color="auto"/>
        <w:right w:val="none" w:sz="0" w:space="0" w:color="auto"/>
      </w:divBdr>
    </w:div>
    <w:div w:id="1903561994">
      <w:bodyDiv w:val="1"/>
      <w:marLeft w:val="0"/>
      <w:marRight w:val="0"/>
      <w:marTop w:val="0"/>
      <w:marBottom w:val="0"/>
      <w:divBdr>
        <w:top w:val="none" w:sz="0" w:space="0" w:color="auto"/>
        <w:left w:val="none" w:sz="0" w:space="0" w:color="auto"/>
        <w:bottom w:val="none" w:sz="0" w:space="0" w:color="auto"/>
        <w:right w:val="none" w:sz="0" w:space="0" w:color="auto"/>
      </w:divBdr>
    </w:div>
    <w:div w:id="2029286173">
      <w:bodyDiv w:val="1"/>
      <w:marLeft w:val="0"/>
      <w:marRight w:val="0"/>
      <w:marTop w:val="0"/>
      <w:marBottom w:val="0"/>
      <w:divBdr>
        <w:top w:val="none" w:sz="0" w:space="0" w:color="auto"/>
        <w:left w:val="none" w:sz="0" w:space="0" w:color="auto"/>
        <w:bottom w:val="none" w:sz="0" w:space="0" w:color="auto"/>
        <w:right w:val="none" w:sz="0" w:space="0" w:color="auto"/>
      </w:divBdr>
    </w:div>
    <w:div w:id="2097700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29.png"/><Relationship Id="rId21" Type="http://schemas.openxmlformats.org/officeDocument/2006/relationships/image" Target="media/image18.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26.png"/><Relationship Id="rId11" Type="http://schemas.openxmlformats.org/officeDocument/2006/relationships/image" Target="media/image2.png"/><Relationship Id="rId24" Type="http://schemas.openxmlformats.org/officeDocument/2006/relationships/image" Target="media/image21.png"/><Relationship Id="rId37" Type="http://schemas.openxmlformats.org/officeDocument/2006/relationships/image" Target="media/image23.jpe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20.jpeg"/><Relationship Id="rId28"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hyperlink" Target="mailto:ssf@ssf.gov.co" TargetMode="External"/><Relationship Id="rId19" Type="http://schemas.openxmlformats.org/officeDocument/2006/relationships/image" Target="media/image16.png"/><Relationship Id="rId31" Type="http://schemas.openxmlformats.org/officeDocument/2006/relationships/image" Target="media/image28.jpe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http://www.ssf.gov.co/" TargetMode="External"/><Relationship Id="rId14" Type="http://schemas.openxmlformats.org/officeDocument/2006/relationships/image" Target="media/image5.jpe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22.png"/><Relationship Id="rId38" Type="http://schemas.openxmlformats.org/officeDocument/2006/relationships/image" Target="media/image24.jpeg"/><Relationship Id="rId46" Type="http://schemas.openxmlformats.org/officeDocument/2006/relationships/image" Target="media/image35.png"/><Relationship Id="rId20" Type="http://schemas.openxmlformats.org/officeDocument/2006/relationships/image" Target="media/image17.png"/><Relationship Id="rId41" Type="http://schemas.openxmlformats.org/officeDocument/2006/relationships/footer" Target="footer3.xm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hyperlink" Target="mailto:ssf@ssf.gov.co" TargetMode="External"/><Relationship Id="rId3" Type="http://schemas.openxmlformats.org/officeDocument/2006/relationships/image" Target="media/image8.png"/><Relationship Id="rId7" Type="http://schemas.openxmlformats.org/officeDocument/2006/relationships/hyperlink" Target="http://www.ssf.gov.co/" TargetMode="External"/><Relationship Id="rId2" Type="http://schemas.openxmlformats.org/officeDocument/2006/relationships/image" Target="media/image7.png"/><Relationship Id="rId1" Type="http://schemas.openxmlformats.org/officeDocument/2006/relationships/image" Target="media/image6.jpeg"/><Relationship Id="rId6" Type="http://schemas.openxmlformats.org/officeDocument/2006/relationships/image" Target="media/image11.png"/><Relationship Id="rId5" Type="http://schemas.openxmlformats.org/officeDocument/2006/relationships/image" Target="media/image10.png"/><Relationship Id="rId10" Type="http://schemas.openxmlformats.org/officeDocument/2006/relationships/hyperlink" Target="mailto:ssf@ssf.gov.co" TargetMode="External"/><Relationship Id="rId4" Type="http://schemas.openxmlformats.org/officeDocument/2006/relationships/image" Target="media/image9.png"/><Relationship Id="rId9" Type="http://schemas.openxmlformats.org/officeDocument/2006/relationships/hyperlink" Target="http://www.ssf.gov.co/"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mailto:ssf@ssf.gov.co" TargetMode="External"/><Relationship Id="rId3" Type="http://schemas.openxmlformats.org/officeDocument/2006/relationships/image" Target="media/image8.png"/><Relationship Id="rId7" Type="http://schemas.openxmlformats.org/officeDocument/2006/relationships/hyperlink" Target="http://www.ssf.gov.co/" TargetMode="External"/><Relationship Id="rId2" Type="http://schemas.openxmlformats.org/officeDocument/2006/relationships/image" Target="media/image7.png"/><Relationship Id="rId1" Type="http://schemas.openxmlformats.org/officeDocument/2006/relationships/image" Target="media/image6.jpeg"/><Relationship Id="rId6" Type="http://schemas.openxmlformats.org/officeDocument/2006/relationships/image" Target="media/image11.png"/><Relationship Id="rId5" Type="http://schemas.openxmlformats.org/officeDocument/2006/relationships/image" Target="media/image10.png"/><Relationship Id="rId10" Type="http://schemas.openxmlformats.org/officeDocument/2006/relationships/hyperlink" Target="mailto:ssf@ssf.gov.co" TargetMode="External"/><Relationship Id="rId4" Type="http://schemas.openxmlformats.org/officeDocument/2006/relationships/image" Target="media/image9.png"/><Relationship Id="rId9" Type="http://schemas.openxmlformats.org/officeDocument/2006/relationships/hyperlink" Target="http://www.ssf.gov.co/" TargetMode="External"/></Relationships>
</file>

<file path=word/_rels/footer3.xml.rels><?xml version="1.0" encoding="UTF-8" standalone="yes"?>
<Relationships xmlns="http://schemas.openxmlformats.org/package/2006/relationships"><Relationship Id="rId8" Type="http://schemas.openxmlformats.org/officeDocument/2006/relationships/hyperlink" Target="mailto:ssf@ssf.gov.co" TargetMode="External"/><Relationship Id="rId3" Type="http://schemas.openxmlformats.org/officeDocument/2006/relationships/image" Target="media/image7.png"/><Relationship Id="rId7" Type="http://schemas.openxmlformats.org/officeDocument/2006/relationships/hyperlink" Target="http://www.ssf.gov.co/" TargetMode="External"/><Relationship Id="rId2" Type="http://schemas.openxmlformats.org/officeDocument/2006/relationships/image" Target="media/image6.jpeg"/><Relationship Id="rId1" Type="http://schemas.openxmlformats.org/officeDocument/2006/relationships/image" Target="media/image8.png"/><Relationship Id="rId6" Type="http://schemas.openxmlformats.org/officeDocument/2006/relationships/image" Target="media/image11.png"/><Relationship Id="rId5" Type="http://schemas.openxmlformats.org/officeDocument/2006/relationships/image" Target="media/image10.png"/><Relationship Id="rId10" Type="http://schemas.openxmlformats.org/officeDocument/2006/relationships/hyperlink" Target="mailto:ssf@ssf.gov.co" TargetMode="External"/><Relationship Id="rId4" Type="http://schemas.openxmlformats.org/officeDocument/2006/relationships/image" Target="media/image9.png"/><Relationship Id="rId9" Type="http://schemas.openxmlformats.org/officeDocument/2006/relationships/hyperlink" Target="http://www.ssf.gov.co/" TargetMode="External"/></Relationships>
</file>

<file path=word/_rels/footer4.xml.rels><?xml version="1.0" encoding="UTF-8" standalone="yes"?>
<Relationships xmlns="http://schemas.openxmlformats.org/package/2006/relationships"><Relationship Id="rId8" Type="http://schemas.openxmlformats.org/officeDocument/2006/relationships/hyperlink" Target="mailto:ssf@ssf.gov.co" TargetMode="External"/><Relationship Id="rId13" Type="http://schemas.openxmlformats.org/officeDocument/2006/relationships/hyperlink" Target="http://www.ssf.gov.co/" TargetMode="External"/><Relationship Id="rId3" Type="http://schemas.openxmlformats.org/officeDocument/2006/relationships/image" Target="media/image7.png"/><Relationship Id="rId7" Type="http://schemas.openxmlformats.org/officeDocument/2006/relationships/hyperlink" Target="http://www.ssf.gov.co/" TargetMode="External"/><Relationship Id="rId12" Type="http://schemas.openxmlformats.org/officeDocument/2006/relationships/hyperlink" Target="mailto:ssf@ssf.gov.co" TargetMode="External"/><Relationship Id="rId2" Type="http://schemas.openxmlformats.org/officeDocument/2006/relationships/image" Target="media/image6.jpeg"/><Relationship Id="rId1" Type="http://schemas.openxmlformats.org/officeDocument/2006/relationships/image" Target="media/image8.png"/><Relationship Id="rId6" Type="http://schemas.openxmlformats.org/officeDocument/2006/relationships/image" Target="media/image11.png"/><Relationship Id="rId11" Type="http://schemas.openxmlformats.org/officeDocument/2006/relationships/hyperlink" Target="http://www.ssf.gov.co/" TargetMode="External"/><Relationship Id="rId5" Type="http://schemas.openxmlformats.org/officeDocument/2006/relationships/image" Target="media/image10.png"/><Relationship Id="rId10" Type="http://schemas.openxmlformats.org/officeDocument/2006/relationships/hyperlink" Target="mailto:ssf@ssf.gov.co" TargetMode="External"/><Relationship Id="rId4" Type="http://schemas.openxmlformats.org/officeDocument/2006/relationships/image" Target="media/image9.png"/><Relationship Id="rId9" Type="http://schemas.openxmlformats.org/officeDocument/2006/relationships/hyperlink" Target="http://www.ssf.gov.co/" TargetMode="External"/><Relationship Id="rId14" Type="http://schemas.openxmlformats.org/officeDocument/2006/relationships/hyperlink" Target="mailto:ssf@ssf.gov.c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88E2D-D8B5-4C2D-8AB0-AA4620101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11636</Words>
  <Characters>64001</Characters>
  <Application>Microsoft Office Word</Application>
  <DocSecurity>0</DocSecurity>
  <Lines>533</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 Esperanza Pinzon Velasquez</dc:creator>
  <cp:lastModifiedBy>Sandra Milena Bernal Salazar</cp:lastModifiedBy>
  <cp:revision>2</cp:revision>
  <cp:lastPrinted>2023-08-03T15:47:00Z</cp:lastPrinted>
  <dcterms:created xsi:type="dcterms:W3CDTF">2024-11-19T21:42:00Z</dcterms:created>
  <dcterms:modified xsi:type="dcterms:W3CDTF">2024-11-19T21:42:00Z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2023-07-24T00:00:00Z</vt:filetime>
  </property>
  <property fmtid="{D5CDD505-2E9C-101B-9397-08002B2CF9AE}" pid="3" name="MSIP_Label_93cd9466-8d4e-4a56-b721-1076610ba137_Enabled">
    <vt:lpwstr>true</vt:lpwstr>
  </property>
  <property fmtid="{D5CDD505-2E9C-101B-9397-08002B2CF9AE}" pid="4" name="MSIP_Label_93cd9466-8d4e-4a56-b721-1076610ba137_SetDate">
    <vt:lpwstr>2023-08-03T16:15:09Z</vt:lpwstr>
  </property>
  <property fmtid="{D5CDD505-2E9C-101B-9397-08002B2CF9AE}" pid="5" name="MSIP_Label_93cd9466-8d4e-4a56-b721-1076610ba137_Method">
    <vt:lpwstr>Standard</vt:lpwstr>
  </property>
  <property fmtid="{D5CDD505-2E9C-101B-9397-08002B2CF9AE}" pid="6" name="MSIP_Label_93cd9466-8d4e-4a56-b721-1076610ba137_Name">
    <vt:lpwstr>General</vt:lpwstr>
  </property>
  <property fmtid="{D5CDD505-2E9C-101B-9397-08002B2CF9AE}" pid="7" name="MSIP_Label_93cd9466-8d4e-4a56-b721-1076610ba137_SiteId">
    <vt:lpwstr>c4fd49f3-e15a-44d8-82e2-c909735d2e45</vt:lpwstr>
  </property>
  <property fmtid="{D5CDD505-2E9C-101B-9397-08002B2CF9AE}" pid="8" name="MSIP_Label_93cd9466-8d4e-4a56-b721-1076610ba137_ActionId">
    <vt:lpwstr>ddfb69ce-aafe-4b0e-a7f7-5073c2a9efe7</vt:lpwstr>
  </property>
  <property fmtid="{D5CDD505-2E9C-101B-9397-08002B2CF9AE}" pid="9" name="MSIP_Label_93cd9466-8d4e-4a56-b721-1076610ba137_ContentBits">
    <vt:lpwstr>0</vt:lpwstr>
  </property>
</Properties>
</file>